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F6" w:rsidRPr="00360CE7" w:rsidRDefault="00F32BF6" w:rsidP="00F32BF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shd w:val="clear" w:color="auto" w:fill="FFFFFF"/>
        </w:rPr>
      </w:pPr>
      <w:bookmarkStart w:id="0" w:name="_GoBack"/>
      <w:bookmarkEnd w:id="0"/>
      <w:r w:rsidRPr="00360CE7">
        <w:rPr>
          <w:rFonts w:ascii="Times New Roman" w:hAnsi="Times New Roman"/>
          <w:shd w:val="clear" w:color="auto" w:fill="FFFFFF"/>
        </w:rPr>
        <w:t xml:space="preserve">                             </w:t>
      </w:r>
      <w:r w:rsidR="00C55FF3" w:rsidRPr="00360CE7">
        <w:rPr>
          <w:rFonts w:ascii="Times New Roman" w:hAnsi="Times New Roman"/>
          <w:shd w:val="clear" w:color="auto" w:fill="FFFFFF"/>
        </w:rPr>
        <w:t xml:space="preserve">                             </w:t>
      </w:r>
      <w:r w:rsidR="00360CE7">
        <w:rPr>
          <w:rFonts w:ascii="Times New Roman" w:hAnsi="Times New Roman"/>
          <w:shd w:val="clear" w:color="auto" w:fill="FFFFFF"/>
        </w:rPr>
        <w:tab/>
        <w:t xml:space="preserve">     </w:t>
      </w:r>
      <w:r w:rsidRPr="00360CE7">
        <w:rPr>
          <w:rFonts w:ascii="Times New Roman" w:hAnsi="Times New Roman"/>
          <w:shd w:val="clear" w:color="auto" w:fill="FFFFFF"/>
        </w:rPr>
        <w:t xml:space="preserve">Додаток </w:t>
      </w:r>
      <w:r w:rsidR="00FA6BD3">
        <w:rPr>
          <w:rFonts w:ascii="Times New Roman" w:hAnsi="Times New Roman"/>
          <w:shd w:val="clear" w:color="auto" w:fill="FFFFFF"/>
        </w:rPr>
        <w:t>2</w:t>
      </w:r>
    </w:p>
    <w:p w:rsidR="00F32BF6" w:rsidRPr="00E86462" w:rsidRDefault="00F32BF6" w:rsidP="00C55FF3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60CE7">
        <w:rPr>
          <w:rFonts w:ascii="Times New Roman" w:hAnsi="Times New Roman"/>
          <w:shd w:val="clear" w:color="auto" w:fill="FFFFFF"/>
        </w:rPr>
        <w:t>ЗАТВЕРДЖЕНО</w:t>
      </w:r>
      <w:r w:rsidRPr="00360CE7">
        <w:rPr>
          <w:rFonts w:ascii="Times New Roman" w:hAnsi="Times New Roman"/>
        </w:rPr>
        <w:br/>
      </w:r>
      <w:r w:rsidRPr="00C55FF3">
        <w:rPr>
          <w:rFonts w:ascii="Times New Roman" w:hAnsi="Times New Roman"/>
          <w:shd w:val="clear" w:color="auto" w:fill="FFFFFF"/>
        </w:rPr>
        <w:t xml:space="preserve">наказ </w:t>
      </w:r>
      <w:r>
        <w:rPr>
          <w:rFonts w:ascii="Times New Roman" w:hAnsi="Times New Roman"/>
          <w:shd w:val="clear" w:color="auto" w:fill="FFFFFF"/>
        </w:rPr>
        <w:t>начальника</w:t>
      </w:r>
      <w:r w:rsidR="00C55FF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 управління з питань нормативно-правової роботи та децентралізації </w:t>
      </w:r>
      <w:r w:rsidR="00C55FF3">
        <w:rPr>
          <w:rFonts w:ascii="Times New Roman" w:hAnsi="Times New Roman"/>
          <w:shd w:val="clear" w:color="auto" w:fill="FFFFFF"/>
        </w:rPr>
        <w:t xml:space="preserve">Луганської </w:t>
      </w:r>
      <w:r>
        <w:rPr>
          <w:rFonts w:ascii="Times New Roman" w:hAnsi="Times New Roman"/>
          <w:shd w:val="clear" w:color="auto" w:fill="FFFFFF"/>
        </w:rPr>
        <w:t>облдержадміністрації</w:t>
      </w:r>
      <w:r w:rsidRPr="00E86462">
        <w:rPr>
          <w:rFonts w:ascii="Times New Roman" w:hAnsi="Times New Roman"/>
        </w:rPr>
        <w:br/>
      </w:r>
      <w:r w:rsidRPr="00E86462">
        <w:rPr>
          <w:rFonts w:ascii="Times New Roman" w:hAnsi="Times New Roman"/>
          <w:shd w:val="clear" w:color="auto" w:fill="FFFFFF"/>
        </w:rPr>
        <w:t xml:space="preserve">від </w:t>
      </w:r>
      <w:r w:rsidR="00730E38">
        <w:rPr>
          <w:rFonts w:ascii="Times New Roman" w:hAnsi="Times New Roman"/>
          <w:shd w:val="clear" w:color="auto" w:fill="FFFFFF"/>
        </w:rPr>
        <w:t>2</w:t>
      </w:r>
      <w:r w:rsidR="00C55FF3">
        <w:rPr>
          <w:rFonts w:ascii="Times New Roman" w:hAnsi="Times New Roman"/>
          <w:shd w:val="clear" w:color="auto" w:fill="FFFFFF"/>
        </w:rPr>
        <w:t>1.0</w:t>
      </w:r>
      <w:r w:rsidR="00730E38">
        <w:rPr>
          <w:rFonts w:ascii="Times New Roman" w:hAnsi="Times New Roman"/>
          <w:shd w:val="clear" w:color="auto" w:fill="FFFFFF"/>
        </w:rPr>
        <w:t>8.</w:t>
      </w:r>
      <w:r w:rsidR="00C55FF3">
        <w:rPr>
          <w:rFonts w:ascii="Times New Roman" w:hAnsi="Times New Roman"/>
          <w:shd w:val="clear" w:color="auto" w:fill="FFFFFF"/>
        </w:rPr>
        <w:t>2018</w:t>
      </w:r>
      <w:r w:rsidRPr="00E86462">
        <w:rPr>
          <w:rFonts w:ascii="Times New Roman" w:hAnsi="Times New Roman"/>
          <w:shd w:val="clear" w:color="auto" w:fill="FFFFFF"/>
        </w:rPr>
        <w:t xml:space="preserve">р. </w:t>
      </w:r>
      <w:r w:rsidR="00C55FF3">
        <w:rPr>
          <w:rFonts w:ascii="Times New Roman" w:hAnsi="Times New Roman"/>
          <w:shd w:val="clear" w:color="auto" w:fill="FFFFFF"/>
        </w:rPr>
        <w:t xml:space="preserve">№ </w:t>
      </w:r>
      <w:r w:rsidR="00FA6BD3">
        <w:rPr>
          <w:rFonts w:ascii="Times New Roman" w:hAnsi="Times New Roman"/>
          <w:shd w:val="clear" w:color="auto" w:fill="FFFFFF"/>
        </w:rPr>
        <w:t>10</w:t>
      </w: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 w:rsidRPr="00441A2D">
        <w:rPr>
          <w:rFonts w:ascii="Times New Roman" w:hAnsi="Times New Roman"/>
          <w:b/>
          <w:bCs/>
          <w:color w:val="000000"/>
          <w:sz w:val="28"/>
        </w:rPr>
        <w:t>УМОВИ</w:t>
      </w:r>
      <w:r w:rsidRPr="00441A2D">
        <w:rPr>
          <w:rFonts w:ascii="Times New Roman" w:hAnsi="Times New Roman"/>
          <w:color w:val="000000"/>
          <w:sz w:val="28"/>
          <w:szCs w:val="28"/>
        </w:rPr>
        <w:br/>
      </w:r>
      <w:r w:rsidRPr="00441A2D">
        <w:rPr>
          <w:rFonts w:ascii="Times New Roman" w:hAnsi="Times New Roman"/>
          <w:b/>
          <w:bCs/>
          <w:color w:val="000000"/>
          <w:sz w:val="28"/>
        </w:rPr>
        <w:t>проведення конкурсу</w:t>
      </w: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441A2D" w:rsidRDefault="00AA47EC" w:rsidP="003A3EA4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441A2D">
        <w:rPr>
          <w:rFonts w:ascii="Times New Roman" w:hAnsi="Times New Roman"/>
          <w:color w:val="000000"/>
          <w:spacing w:val="-1"/>
          <w:sz w:val="28"/>
          <w:szCs w:val="28"/>
        </w:rPr>
        <w:t>на зайняття вакантної посади</w:t>
      </w:r>
      <w:r w:rsidR="00256110" w:rsidRPr="0025611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256110">
        <w:rPr>
          <w:rFonts w:ascii="Times New Roman" w:hAnsi="Times New Roman"/>
          <w:color w:val="000000"/>
          <w:spacing w:val="-1"/>
          <w:sz w:val="28"/>
          <w:szCs w:val="28"/>
        </w:rPr>
        <w:t>державної служби ка</w:t>
      </w:r>
      <w:r w:rsidR="00A97445">
        <w:rPr>
          <w:rFonts w:ascii="Times New Roman" w:hAnsi="Times New Roman"/>
          <w:color w:val="000000"/>
          <w:spacing w:val="-1"/>
          <w:sz w:val="28"/>
          <w:szCs w:val="28"/>
        </w:rPr>
        <w:t>те</w:t>
      </w:r>
      <w:r w:rsidR="00256110">
        <w:rPr>
          <w:rFonts w:ascii="Times New Roman" w:hAnsi="Times New Roman"/>
          <w:color w:val="000000"/>
          <w:spacing w:val="-1"/>
          <w:sz w:val="28"/>
          <w:szCs w:val="28"/>
        </w:rPr>
        <w:t>горії «В»</w:t>
      </w:r>
      <w:r w:rsidR="00A97445"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r w:rsidRPr="00441A2D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головного спеціаліста відділу </w:t>
      </w:r>
      <w:r w:rsidRPr="00441A2D">
        <w:rPr>
          <w:rFonts w:ascii="Times New Roman" w:hAnsi="Times New Roman"/>
          <w:sz w:val="28"/>
          <w:szCs w:val="28"/>
        </w:rPr>
        <w:t xml:space="preserve">з питань правової допомоги та децентралізації управління з питань нормативно-правової роботи та децентралізації  Луганської  обласної державної адміністрації </w:t>
      </w:r>
      <w:r w:rsidR="00F32BF6">
        <w:rPr>
          <w:rFonts w:ascii="Times New Roman" w:hAnsi="Times New Roman"/>
          <w:sz w:val="28"/>
          <w:szCs w:val="28"/>
        </w:rPr>
        <w:t>(3 посади)</w:t>
      </w:r>
      <w:r w:rsidRPr="00441A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4926" w:type="pct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837"/>
        <w:gridCol w:w="339"/>
        <w:gridCol w:w="5919"/>
      </w:tblGrid>
      <w:tr w:rsidR="00AA47EC" w:rsidRPr="00441A2D" w:rsidTr="00F32BF6">
        <w:tc>
          <w:tcPr>
            <w:tcW w:w="9496" w:type="dxa"/>
            <w:gridSpan w:val="4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1" w:name="n196"/>
            <w:bookmarkEnd w:id="1"/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надання правових консультацій, роз'яснень положень чинного законодавства, підготовка інформаційних та доповідних записок з правових питань;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розгляд звернень громадян, їх об’єднань, підприємств, установ, організацій, підготовка відповідних пропозицій та відповідей;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підготовка інформаційних та аналітичних матеріалів, </w:t>
            </w:r>
            <w:r w:rsidRPr="00441A2D">
              <w:rPr>
                <w:sz w:val="28"/>
                <w:szCs w:val="28"/>
                <w:lang w:val="uk-UA"/>
              </w:rPr>
              <w:t>проектів угод, договорів, меморандумів, протоколів зустрічей делегацій і робочих груп;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A47EC" w:rsidRPr="00441A2D" w:rsidRDefault="00AA47EC" w:rsidP="00494DD2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опрацювання запитів і звернень народних депутатів України та депутатів місцевих рад з питань, що входять до повноважень Управління та облдержадміністрації;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надання безоплатної первинної правової допомоги;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органам місцевого самоврядування методичної допомоги з питань здійснення наданих їм законом повноважень органів виконавчої влади;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консультацій органам місцевого самоврядування у процесі добровільного об’єднання територіальних громад;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представництво за дорученням начальника Управління інтересів облдержадміністрації та Управління в судах, підготовка процесуальних документів;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вивчення та аналіз судової практики, узагальнення інформації за підсумками розгляду судових справ за участі облдержадміністрації та/або Управління;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lastRenderedPageBreak/>
              <w:t>участь у роботі консультативно-дорадчих органів облдержадміністрації;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участь у плануванні роботи відділу правової допомоги та судової роботи Управління та поданні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звітності за підсумками його роботи;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32"/>
            <w:bookmarkStart w:id="3" w:name="n33"/>
            <w:bookmarkStart w:id="4" w:name="n35"/>
            <w:bookmarkEnd w:id="2"/>
            <w:bookmarkEnd w:id="3"/>
            <w:bookmarkEnd w:id="4"/>
            <w:r w:rsidRPr="00441A2D">
              <w:rPr>
                <w:rFonts w:ascii="Times New Roman" w:hAnsi="Times New Roman"/>
                <w:sz w:val="28"/>
                <w:szCs w:val="28"/>
              </w:rPr>
              <w:t>виконання інших завдань, покладених на відділ правової допомоги та судової роботи Управління за дорученням його начальника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Умови оплати  праці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посадовий оклад, надбавка за ранг (згідно постанови Кабінету Міністрів України від </w:t>
            </w:r>
            <w:r w:rsidR="00E30A6D">
              <w:rPr>
                <w:rFonts w:ascii="Times New Roman" w:hAnsi="Times New Roman"/>
                <w:sz w:val="28"/>
                <w:szCs w:val="28"/>
              </w:rPr>
              <w:t>18.01.2018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30A6D">
              <w:rPr>
                <w:rFonts w:ascii="Times New Roman" w:hAnsi="Times New Roman"/>
                <w:sz w:val="28"/>
                <w:szCs w:val="28"/>
              </w:rPr>
              <w:t>15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30A6D">
              <w:rPr>
                <w:rFonts w:ascii="Times New Roman" w:hAnsi="Times New Roman"/>
                <w:sz w:val="28"/>
                <w:szCs w:val="28"/>
              </w:rPr>
              <w:t>П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итання оплати праці</w:t>
            </w:r>
            <w:r w:rsidR="00E30A6D"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державних </w:t>
            </w:r>
            <w:r w:rsidR="00E30A6D">
              <w:rPr>
                <w:rFonts w:ascii="Times New Roman" w:hAnsi="Times New Roman"/>
                <w:sz w:val="28"/>
                <w:szCs w:val="28"/>
              </w:rPr>
              <w:t>органів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»</w:t>
            </w:r>
            <w:r w:rsidR="00360CE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55FF3">
              <w:rPr>
                <w:rFonts w:ascii="Times New Roman" w:hAnsi="Times New Roman"/>
                <w:sz w:val="28"/>
                <w:szCs w:val="28"/>
              </w:rPr>
              <w:t>зі змінами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надбавка за вислугу років, інші надбавки та доплати (згідно статті 52 Закону України «Про державну службу»)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 безстроково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1)    копія паспорту громадянина України;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2) письмова заява про участь у конкурсі із  зазначенням основних мотивів до зайняття      посади державної служби з резюме у довільній формі;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3) письмова заява, в якій повідомляється, що до</w:t>
            </w:r>
            <w:r w:rsidR="00F32BF6">
              <w:rPr>
                <w:color w:val="000000"/>
                <w:sz w:val="28"/>
                <w:szCs w:val="28"/>
                <w:lang w:val="uk-UA"/>
              </w:rPr>
              <w:t xml:space="preserve"> особи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не застосовуються заборони, визначені частиною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третьою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або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sz w:val="28"/>
                <w:szCs w:val="28"/>
                <w:bdr w:val="none" w:sz="0" w:space="0" w:color="auto" w:frame="1"/>
                <w:lang w:val="uk-UA"/>
              </w:rPr>
              <w:t>четвертою</w:t>
            </w:r>
            <w:r w:rsidRPr="00441A2D">
              <w:rPr>
                <w:rStyle w:val="apple-converted-space"/>
                <w:color w:val="000000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статті 1 Закону України «Про очищення влади», та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надає згоду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на проходження перевірки та оприлюднення відомостей стосовно неї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відповідно до зазначеного Закону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4) копія (копії) документа (документів) про освіту;</w:t>
            </w:r>
          </w:p>
          <w:p w:rsidR="00576342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5) </w:t>
            </w:r>
            <w:r w:rsidR="00576342">
              <w:rPr>
                <w:color w:val="000000"/>
                <w:sz w:val="28"/>
                <w:szCs w:val="28"/>
                <w:lang w:val="uk-UA"/>
              </w:rPr>
              <w:t>оригінал</w:t>
            </w:r>
            <w:r w:rsidR="00576342" w:rsidRPr="00441A2D">
              <w:rPr>
                <w:color w:val="000000"/>
                <w:sz w:val="28"/>
                <w:szCs w:val="28"/>
                <w:lang w:val="uk-UA"/>
              </w:rPr>
              <w:t xml:space="preserve"> посвідчення атестації щодо вільного володіння державною мовою;</w:t>
            </w:r>
          </w:p>
          <w:p w:rsidR="00AA47EC" w:rsidRPr="00441A2D" w:rsidRDefault="00576342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6) 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>заповнена особова картка державного службовця встановленого зразка;</w:t>
            </w:r>
          </w:p>
          <w:p w:rsidR="00AA47EC" w:rsidRPr="00441A2D" w:rsidRDefault="00576342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3D77" w:rsidRPr="00441A2D">
              <w:rPr>
                <w:color w:val="000000"/>
                <w:sz w:val="28"/>
                <w:szCs w:val="28"/>
                <w:lang w:val="uk-UA"/>
              </w:rPr>
              <w:t>7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>) декларація особи, уповноваженої на виконання функцій держави або м</w:t>
            </w:r>
            <w:r w:rsidR="00E30A6D">
              <w:rPr>
                <w:color w:val="000000"/>
                <w:sz w:val="28"/>
                <w:szCs w:val="28"/>
                <w:lang w:val="uk-UA"/>
              </w:rPr>
              <w:t>ісцевого самоврядування, за 2017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AB4643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5" w:name="n79"/>
            <w:bookmarkEnd w:id="5"/>
            <w:r w:rsidRPr="00441A2D">
              <w:rPr>
                <w:color w:val="000000"/>
                <w:sz w:val="28"/>
                <w:szCs w:val="28"/>
                <w:lang w:val="uk-UA"/>
              </w:rPr>
              <w:t>У разі інвалідності – заява за встановленою формою, про забезпечення в установленому порядку розумного пристосування.</w:t>
            </w:r>
          </w:p>
          <w:p w:rsidR="00AA47EC" w:rsidRPr="00441A2D" w:rsidRDefault="00AA47EC" w:rsidP="00AB4643">
            <w:pPr>
              <w:spacing w:after="0" w:line="240" w:lineRule="atLeast"/>
              <w:ind w:firstLine="733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 для участі в конкурсі: </w:t>
            </w:r>
            <w:r w:rsidR="000A12C6">
              <w:rPr>
                <w:rFonts w:ascii="Times New Roman" w:hAnsi="Times New Roman"/>
                <w:sz w:val="28"/>
                <w:szCs w:val="28"/>
              </w:rPr>
              <w:t>20</w:t>
            </w:r>
            <w:r w:rsidR="00F32BF6" w:rsidRPr="00441A2D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</w:t>
            </w:r>
            <w:r w:rsidR="00F32BF6" w:rsidRPr="00441A2D">
              <w:rPr>
                <w:rFonts w:ascii="Times New Roman" w:hAnsi="Times New Roman"/>
                <w:sz w:val="28"/>
                <w:szCs w:val="28"/>
              </w:rPr>
              <w:lastRenderedPageBreak/>
              <w:t>інформації про</w:t>
            </w:r>
            <w:r w:rsidR="00F32BF6">
              <w:rPr>
                <w:rFonts w:ascii="Times New Roman" w:hAnsi="Times New Roman"/>
                <w:sz w:val="28"/>
                <w:szCs w:val="28"/>
              </w:rPr>
              <w:t xml:space="preserve"> проведення конкурсу на офіційному </w:t>
            </w:r>
            <w:r w:rsidR="00F32BF6" w:rsidRPr="00F32BF6">
              <w:rPr>
                <w:rFonts w:ascii="Times New Roman" w:hAnsi="Times New Roman"/>
                <w:sz w:val="28"/>
                <w:szCs w:val="28"/>
              </w:rPr>
              <w:t xml:space="preserve">веб-сайті НАДС </w:t>
            </w:r>
            <w:r w:rsidR="00F32BF6">
              <w:rPr>
                <w:rFonts w:ascii="Times New Roman" w:hAnsi="Times New Roman"/>
                <w:sz w:val="28"/>
                <w:szCs w:val="28"/>
              </w:rPr>
              <w:t>та на офіційному веб-сайті</w:t>
            </w:r>
            <w:r w:rsidR="00F32BF6"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FFA">
              <w:rPr>
                <w:rFonts w:ascii="Times New Roman" w:hAnsi="Times New Roman"/>
                <w:sz w:val="28"/>
                <w:szCs w:val="28"/>
              </w:rPr>
              <w:t xml:space="preserve">Луганської </w:t>
            </w:r>
            <w:r w:rsidR="00F32BF6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адміністрації.</w:t>
            </w:r>
            <w:r w:rsidR="008034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12C6" w:rsidRPr="000A12C6" w:rsidTr="00F32BF6">
        <w:tc>
          <w:tcPr>
            <w:tcW w:w="3238" w:type="dxa"/>
            <w:gridSpan w:val="2"/>
          </w:tcPr>
          <w:p w:rsidR="002B1035" w:rsidRPr="000A12C6" w:rsidRDefault="002B1035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A47EC" w:rsidRPr="000A12C6" w:rsidRDefault="00401957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4988">
              <w:rPr>
                <w:rStyle w:val="rvts0"/>
                <w:rFonts w:ascii="Times New Roman" w:hAnsi="Times New Roman"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6258" w:type="dxa"/>
            <w:gridSpan w:val="2"/>
          </w:tcPr>
          <w:p w:rsidR="00AA47EC" w:rsidRPr="000A12C6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A47EC" w:rsidRPr="000A12C6" w:rsidRDefault="00AB4643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A12C6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0A12C6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1701E8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.2018</w:t>
            </w:r>
            <w:r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1</w:t>
            </w:r>
            <w:r w:rsidR="002E4DC4" w:rsidRPr="0040195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="009E3D77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  <w:r w:rsidR="00AA47EC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просп. Центральний, буд. 59 </w:t>
            </w:r>
          </w:p>
          <w:p w:rsidR="00AA47EC" w:rsidRPr="000A12C6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(5 поверх), </w:t>
            </w:r>
            <w:proofErr w:type="spellStart"/>
            <w:r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21, м. Сєвєродонецьк, Луганська область</w:t>
            </w:r>
            <w:r w:rsidR="00F32BF6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93406</w:t>
            </w: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58" w:type="dxa"/>
            <w:gridSpan w:val="2"/>
          </w:tcPr>
          <w:p w:rsidR="009E3D77" w:rsidRPr="00441A2D" w:rsidRDefault="005E2254" w:rsidP="009E3D77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Власенко Яна Олександрівна</w:t>
            </w:r>
            <w:r w:rsidR="009E3D77"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(адміністратор)</w:t>
            </w:r>
          </w:p>
          <w:p w:rsidR="009E3D77" w:rsidRPr="00441A2D" w:rsidRDefault="009E3D77" w:rsidP="009E3D77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тел.: ( 06452) 2- 31-03 </w:t>
            </w:r>
          </w:p>
          <w:p w:rsidR="009E3D77" w:rsidRPr="00441A2D" w:rsidRDefault="009E3D77" w:rsidP="009E3D77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441A2D">
              <w:rPr>
                <w:rStyle w:val="snmenutitl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1A2D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</w:rPr>
              <w:t>law@loga.gov.ua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9496" w:type="dxa"/>
            <w:gridSpan w:val="4"/>
          </w:tcPr>
          <w:p w:rsidR="00AA47EC" w:rsidRPr="00441A2D" w:rsidRDefault="00AA47EC" w:rsidP="00AB4643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9496" w:type="dxa"/>
            <w:gridSpan w:val="4"/>
          </w:tcPr>
          <w:p w:rsidR="00AA47EC" w:rsidRPr="00441A2D" w:rsidRDefault="0080345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Кваліфікаційні вимоги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401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AA47EC" w:rsidRPr="00441A2D" w:rsidRDefault="00AA47EC" w:rsidP="000A6E48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вища</w:t>
            </w:r>
          </w:p>
        </w:tc>
      </w:tr>
      <w:tr w:rsidR="00F32BF6" w:rsidRPr="00441A2D" w:rsidTr="00F32BF6">
        <w:tc>
          <w:tcPr>
            <w:tcW w:w="401" w:type="dxa"/>
          </w:tcPr>
          <w:p w:rsidR="00F32BF6" w:rsidRPr="00441A2D" w:rsidRDefault="00F32BF6" w:rsidP="00F32BF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</w:tcPr>
          <w:p w:rsidR="00F32BF6" w:rsidRPr="00441A2D" w:rsidRDefault="00F32BF6" w:rsidP="00F32BF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Ступінь вищої освіти</w:t>
            </w:r>
          </w:p>
        </w:tc>
        <w:tc>
          <w:tcPr>
            <w:tcW w:w="5919" w:type="dxa"/>
          </w:tcPr>
          <w:p w:rsidR="00F32BF6" w:rsidRPr="00F32BF6" w:rsidRDefault="00F32BF6" w:rsidP="00F32BF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BF6">
              <w:rPr>
                <w:rFonts w:ascii="Times New Roman" w:hAnsi="Times New Roman"/>
                <w:sz w:val="28"/>
                <w:szCs w:val="28"/>
              </w:rPr>
              <w:t>молодший бакалавр або бакалавр за     спеціальністю «Право»</w:t>
            </w:r>
          </w:p>
          <w:p w:rsidR="00F32BF6" w:rsidRPr="00441A2D" w:rsidRDefault="00F32BF6" w:rsidP="00F32BF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401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A47EC" w:rsidRPr="00441A2D" w:rsidRDefault="00B44B3A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C55FF3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FF3">
              <w:rPr>
                <w:rFonts w:ascii="Times New Roman" w:hAnsi="Times New Roman"/>
                <w:sz w:val="28"/>
                <w:szCs w:val="28"/>
              </w:rPr>
              <w:t>без вимог</w:t>
            </w:r>
          </w:p>
        </w:tc>
      </w:tr>
      <w:tr w:rsidR="00AA47EC" w:rsidRPr="00441A2D" w:rsidTr="00F32BF6">
        <w:tc>
          <w:tcPr>
            <w:tcW w:w="401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76" w:type="dxa"/>
            <w:gridSpan w:val="2"/>
          </w:tcPr>
          <w:p w:rsidR="00AA47EC" w:rsidRPr="00441A2D" w:rsidRDefault="00B44B3A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19" w:type="dxa"/>
          </w:tcPr>
          <w:p w:rsidR="00AA47EC" w:rsidRPr="00441A2D" w:rsidRDefault="00AA47EC" w:rsidP="00B44B3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B44B3A">
              <w:rPr>
                <w:rFonts w:ascii="Times New Roman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AA47EC" w:rsidRPr="00441A2D" w:rsidTr="00F32BF6">
        <w:tc>
          <w:tcPr>
            <w:tcW w:w="9496" w:type="dxa"/>
            <w:gridSpan w:val="4"/>
          </w:tcPr>
          <w:p w:rsidR="00AA47EC" w:rsidRDefault="00B44B3A" w:rsidP="003014B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компетентності</w:t>
            </w:r>
          </w:p>
          <w:p w:rsidR="003014B6" w:rsidRPr="003014B6" w:rsidRDefault="003014B6" w:rsidP="003014B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rPr>
          <w:trHeight w:val="2399"/>
        </w:trPr>
        <w:tc>
          <w:tcPr>
            <w:tcW w:w="401" w:type="dxa"/>
          </w:tcPr>
          <w:p w:rsidR="009E036F" w:rsidRDefault="009E036F" w:rsidP="009E036F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Pr="00441A2D" w:rsidRDefault="00AA47EC" w:rsidP="009E036F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AA47EC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9E036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963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9E036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25E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9E036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25E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Pr="00441A2D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6E25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A47EC" w:rsidRPr="00441A2D" w:rsidRDefault="009E036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36E2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76" w:type="dxa"/>
            <w:gridSpan w:val="2"/>
          </w:tcPr>
          <w:p w:rsidR="009E036F" w:rsidRDefault="009E036F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Командна робота та </w:t>
            </w:r>
            <w:r w:rsidR="00325E96">
              <w:rPr>
                <w:rFonts w:ascii="Times New Roman" w:hAnsi="Times New Roman"/>
                <w:color w:val="000000"/>
                <w:sz w:val="28"/>
                <w:szCs w:val="28"/>
              </w:rPr>
              <w:t>взаємодія</w:t>
            </w: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Сприяння змін</w:t>
            </w: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Технічні вміння</w:t>
            </w: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Pr="00441A2D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6E25" w:rsidRDefault="00E36E25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5E96" w:rsidRDefault="00E36E25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Особисті компетенції</w:t>
            </w: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D9637D" w:rsidRPr="00441A2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вміння працювати з інформацією;</w:t>
            </w:r>
          </w:p>
          <w:p w:rsidR="00D9637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D9637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вміння надавати пропозиції, їх аргументувати та презентувати.</w:t>
            </w:r>
          </w:p>
          <w:p w:rsidR="00D9637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E36E25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25E96">
              <w:rPr>
                <w:rFonts w:ascii="Times New Roman" w:hAnsi="Times New Roman"/>
                <w:color w:val="000000"/>
                <w:sz w:val="28"/>
                <w:szCs w:val="28"/>
              </w:rPr>
              <w:t>заємодія з працівниками відділу, з працівниками інших структурних підрозділів, з державними органами та органами місцевого самоврядування та респондентами.</w:t>
            </w:r>
          </w:p>
          <w:p w:rsidR="00D9637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 виконання плану змін та покращень;</w:t>
            </w:r>
          </w:p>
          <w:p w:rsidR="00325E96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 здатність приймати зміни та змінюватись.</w:t>
            </w:r>
          </w:p>
          <w:p w:rsidR="00325E96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Pr="00441A2D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вміння використовувати комп'ютерне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lastRenderedPageBreak/>
              <w:t>обладнання та програмне забезпечення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Microsoft Office (Word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41A2D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Excel)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, використовувати офісну техніку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25E96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E36E25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sz w:val="28"/>
                <w:szCs w:val="28"/>
              </w:rPr>
              <w:t>відповідальність; системність і самостійність в роботі; уважність до деталей; наполегливість; креативність та ініціативність; орієнтація на саморозвиток орієнтація на обслуговування;</w:t>
            </w:r>
            <w:r w:rsidRPr="00E36E25">
              <w:rPr>
                <w:rFonts w:ascii="Times New Roman" w:hAnsi="Times New Roman"/>
              </w:rPr>
              <w:t xml:space="preserve"> </w:t>
            </w:r>
            <w:r w:rsidRPr="00E36E25">
              <w:rPr>
                <w:rFonts w:ascii="Times New Roman" w:hAnsi="Times New Roman"/>
                <w:sz w:val="28"/>
                <w:szCs w:val="28"/>
              </w:rPr>
              <w:t>вміння працювати в стресових ситуація</w:t>
            </w:r>
            <w:r w:rsidR="003014B6">
              <w:rPr>
                <w:rFonts w:ascii="Times New Roman" w:hAnsi="Times New Roman"/>
                <w:sz w:val="28"/>
                <w:szCs w:val="28"/>
              </w:rPr>
              <w:t>х</w:t>
            </w:r>
            <w:r w:rsidR="00C23F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47EC" w:rsidRPr="00441A2D" w:rsidRDefault="00AA47EC" w:rsidP="003014B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6E25" w:rsidRPr="00441A2D" w:rsidTr="00F32BF6">
        <w:tc>
          <w:tcPr>
            <w:tcW w:w="9496" w:type="dxa"/>
            <w:gridSpan w:val="4"/>
          </w:tcPr>
          <w:p w:rsidR="00E36E25" w:rsidRDefault="00E36E25" w:rsidP="00E36E25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Професійні знання</w:t>
            </w:r>
          </w:p>
          <w:p w:rsidR="003014B6" w:rsidRPr="00E36E25" w:rsidRDefault="003014B6" w:rsidP="00E36E25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36E25" w:rsidRPr="00441A2D" w:rsidTr="00F32BF6">
        <w:tc>
          <w:tcPr>
            <w:tcW w:w="401" w:type="dxa"/>
          </w:tcPr>
          <w:p w:rsidR="00E36E25" w:rsidRPr="00441A2D" w:rsidRDefault="003014B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E36E25" w:rsidRPr="003014B6" w:rsidRDefault="003014B6" w:rsidP="00E36E25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919" w:type="dxa"/>
          </w:tcPr>
          <w:p w:rsidR="00E36E25" w:rsidRDefault="003014B6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Конституція України;</w:t>
            </w:r>
          </w:p>
          <w:p w:rsidR="003014B6" w:rsidRDefault="003014B6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Закон України «Про державну службу»;</w:t>
            </w:r>
          </w:p>
          <w:p w:rsidR="003014B6" w:rsidRDefault="003014B6" w:rsidP="003014B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Укр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аїни «Про запобігання корупції».</w:t>
            </w:r>
          </w:p>
          <w:p w:rsidR="002B1035" w:rsidRPr="00441A2D" w:rsidRDefault="002B1035" w:rsidP="003014B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6E25" w:rsidRPr="00441A2D" w:rsidTr="00F32BF6">
        <w:tc>
          <w:tcPr>
            <w:tcW w:w="401" w:type="dxa"/>
          </w:tcPr>
          <w:p w:rsidR="00E36E25" w:rsidRPr="00441A2D" w:rsidRDefault="003014B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E36E25" w:rsidRPr="003014B6" w:rsidRDefault="003014B6" w:rsidP="00E36E25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спеціального зак</w:t>
            </w:r>
            <w:r w:rsidR="00CD0C0A">
              <w:rPr>
                <w:rFonts w:ascii="Times New Roman" w:hAnsi="Times New Roman"/>
                <w:sz w:val="28"/>
                <w:szCs w:val="28"/>
              </w:rPr>
              <w:t>онодавства, що пов’язане із зав</w:t>
            </w:r>
            <w:r w:rsidRPr="003014B6">
              <w:rPr>
                <w:rFonts w:ascii="Times New Roman" w:hAnsi="Times New Roman"/>
                <w:sz w:val="28"/>
                <w:szCs w:val="28"/>
              </w:rPr>
              <w:t>дан</w:t>
            </w:r>
            <w:r w:rsidR="004D58FA">
              <w:rPr>
                <w:rFonts w:ascii="Times New Roman" w:hAnsi="Times New Roman"/>
                <w:sz w:val="28"/>
                <w:szCs w:val="28"/>
              </w:rPr>
              <w:t>н</w:t>
            </w:r>
            <w:r w:rsidRPr="003014B6">
              <w:rPr>
                <w:rFonts w:ascii="Times New Roman" w:hAnsi="Times New Roman"/>
                <w:sz w:val="28"/>
                <w:szCs w:val="28"/>
              </w:rPr>
              <w:t>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5919" w:type="dxa"/>
          </w:tcPr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місцеві державні адміністрації»;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військово-цивільні адміністрації»;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місцеве самоврядування в Україні»;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добровільне об’єднання територіальних громад»;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Кодекс адміністративного судочинства України;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Регламент Кабінету Міністрів України, затверджений постановою Кабінету Міністрів України від 18.07.2007 № 950;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Правила підготовки проектів актів Кабінету Міністрів України, затверджені постановою 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Кабінету Міністрів України від 06.09.2005                   № 870;</w:t>
            </w:r>
          </w:p>
          <w:p w:rsidR="003014B6" w:rsidRPr="00441A2D" w:rsidRDefault="003014B6" w:rsidP="003014B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  <w:r w:rsidR="00C23F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6E25" w:rsidRPr="00441A2D" w:rsidRDefault="00E36E25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A47EC" w:rsidRDefault="00AA47EC" w:rsidP="00203FD4"/>
    <w:p w:rsidR="00E36E25" w:rsidRDefault="00E36E25"/>
    <w:sectPr w:rsidR="00E36E25" w:rsidSect="00450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A4"/>
    <w:rsid w:val="00024DB8"/>
    <w:rsid w:val="00047ECC"/>
    <w:rsid w:val="000A12C6"/>
    <w:rsid w:val="000A2F99"/>
    <w:rsid w:val="000A6E48"/>
    <w:rsid w:val="000B5E27"/>
    <w:rsid w:val="000D2DC8"/>
    <w:rsid w:val="0012314B"/>
    <w:rsid w:val="0015659D"/>
    <w:rsid w:val="001701E8"/>
    <w:rsid w:val="00181174"/>
    <w:rsid w:val="001C7E39"/>
    <w:rsid w:val="00203FD4"/>
    <w:rsid w:val="00256110"/>
    <w:rsid w:val="002A6A96"/>
    <w:rsid w:val="002B1035"/>
    <w:rsid w:val="002B230B"/>
    <w:rsid w:val="002D7747"/>
    <w:rsid w:val="002E4DC4"/>
    <w:rsid w:val="003014B6"/>
    <w:rsid w:val="00325E96"/>
    <w:rsid w:val="0033196B"/>
    <w:rsid w:val="00344D1E"/>
    <w:rsid w:val="00360CE7"/>
    <w:rsid w:val="003831AE"/>
    <w:rsid w:val="003A3EA4"/>
    <w:rsid w:val="00401957"/>
    <w:rsid w:val="00420C11"/>
    <w:rsid w:val="00441A2D"/>
    <w:rsid w:val="0044587B"/>
    <w:rsid w:val="0045062F"/>
    <w:rsid w:val="00494DD2"/>
    <w:rsid w:val="004A6E62"/>
    <w:rsid w:val="004D58FA"/>
    <w:rsid w:val="0054362B"/>
    <w:rsid w:val="00576342"/>
    <w:rsid w:val="005E2254"/>
    <w:rsid w:val="00615FC9"/>
    <w:rsid w:val="006A1F87"/>
    <w:rsid w:val="00700B78"/>
    <w:rsid w:val="00730E38"/>
    <w:rsid w:val="0078168D"/>
    <w:rsid w:val="007D3FFA"/>
    <w:rsid w:val="0080345C"/>
    <w:rsid w:val="0083618B"/>
    <w:rsid w:val="009253E9"/>
    <w:rsid w:val="009748CA"/>
    <w:rsid w:val="00990730"/>
    <w:rsid w:val="009A3F2D"/>
    <w:rsid w:val="009E036F"/>
    <w:rsid w:val="009E3D77"/>
    <w:rsid w:val="00A417F7"/>
    <w:rsid w:val="00A42B32"/>
    <w:rsid w:val="00A73851"/>
    <w:rsid w:val="00A97445"/>
    <w:rsid w:val="00AA47EC"/>
    <w:rsid w:val="00AB4643"/>
    <w:rsid w:val="00AD7E36"/>
    <w:rsid w:val="00B44B3A"/>
    <w:rsid w:val="00B46103"/>
    <w:rsid w:val="00B82EA4"/>
    <w:rsid w:val="00B94E7D"/>
    <w:rsid w:val="00C23F6C"/>
    <w:rsid w:val="00C55FF3"/>
    <w:rsid w:val="00CD0C0A"/>
    <w:rsid w:val="00CE3303"/>
    <w:rsid w:val="00D45263"/>
    <w:rsid w:val="00D57070"/>
    <w:rsid w:val="00D947D1"/>
    <w:rsid w:val="00D9637D"/>
    <w:rsid w:val="00DF38D7"/>
    <w:rsid w:val="00E11537"/>
    <w:rsid w:val="00E27D22"/>
    <w:rsid w:val="00E30A6D"/>
    <w:rsid w:val="00E36E25"/>
    <w:rsid w:val="00EA41D7"/>
    <w:rsid w:val="00F32BF6"/>
    <w:rsid w:val="00F36D21"/>
    <w:rsid w:val="00FA6BD3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9C6202-8025-4681-B395-33020271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2F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A3EA4"/>
  </w:style>
  <w:style w:type="character" w:customStyle="1" w:styleId="snmenutitle">
    <w:name w:val="sn_menu_title"/>
    <w:uiPriority w:val="99"/>
    <w:rsid w:val="003A3EA4"/>
  </w:style>
  <w:style w:type="paragraph" w:customStyle="1" w:styleId="rvps2">
    <w:name w:val="rvps2"/>
    <w:basedOn w:val="a"/>
    <w:uiPriority w:val="99"/>
    <w:rsid w:val="003A3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3A3EA4"/>
    <w:rPr>
      <w:rFonts w:cs="Times New Roman"/>
      <w:b/>
    </w:rPr>
  </w:style>
  <w:style w:type="paragraph" w:styleId="a4">
    <w:name w:val="List Paragraph"/>
    <w:basedOn w:val="a"/>
    <w:uiPriority w:val="99"/>
    <w:qFormat/>
    <w:rsid w:val="003A3EA4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rsid w:val="003A3EA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3A3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B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3A"/>
    <w:rPr>
      <w:rFonts w:ascii="Arial" w:hAnsi="Arial" w:cs="Arial"/>
      <w:sz w:val="18"/>
      <w:szCs w:val="18"/>
      <w:lang w:val="uk-UA" w:eastAsia="uk-UA"/>
    </w:rPr>
  </w:style>
  <w:style w:type="character" w:customStyle="1" w:styleId="rvts0">
    <w:name w:val="rvts0"/>
    <w:basedOn w:val="a0"/>
    <w:rsid w:val="0040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BB450-7B2F-475D-804D-850BFDB0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4868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Microsoft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2</cp:revision>
  <cp:lastPrinted>2018-08-20T14:26:00Z</cp:lastPrinted>
  <dcterms:created xsi:type="dcterms:W3CDTF">2018-08-21T10:34:00Z</dcterms:created>
  <dcterms:modified xsi:type="dcterms:W3CDTF">2018-08-21T10:34:00Z</dcterms:modified>
</cp:coreProperties>
</file>