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F9" w:rsidRPr="007918DC" w:rsidRDefault="007E43F9" w:rsidP="00A77D26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7918DC">
        <w:rPr>
          <w:rFonts w:ascii="Times New Roman" w:hAnsi="Times New Roman" w:cs="Times New Roman"/>
          <w:sz w:val="28"/>
        </w:rPr>
        <w:t>Додаток до листа</w:t>
      </w:r>
    </w:p>
    <w:p w:rsidR="007E43F9" w:rsidRPr="007918DC" w:rsidRDefault="00166A98" w:rsidP="00166A98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7918DC">
        <w:rPr>
          <w:rFonts w:ascii="Times New Roman" w:hAnsi="Times New Roman" w:cs="Times New Roman"/>
          <w:sz w:val="28"/>
        </w:rPr>
        <w:t>0</w:t>
      </w:r>
      <w:r w:rsidR="00B27813" w:rsidRPr="007918DC">
        <w:rPr>
          <w:rFonts w:ascii="Times New Roman" w:hAnsi="Times New Roman" w:cs="Times New Roman"/>
          <w:sz w:val="28"/>
        </w:rPr>
        <w:t>4</w:t>
      </w:r>
      <w:r w:rsidRPr="007918DC">
        <w:rPr>
          <w:rFonts w:ascii="Times New Roman" w:hAnsi="Times New Roman" w:cs="Times New Roman"/>
          <w:sz w:val="28"/>
        </w:rPr>
        <w:t>.0</w:t>
      </w:r>
      <w:r w:rsidR="00B27813" w:rsidRPr="007918DC">
        <w:rPr>
          <w:rFonts w:ascii="Times New Roman" w:hAnsi="Times New Roman" w:cs="Times New Roman"/>
          <w:sz w:val="28"/>
        </w:rPr>
        <w:t>4</w:t>
      </w:r>
      <w:r w:rsidRPr="007918DC">
        <w:rPr>
          <w:rFonts w:ascii="Times New Roman" w:hAnsi="Times New Roman" w:cs="Times New Roman"/>
          <w:sz w:val="28"/>
        </w:rPr>
        <w:t xml:space="preserve">.2019 </w:t>
      </w:r>
      <w:r w:rsidR="007E43F9" w:rsidRPr="007918DC">
        <w:rPr>
          <w:rFonts w:ascii="Times New Roman" w:hAnsi="Times New Roman" w:cs="Times New Roman"/>
          <w:sz w:val="28"/>
        </w:rPr>
        <w:t xml:space="preserve">№ </w:t>
      </w:r>
      <w:r w:rsidR="00B27813" w:rsidRPr="007918DC">
        <w:rPr>
          <w:rFonts w:ascii="Times New Roman" w:hAnsi="Times New Roman" w:cs="Times New Roman"/>
          <w:sz w:val="28"/>
        </w:rPr>
        <w:t>137</w:t>
      </w:r>
    </w:p>
    <w:p w:rsidR="00461EB4" w:rsidRPr="007918DC" w:rsidRDefault="00461EB4" w:rsidP="00461EB4">
      <w:pPr>
        <w:widowControl w:val="0"/>
        <w:spacing w:after="0" w:line="240" w:lineRule="auto"/>
        <w:ind w:left="5670"/>
      </w:pPr>
    </w:p>
    <w:p w:rsidR="000C7BBD" w:rsidRPr="007918DC" w:rsidRDefault="000C7BBD" w:rsidP="00997BF7">
      <w:pPr>
        <w:widowControl w:val="0"/>
        <w:spacing w:after="0" w:line="240" w:lineRule="auto"/>
        <w:ind w:firstLine="567"/>
        <w:jc w:val="center"/>
      </w:pPr>
    </w:p>
    <w:p w:rsidR="004527EB" w:rsidRPr="007918DC" w:rsidRDefault="0047402B" w:rsidP="00997B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4" w:history="1">
        <w:r w:rsidR="004527EB" w:rsidRPr="007918DC">
          <w:rPr>
            <w:rFonts w:ascii="Times New Roman" w:hAnsi="Times New Roman" w:cs="Times New Roman"/>
            <w:b/>
            <w:sz w:val="28"/>
            <w:szCs w:val="28"/>
          </w:rPr>
          <w:t>Послугу з оформлення та видачі паспортних документів зап</w:t>
        </w:r>
        <w:r w:rsidR="00997BF7" w:rsidRPr="007918DC">
          <w:rPr>
            <w:rFonts w:ascii="Times New Roman" w:hAnsi="Times New Roman" w:cs="Times New Roman"/>
            <w:b/>
            <w:sz w:val="28"/>
            <w:szCs w:val="28"/>
          </w:rPr>
          <w:t>роваджено</w:t>
        </w:r>
        <w:r w:rsidR="004527EB" w:rsidRPr="007918DC">
          <w:rPr>
            <w:rFonts w:ascii="Times New Roman" w:hAnsi="Times New Roman" w:cs="Times New Roman"/>
            <w:b/>
            <w:sz w:val="28"/>
            <w:szCs w:val="28"/>
          </w:rPr>
          <w:t xml:space="preserve"> через центр надання адміністративних послуг</w:t>
        </w:r>
      </w:hyperlink>
      <w:r w:rsidR="004527EB" w:rsidRPr="0079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13" w:rsidRPr="007918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 Рубіжне</w:t>
      </w:r>
    </w:p>
    <w:p w:rsidR="00997BF7" w:rsidRPr="007918DC" w:rsidRDefault="00997BF7" w:rsidP="00997B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065F" w:rsidRPr="007918DC" w:rsidRDefault="00B909FA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2937EB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A3996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937EB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3996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r w:rsidR="004527EB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F52583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4527EB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через центр надання адміністративних</w:t>
      </w:r>
      <w:r w:rsidR="00FA5047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4527EB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послуг (ЦНАП) </w:t>
      </w:r>
      <w:r w:rsidR="00FB00EF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Рубіжанської міської ради</w:t>
      </w:r>
      <w:r w:rsidR="0036065F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0EF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запроваджено</w:t>
      </w:r>
      <w:r w:rsidR="004527EB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надання адміністративн</w:t>
      </w:r>
      <w:r w:rsidR="0080700D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="004527EB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послуги з оформлення та видачі паспорта громад</w:t>
      </w:r>
      <w:r w:rsidR="0080700D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янина України у формі ID-картки, які досягли 14-річного віку</w:t>
      </w:r>
      <w:r w:rsidR="003B318A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отримують паспорт громадянина України вперше</w:t>
      </w:r>
      <w:r w:rsidR="004527EB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449C6" w:rsidRDefault="00F449C6" w:rsidP="00F449C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Необхідне</w:t>
      </w:r>
      <w:r w:rsidR="0036065F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спеціалізоване обладнання</w:t>
      </w:r>
      <w:r w:rsidR="00E36654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0E3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 од.) </w:t>
      </w:r>
      <w:r w:rsidR="00E36654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для ЦНАП</w:t>
      </w:r>
      <w:r w:rsidR="0036065F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придбано </w:t>
      </w:r>
      <w:r w:rsidR="001930E3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у рамках реалізації проекту «Зміцнення громадської довіри» (UCBI II), який реаліз</w:t>
      </w:r>
      <w:r w:rsidR="00660D62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овував</w:t>
      </w:r>
      <w:r w:rsidR="001930E3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за підтримки Агентства США з міжнародного </w:t>
      </w:r>
      <w:r w:rsidR="00660D62" w:rsidRPr="007918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   </w:t>
      </w:r>
      <w:r w:rsidR="001930E3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 (USAID)</w:t>
      </w:r>
      <w:r w:rsidR="00FA5047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33E7" w:rsidRDefault="00660D62" w:rsidP="00F449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18D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законодавства України кожен громадянин України, який досяг 14-річного віку, зобов’язаний отримати паспорт громадянина України</w:t>
      </w:r>
      <w:r w:rsidR="006E33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зареєстрованим місцем проживання. </w:t>
      </w:r>
    </w:p>
    <w:p w:rsidR="0004092C" w:rsidRDefault="00252775" w:rsidP="0004092C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Відтепер </w:t>
      </w:r>
      <w:r w:rsidR="006E33E7">
        <w:rPr>
          <w:rFonts w:ascii="Times New Roman" w:hAnsi="Times New Roman" w:cs="Times New Roman"/>
          <w:sz w:val="28"/>
          <w:szCs w:val="28"/>
          <w:shd w:val="clear" w:color="auto" w:fill="FFFFFF"/>
        </w:rPr>
        <w:t>таку послугу мешканцям</w:t>
      </w:r>
      <w:r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33E7">
        <w:rPr>
          <w:rFonts w:ascii="Times New Roman" w:hAnsi="Times New Roman" w:cs="Times New Roman"/>
          <w:sz w:val="28"/>
          <w:szCs w:val="28"/>
          <w:shd w:val="clear" w:color="auto" w:fill="FFFFFF"/>
        </w:rPr>
        <w:t>м. Рубіжне можуть надати в</w:t>
      </w:r>
      <w:r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ЦНАП</w:t>
      </w:r>
      <w:r w:rsidR="006E33E7">
        <w:rPr>
          <w:rFonts w:ascii="Times New Roman" w:hAnsi="Times New Roman" w:cs="Times New Roman"/>
          <w:sz w:val="28"/>
          <w:szCs w:val="28"/>
          <w:shd w:val="clear" w:color="auto" w:fill="FFFFFF"/>
        </w:rPr>
        <w:t>і, який роз</w:t>
      </w:r>
      <w:r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ташований за адресою: </w:t>
      </w:r>
      <w:r w:rsidR="00FA5047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вул. </w:t>
      </w:r>
      <w:r w:rsidR="006E33E7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Володимирська</w:t>
      </w:r>
      <w:r w:rsidR="00FA5047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33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918D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65F" w:rsidRPr="007918DC" w:rsidRDefault="008C0E8B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FB2B80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консультаці</w:t>
      </w:r>
      <w:r w:rsidR="0002058D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FB2B80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можна </w:t>
      </w:r>
      <w:r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звертатися </w:t>
      </w:r>
      <w:r w:rsidR="00276EC8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04092C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контактами</w:t>
      </w:r>
      <w:r w:rsidR="00276EC8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4092C">
        <w:rPr>
          <w:rFonts w:ascii="Times New Roman" w:hAnsi="Times New Roman" w:cs="Times New Roman"/>
          <w:sz w:val="28"/>
          <w:szCs w:val="28"/>
          <w:shd w:val="clear" w:color="auto" w:fill="FFFFFF"/>
        </w:rPr>
        <w:t>(06453) 6</w:t>
      </w:r>
      <w:r w:rsidR="0004092C" w:rsidRPr="0004092C">
        <w:rPr>
          <w:rFonts w:ascii="Times New Roman" w:hAnsi="Times New Roman" w:cs="Times New Roman"/>
          <w:sz w:val="28"/>
          <w:szCs w:val="28"/>
          <w:shd w:val="clear" w:color="auto" w:fill="FFFFFF"/>
        </w:rPr>
        <w:t>4732, 62060</w:t>
      </w:r>
      <w:r w:rsidR="00FB2B80" w:rsidRPr="007918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1C15" w:rsidRPr="00A36CC3" w:rsidRDefault="00817427" w:rsidP="00E61C1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8D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Нагадаємо, </w:t>
      </w:r>
      <w:r w:rsidR="00E61C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61C15" w:rsidRPr="00A36CC3">
        <w:rPr>
          <w:rFonts w:ascii="Times New Roman" w:hAnsi="Times New Roman"/>
          <w:sz w:val="28"/>
          <w:szCs w:val="28"/>
        </w:rPr>
        <w:t xml:space="preserve"> області на території, що контролюється українською владою, діє 2</w:t>
      </w:r>
      <w:r w:rsidR="0047402B">
        <w:rPr>
          <w:rFonts w:ascii="Times New Roman" w:hAnsi="Times New Roman"/>
          <w:sz w:val="28"/>
          <w:szCs w:val="28"/>
        </w:rPr>
        <w:t>0</w:t>
      </w:r>
      <w:r w:rsidR="00E61C15">
        <w:rPr>
          <w:rFonts w:ascii="Times New Roman" w:hAnsi="Times New Roman"/>
          <w:sz w:val="28"/>
          <w:szCs w:val="28"/>
        </w:rPr>
        <w:t xml:space="preserve"> ЦНАП</w:t>
      </w:r>
      <w:r w:rsidR="0047402B">
        <w:rPr>
          <w:rFonts w:ascii="Times New Roman" w:hAnsi="Times New Roman"/>
          <w:sz w:val="28"/>
          <w:szCs w:val="28"/>
        </w:rPr>
        <w:t>ів</w:t>
      </w:r>
      <w:r w:rsidR="00E61C15" w:rsidRPr="00A36CC3">
        <w:rPr>
          <w:rFonts w:ascii="Times New Roman" w:hAnsi="Times New Roman"/>
          <w:sz w:val="28"/>
          <w:szCs w:val="28"/>
        </w:rPr>
        <w:t>, із них: 1</w:t>
      </w:r>
      <w:r w:rsidR="0047402B">
        <w:rPr>
          <w:rFonts w:ascii="Times New Roman" w:hAnsi="Times New Roman"/>
          <w:sz w:val="28"/>
          <w:szCs w:val="28"/>
        </w:rPr>
        <w:t>0</w:t>
      </w:r>
      <w:r w:rsidR="00E61C15" w:rsidRPr="00A36CC3">
        <w:rPr>
          <w:rFonts w:ascii="Times New Roman" w:hAnsi="Times New Roman"/>
          <w:sz w:val="28"/>
          <w:szCs w:val="28"/>
        </w:rPr>
        <w:t xml:space="preserve"> районних, 4 міські та 6 </w:t>
      </w:r>
      <w:r w:rsidR="00E61C15">
        <w:rPr>
          <w:rFonts w:ascii="Times New Roman" w:hAnsi="Times New Roman"/>
          <w:sz w:val="28"/>
          <w:szCs w:val="28"/>
        </w:rPr>
        <w:t>ЦНАП</w:t>
      </w:r>
      <w:r w:rsidR="00E61C15" w:rsidRPr="00A36CC3">
        <w:rPr>
          <w:rFonts w:ascii="Times New Roman" w:hAnsi="Times New Roman"/>
          <w:sz w:val="28"/>
          <w:szCs w:val="28"/>
        </w:rPr>
        <w:t>, які обслуговують ОТГ.</w:t>
      </w:r>
    </w:p>
    <w:p w:rsidR="004527EB" w:rsidRPr="007918DC" w:rsidRDefault="000E3DB6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цей час </w:t>
      </w:r>
      <w:r w:rsidRPr="007918D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 Луганщині</w:t>
      </w:r>
      <w:r w:rsidR="0095792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02B" w:rsidRPr="007918D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послуги з оформлення та видачі паспортних документів</w:t>
      </w:r>
      <w:r w:rsidR="0047402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02B" w:rsidRPr="007918D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нада</w:t>
      </w:r>
      <w:r w:rsidR="0047402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ються</w:t>
      </w:r>
      <w:r w:rsidR="0047402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92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7B43BF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вісім ЦНАП</w:t>
      </w:r>
      <w:r w:rsidR="005A23B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4527EB" w:rsidRPr="007918D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1C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A7E89" w:rsidRPr="007918DC" w:rsidRDefault="003A7E89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893" w:rsidRPr="007918DC" w:rsidRDefault="0047402B">
      <w:pPr>
        <w:rPr>
          <w:rFonts w:ascii="Times New Roman" w:hAnsi="Times New Roman" w:cs="Times New Roman"/>
        </w:rPr>
      </w:pPr>
    </w:p>
    <w:sectPr w:rsidR="00852893" w:rsidRPr="0079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4"/>
    <w:rsid w:val="0002058D"/>
    <w:rsid w:val="0004092C"/>
    <w:rsid w:val="000766ED"/>
    <w:rsid w:val="0009407B"/>
    <w:rsid w:val="000C7BBD"/>
    <w:rsid w:val="000D30A5"/>
    <w:rsid w:val="000E2B06"/>
    <w:rsid w:val="000E3DB6"/>
    <w:rsid w:val="000F17C7"/>
    <w:rsid w:val="00117814"/>
    <w:rsid w:val="001563A6"/>
    <w:rsid w:val="00166A98"/>
    <w:rsid w:val="001930E3"/>
    <w:rsid w:val="00194569"/>
    <w:rsid w:val="001E186E"/>
    <w:rsid w:val="001E5EB3"/>
    <w:rsid w:val="00200BFA"/>
    <w:rsid w:val="00235B73"/>
    <w:rsid w:val="00252775"/>
    <w:rsid w:val="00276EC8"/>
    <w:rsid w:val="002937EB"/>
    <w:rsid w:val="00314C3C"/>
    <w:rsid w:val="0036065F"/>
    <w:rsid w:val="003A7E89"/>
    <w:rsid w:val="003B318A"/>
    <w:rsid w:val="003D39C2"/>
    <w:rsid w:val="003E4086"/>
    <w:rsid w:val="004527EB"/>
    <w:rsid w:val="00461EB4"/>
    <w:rsid w:val="0047402B"/>
    <w:rsid w:val="004B33F2"/>
    <w:rsid w:val="005A23BD"/>
    <w:rsid w:val="005F60AA"/>
    <w:rsid w:val="006326E3"/>
    <w:rsid w:val="00660D62"/>
    <w:rsid w:val="00686825"/>
    <w:rsid w:val="006E33E7"/>
    <w:rsid w:val="00723CC5"/>
    <w:rsid w:val="007918DC"/>
    <w:rsid w:val="007A4359"/>
    <w:rsid w:val="007A7417"/>
    <w:rsid w:val="007B43BF"/>
    <w:rsid w:val="007D078E"/>
    <w:rsid w:val="007E43F9"/>
    <w:rsid w:val="007E4841"/>
    <w:rsid w:val="0080700D"/>
    <w:rsid w:val="00814143"/>
    <w:rsid w:val="0081485A"/>
    <w:rsid w:val="008160EC"/>
    <w:rsid w:val="00817427"/>
    <w:rsid w:val="00827EC4"/>
    <w:rsid w:val="0088749F"/>
    <w:rsid w:val="008C0E8B"/>
    <w:rsid w:val="0095792D"/>
    <w:rsid w:val="00970205"/>
    <w:rsid w:val="00976414"/>
    <w:rsid w:val="00997BF7"/>
    <w:rsid w:val="009B5655"/>
    <w:rsid w:val="00A56D60"/>
    <w:rsid w:val="00A77D26"/>
    <w:rsid w:val="00A85BF9"/>
    <w:rsid w:val="00AD0DCD"/>
    <w:rsid w:val="00B27813"/>
    <w:rsid w:val="00B71ED2"/>
    <w:rsid w:val="00B909FA"/>
    <w:rsid w:val="00BA6FA9"/>
    <w:rsid w:val="00BD1655"/>
    <w:rsid w:val="00C14908"/>
    <w:rsid w:val="00C576BA"/>
    <w:rsid w:val="00C958AF"/>
    <w:rsid w:val="00CA3996"/>
    <w:rsid w:val="00D878CA"/>
    <w:rsid w:val="00DF7FBE"/>
    <w:rsid w:val="00E03B97"/>
    <w:rsid w:val="00E1678D"/>
    <w:rsid w:val="00E36654"/>
    <w:rsid w:val="00E61C15"/>
    <w:rsid w:val="00E93E8B"/>
    <w:rsid w:val="00EA0E9C"/>
    <w:rsid w:val="00ED0CC6"/>
    <w:rsid w:val="00F42B7E"/>
    <w:rsid w:val="00F449C6"/>
    <w:rsid w:val="00F52583"/>
    <w:rsid w:val="00F7452B"/>
    <w:rsid w:val="00FA5047"/>
    <w:rsid w:val="00FB00EF"/>
    <w:rsid w:val="00FB2B80"/>
    <w:rsid w:val="00FD258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6403"/>
  <w15:chartTrackingRefBased/>
  <w15:docId w15:val="{F8793B0B-2463-4EBC-9F0B-9C38BC8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4527EB"/>
  </w:style>
  <w:style w:type="paragraph" w:styleId="a4">
    <w:name w:val="footer"/>
    <w:basedOn w:val="a"/>
    <w:link w:val="a5"/>
    <w:uiPriority w:val="99"/>
    <w:unhideWhenUsed/>
    <w:rsid w:val="006326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6326E3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E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853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185674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1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/oda/press/news/economy/poslugu_z_oformlennya_ta_vidachi_pasportnih_dokumentiv_zapochatkovano_che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83</cp:revision>
  <cp:lastPrinted>2019-01-24T07:50:00Z</cp:lastPrinted>
  <dcterms:created xsi:type="dcterms:W3CDTF">2019-01-23T14:19:00Z</dcterms:created>
  <dcterms:modified xsi:type="dcterms:W3CDTF">2019-04-05T06:12:00Z</dcterms:modified>
</cp:coreProperties>
</file>