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39" w:rsidRPr="00FD0DDB" w:rsidRDefault="00990239" w:rsidP="00112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72D1" w:rsidRPr="00FD0DDB" w:rsidRDefault="008172D1" w:rsidP="00112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DDB">
        <w:rPr>
          <w:rFonts w:ascii="Times New Roman" w:hAnsi="Times New Roman" w:cs="Times New Roman"/>
          <w:b/>
          <w:sz w:val="24"/>
          <w:szCs w:val="24"/>
        </w:rPr>
        <w:t xml:space="preserve">СТИСЛА </w:t>
      </w:r>
      <w:r w:rsidR="00C769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D0DDB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6D2D90" w:rsidRPr="00FD0DDB" w:rsidRDefault="003C6EB9" w:rsidP="00112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Попаснянського </w:t>
      </w:r>
      <w:r w:rsidR="0046114B" w:rsidRPr="00FD0DDB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</w:p>
    <w:p w:rsidR="00A051BD" w:rsidRPr="00FD0DDB" w:rsidRDefault="00A051BD" w:rsidP="00237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1BD" w:rsidRPr="00FD0DDB" w:rsidRDefault="00A051BD" w:rsidP="00237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D90" w:rsidRDefault="002379D0" w:rsidP="00112A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D0DDB">
        <w:rPr>
          <w:rFonts w:ascii="Times New Roman" w:hAnsi="Times New Roman" w:cs="Times New Roman"/>
          <w:i/>
          <w:sz w:val="24"/>
          <w:szCs w:val="24"/>
        </w:rPr>
        <w:t>Розділ І</w:t>
      </w:r>
      <w:r w:rsidR="006D2D90" w:rsidRPr="00FD0DDB">
        <w:rPr>
          <w:rFonts w:ascii="Times New Roman" w:hAnsi="Times New Roman" w:cs="Times New Roman"/>
          <w:i/>
          <w:sz w:val="24"/>
          <w:szCs w:val="24"/>
        </w:rPr>
        <w:t xml:space="preserve">. ВІЗИТКА </w:t>
      </w:r>
      <w:r w:rsidR="00EA6B33" w:rsidRPr="00FD0DDB">
        <w:rPr>
          <w:rFonts w:ascii="Times New Roman" w:hAnsi="Times New Roman" w:cs="Times New Roman"/>
          <w:i/>
          <w:sz w:val="24"/>
          <w:szCs w:val="24"/>
        </w:rPr>
        <w:t>МІСТА</w:t>
      </w:r>
      <w:r w:rsidR="00990239" w:rsidRPr="00FD0DDB">
        <w:rPr>
          <w:rFonts w:ascii="Times New Roman" w:hAnsi="Times New Roman" w:cs="Times New Roman"/>
          <w:i/>
          <w:sz w:val="24"/>
          <w:szCs w:val="24"/>
        </w:rPr>
        <w:t>/РАЙОНУ</w:t>
      </w:r>
      <w:r w:rsidR="00426A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698F" w:rsidRPr="00C7698F" w:rsidRDefault="004F75B0" w:rsidP="004F75B0">
      <w:pPr>
        <w:pStyle w:val="2"/>
        <w:rPr>
          <w:rStyle w:val="a6"/>
          <w:rFonts w:ascii="Times New Roman" w:hAnsi="Times New Roman"/>
          <w:bCs w:val="0"/>
          <w:iCs/>
          <w:color w:val="auto"/>
          <w:lang w:val="uk-UA"/>
        </w:rPr>
      </w:pPr>
      <w:r>
        <w:rPr>
          <w:rStyle w:val="a6"/>
          <w:rFonts w:ascii="Times New Roman" w:hAnsi="Times New Roman"/>
          <w:bCs w:val="0"/>
          <w:iCs/>
          <w:color w:val="auto"/>
          <w:lang w:val="uk-UA"/>
        </w:rPr>
        <w:t>1.</w:t>
      </w:r>
      <w:r w:rsidR="00C7698F" w:rsidRPr="00C7698F">
        <w:rPr>
          <w:rStyle w:val="a6"/>
          <w:rFonts w:ascii="Times New Roman" w:hAnsi="Times New Roman"/>
          <w:bCs w:val="0"/>
          <w:iCs/>
          <w:color w:val="auto"/>
          <w:lang w:val="uk-UA"/>
        </w:rPr>
        <w:t>Символіка Попаснянського  району</w:t>
      </w:r>
    </w:p>
    <w:p w:rsidR="00C7698F" w:rsidRPr="00C7698F" w:rsidRDefault="00C7698F" w:rsidP="00112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673"/>
      </w:tblGrid>
      <w:tr w:rsidR="00C7698F" w:rsidRPr="00FD2302" w:rsidTr="006F2CFB">
        <w:trPr>
          <w:trHeight w:val="2953"/>
        </w:trPr>
        <w:tc>
          <w:tcPr>
            <w:tcW w:w="4672" w:type="dxa"/>
            <w:shd w:val="clear" w:color="auto" w:fill="auto"/>
          </w:tcPr>
          <w:p w:rsidR="00C7698F" w:rsidRPr="00FD2302" w:rsidRDefault="00C7698F" w:rsidP="006F2C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98F" w:rsidRPr="00FD2302" w:rsidRDefault="00C7698F" w:rsidP="006F2C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98F" w:rsidRPr="00FD2302" w:rsidRDefault="00C7698F" w:rsidP="006F2C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98F" w:rsidRPr="00FD2302" w:rsidRDefault="00C7698F" w:rsidP="006F2C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98F" w:rsidRPr="00FD2302" w:rsidRDefault="00C7698F" w:rsidP="006F2C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98F" w:rsidRPr="00FD2302" w:rsidRDefault="00C7698F" w:rsidP="006F2C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867025" cy="2647950"/>
                  <wp:effectExtent l="19050" t="0" r="9525" b="0"/>
                  <wp:docPr id="2" name="Рисунок 2" descr="Герб Попаснян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Попаснян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98F" w:rsidRPr="00FD2302" w:rsidRDefault="00C7698F" w:rsidP="006F2C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98F" w:rsidRPr="00FD2302" w:rsidRDefault="00C7698F" w:rsidP="006F2C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98F" w:rsidRDefault="00C7698F" w:rsidP="006F2C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98F" w:rsidRPr="00FD2302" w:rsidRDefault="00C7698F" w:rsidP="006F2C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98F" w:rsidRPr="00FD2302" w:rsidRDefault="00C7698F" w:rsidP="006F2CFB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  <w:r w:rsidRPr="00FD2302">
              <w:rPr>
                <w:rFonts w:ascii="Times New Roman" w:hAnsi="Times New Roman"/>
              </w:rPr>
              <w:t>Герб</w:t>
            </w:r>
          </w:p>
        </w:tc>
        <w:tc>
          <w:tcPr>
            <w:tcW w:w="4673" w:type="dxa"/>
            <w:shd w:val="clear" w:color="auto" w:fill="auto"/>
          </w:tcPr>
          <w:p w:rsidR="00C7698F" w:rsidRDefault="00C7698F" w:rsidP="006F2C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98F" w:rsidRPr="00FD2302" w:rsidRDefault="00C7698F" w:rsidP="006F2C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98F" w:rsidRPr="00FD2302" w:rsidRDefault="00C7698F" w:rsidP="006F2C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98F" w:rsidRDefault="00C7698F" w:rsidP="006F2C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98F" w:rsidRPr="00FD2302" w:rsidRDefault="00C7698F" w:rsidP="006F2C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98F" w:rsidRPr="00FD2302" w:rsidRDefault="00C7698F" w:rsidP="006F2C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98F" w:rsidRDefault="00C7698F" w:rsidP="006F2CFB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2371725" cy="180975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7698F" w:rsidRDefault="00C7698F" w:rsidP="006F2CFB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98F" w:rsidRDefault="00C7698F" w:rsidP="006F2CFB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98F" w:rsidRDefault="00C7698F" w:rsidP="006F2CFB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98F" w:rsidRDefault="00C7698F" w:rsidP="006F2CFB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98F" w:rsidRDefault="00C7698F" w:rsidP="006F2CFB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98F" w:rsidRDefault="00C7698F" w:rsidP="006F2CFB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98F" w:rsidRDefault="00C7698F" w:rsidP="006F2CFB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98F" w:rsidRDefault="00C7698F" w:rsidP="006F2CFB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98F" w:rsidRPr="00FD2302" w:rsidRDefault="00C7698F" w:rsidP="006F2CFB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Прапор</w:t>
            </w:r>
          </w:p>
        </w:tc>
      </w:tr>
    </w:tbl>
    <w:p w:rsidR="005B41B3" w:rsidRPr="00FD0DDB" w:rsidRDefault="005B41B3" w:rsidP="00112A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2D90" w:rsidRPr="00FD0DDB" w:rsidRDefault="006D2D90" w:rsidP="00112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B33" w:rsidRPr="00FD0DDB" w:rsidRDefault="002379D0" w:rsidP="00112A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DDB">
        <w:rPr>
          <w:rFonts w:ascii="Times New Roman" w:hAnsi="Times New Roman" w:cs="Times New Roman"/>
          <w:i/>
          <w:sz w:val="24"/>
          <w:szCs w:val="24"/>
        </w:rPr>
        <w:t>Розділ ІІ</w:t>
      </w:r>
      <w:r w:rsidR="006D2D90" w:rsidRPr="00FD0DDB">
        <w:rPr>
          <w:rFonts w:ascii="Times New Roman" w:hAnsi="Times New Roman" w:cs="Times New Roman"/>
          <w:i/>
          <w:sz w:val="24"/>
          <w:szCs w:val="24"/>
        </w:rPr>
        <w:t xml:space="preserve">. ХАРАКТЕРИСТИКА </w:t>
      </w:r>
      <w:r w:rsidR="00990239" w:rsidRPr="00FD0DDB">
        <w:rPr>
          <w:rFonts w:ascii="Times New Roman" w:hAnsi="Times New Roman" w:cs="Times New Roman"/>
          <w:i/>
          <w:sz w:val="24"/>
          <w:szCs w:val="24"/>
        </w:rPr>
        <w:t>МІСТА/РАЙОНУ</w:t>
      </w:r>
    </w:p>
    <w:p w:rsidR="006D2D90" w:rsidRPr="00FD0DDB" w:rsidRDefault="006D2D90" w:rsidP="00112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D90" w:rsidRPr="00FD0DDB" w:rsidRDefault="002379D0" w:rsidP="00112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0DD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D2D90" w:rsidRPr="00FD0DDB">
        <w:rPr>
          <w:rFonts w:ascii="Times New Roman" w:hAnsi="Times New Roman" w:cs="Times New Roman"/>
          <w:b/>
          <w:sz w:val="24"/>
          <w:szCs w:val="24"/>
        </w:rPr>
        <w:t>Природно - географічні та кліматичні умови</w:t>
      </w:r>
      <w:r w:rsidRPr="00FD0DDB">
        <w:rPr>
          <w:rFonts w:ascii="Times New Roman" w:hAnsi="Times New Roman" w:cs="Times New Roman"/>
          <w:b/>
          <w:sz w:val="24"/>
          <w:szCs w:val="24"/>
        </w:rPr>
        <w:t>.</w:t>
      </w:r>
    </w:p>
    <w:p w:rsidR="000E6EF2" w:rsidRPr="00FD0DDB" w:rsidRDefault="000E6EF2" w:rsidP="000E6EF2">
      <w:pPr>
        <w:pStyle w:val="a7"/>
        <w:jc w:val="both"/>
        <w:rPr>
          <w:b/>
          <w:lang w:val="uk-UA"/>
        </w:rPr>
      </w:pPr>
      <w:r w:rsidRPr="00FD0DDB">
        <w:rPr>
          <w:lang w:val="uk-UA"/>
        </w:rPr>
        <w:t xml:space="preserve">           Попаснянський район розташований на південно-східній Україні, у південно-західній частині Луганської області і межує на півночі з землями Кременського, на сході - Новоайдарського і Словяносербського районів, на південному сході - Перевальского району, на півночі і на заході - із землями Донецької області.</w:t>
      </w:r>
      <w:r w:rsidRPr="00FD0DDB">
        <w:rPr>
          <w:rStyle w:val="a8"/>
          <w:b/>
          <w:bCs/>
          <w:lang w:val="uk-UA"/>
        </w:rPr>
        <w:t xml:space="preserve"> </w:t>
      </w:r>
      <w:r w:rsidRPr="00FD0DDB">
        <w:rPr>
          <w:rStyle w:val="a8"/>
          <w:bCs/>
          <w:i w:val="0"/>
          <w:lang w:val="uk-UA"/>
        </w:rPr>
        <w:t>Площа території району/міста (тис.км</w:t>
      </w:r>
      <w:r w:rsidRPr="00FD0DDB">
        <w:rPr>
          <w:rStyle w:val="a8"/>
          <w:bCs/>
          <w:i w:val="0"/>
          <w:vertAlign w:val="superscript"/>
          <w:lang w:val="uk-UA"/>
        </w:rPr>
        <w:t>2</w:t>
      </w:r>
      <w:r w:rsidRPr="00FD0DDB">
        <w:rPr>
          <w:rStyle w:val="a8"/>
          <w:bCs/>
          <w:i w:val="0"/>
          <w:lang w:val="uk-UA"/>
        </w:rPr>
        <w:t>)</w:t>
      </w:r>
      <w:r w:rsidRPr="00FD0DDB">
        <w:rPr>
          <w:rStyle w:val="a6"/>
          <w:lang w:val="uk-UA"/>
        </w:rPr>
        <w:t xml:space="preserve"> </w:t>
      </w:r>
      <w:r w:rsidRPr="00FD0DDB">
        <w:rPr>
          <w:rStyle w:val="a6"/>
          <w:b w:val="0"/>
          <w:lang w:val="uk-UA"/>
        </w:rPr>
        <w:t>– 1,467, з</w:t>
      </w:r>
      <w:r w:rsidRPr="00FD0DDB">
        <w:rPr>
          <w:rStyle w:val="a8"/>
          <w:bCs/>
          <w:i w:val="0"/>
          <w:lang w:val="uk-UA"/>
        </w:rPr>
        <w:t>агальна площа сільськогосподарських угідь (тис. га)</w:t>
      </w:r>
      <w:r w:rsidRPr="00FD0DDB">
        <w:rPr>
          <w:rStyle w:val="a6"/>
          <w:i/>
          <w:lang w:val="uk-UA"/>
        </w:rPr>
        <w:t xml:space="preserve"> – </w:t>
      </w:r>
      <w:r w:rsidRPr="00FD0DDB">
        <w:rPr>
          <w:rStyle w:val="a6"/>
          <w:b w:val="0"/>
          <w:lang w:val="uk-UA"/>
        </w:rPr>
        <w:t>82,1.</w:t>
      </w:r>
    </w:p>
    <w:p w:rsidR="000E6EF2" w:rsidRPr="00FD0DDB" w:rsidRDefault="000E6EF2" w:rsidP="000E6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Клімат Попаснянского району - різко-континентальний, якому притаманне посушливе і жарке літо із суховіями і відносно холодні і малосніжні зими.</w:t>
      </w:r>
    </w:p>
    <w:p w:rsidR="000E6EF2" w:rsidRPr="00FD0DDB" w:rsidRDefault="000E6EF2" w:rsidP="000E6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 температура січня - 6,8С, а самого теплого місяця (липня)  +28С. Максимальна температура улітку досягає +40-45С, а мінімальна в окремі зими -36-42С .</w:t>
      </w:r>
    </w:p>
    <w:p w:rsidR="000E6EF2" w:rsidRPr="003C6EB9" w:rsidRDefault="000E6EF2" w:rsidP="000E6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Висота сніжного покрову складає в середньому 6-11см, через часті відлиги сніговий покров нестабільний, ґрунт промерзає на глибину </w:t>
      </w:r>
      <w:smartTag w:uri="urn:schemas-microsoft-com:office:smarttags" w:element="metricconverter">
        <w:smartTagPr>
          <w:attr w:name="ProductID" w:val="1 м"/>
        </w:smartTagPr>
        <w:r w:rsidRPr="00FD0D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FD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більше. Домінуючими вітрами протягом  року є східні і південно-східні, що часто призводить до таких несприятливих для сільського господарства явищ, як суховії, заморозки, пильні бури.</w:t>
      </w:r>
    </w:p>
    <w:p w:rsidR="000E6EF2" w:rsidRPr="00FD0DDB" w:rsidRDefault="000E6EF2" w:rsidP="000E6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території району протікають малі ріки: Лугань, Санжаровка,  Ломоватка,  Комишуваха,  Верхня Біленька,  Нижня Біленька, ріка Сіверський Донець. </w:t>
      </w:r>
    </w:p>
    <w:p w:rsidR="000E6EF2" w:rsidRPr="00FD0DDB" w:rsidRDefault="000E6EF2" w:rsidP="00112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2D90" w:rsidRDefault="002379D0" w:rsidP="00112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D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6D2D90" w:rsidRPr="00FD0DDB">
        <w:rPr>
          <w:rFonts w:ascii="Times New Roman" w:hAnsi="Times New Roman" w:cs="Times New Roman"/>
          <w:b/>
          <w:sz w:val="24"/>
          <w:szCs w:val="24"/>
        </w:rPr>
        <w:t>Демографія</w:t>
      </w:r>
      <w:r w:rsidRPr="00FD0DDB">
        <w:rPr>
          <w:rFonts w:ascii="Times New Roman" w:hAnsi="Times New Roman" w:cs="Times New Roman"/>
          <w:b/>
          <w:sz w:val="24"/>
          <w:szCs w:val="24"/>
        </w:rPr>
        <w:t>.</w:t>
      </w:r>
    </w:p>
    <w:p w:rsidR="0007359E" w:rsidRPr="00FD0DDB" w:rsidRDefault="0007359E" w:rsidP="00112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22054" w:rsidRPr="00FD0DDB" w:rsidRDefault="00E22054" w:rsidP="00E22054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D0DDB">
        <w:rPr>
          <w:rFonts w:ascii="Times New Roman" w:hAnsi="Times New Roman"/>
          <w:sz w:val="24"/>
          <w:szCs w:val="24"/>
          <w:lang w:val="uk-UA"/>
        </w:rPr>
        <w:t xml:space="preserve">Згідно Постанови Верховної Ради України від 07.10.2014 № 1693-VII «Про зміни в адміністративно-територіальному устрої Луганської області, зміну і встановлення меж Перевальського і Попаснянського районів Луганської області» чисельність населення району збільшилась, у зв’язку з приєднанням нових територій. </w:t>
      </w:r>
    </w:p>
    <w:p w:rsidR="00E22054" w:rsidRDefault="00E22054" w:rsidP="00E220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DB">
        <w:rPr>
          <w:rFonts w:ascii="Times New Roman" w:hAnsi="Times New Roman" w:cs="Times New Roman"/>
          <w:sz w:val="24"/>
          <w:szCs w:val="24"/>
        </w:rPr>
        <w:t xml:space="preserve"> </w:t>
      </w:r>
      <w:r w:rsidR="00D72C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DDB">
        <w:rPr>
          <w:rFonts w:ascii="Times New Roman" w:hAnsi="Times New Roman" w:cs="Times New Roman"/>
          <w:sz w:val="24"/>
          <w:szCs w:val="24"/>
        </w:rPr>
        <w:t xml:space="preserve"> Станом на 1 січня 2017 року постійного населення</w:t>
      </w:r>
      <w:r w:rsidR="00D72CDA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FD0DD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72CD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FD0DDB">
        <w:rPr>
          <w:rFonts w:ascii="Times New Roman" w:hAnsi="Times New Roman" w:cs="Times New Roman"/>
          <w:sz w:val="24"/>
          <w:szCs w:val="24"/>
        </w:rPr>
        <w:t xml:space="preserve"> зареєстровано 77,6 тис.осіб, в т.ч. сільського – 10,8 тис.осіб, міського – 66,8 тис.осіб. </w:t>
      </w:r>
    </w:p>
    <w:p w:rsidR="006D2D90" w:rsidRDefault="002379D0" w:rsidP="00112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DD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D2D90" w:rsidRPr="00FD0DDB">
        <w:rPr>
          <w:rFonts w:ascii="Times New Roman" w:hAnsi="Times New Roman" w:cs="Times New Roman"/>
          <w:b/>
          <w:sz w:val="24"/>
          <w:szCs w:val="24"/>
        </w:rPr>
        <w:t>Людські ресурси</w:t>
      </w:r>
      <w:r w:rsidRPr="00FD0DDB">
        <w:rPr>
          <w:rFonts w:ascii="Times New Roman" w:hAnsi="Times New Roman" w:cs="Times New Roman"/>
          <w:b/>
          <w:sz w:val="24"/>
          <w:szCs w:val="24"/>
        </w:rPr>
        <w:t>.</w:t>
      </w:r>
    </w:p>
    <w:p w:rsidR="0007359E" w:rsidRDefault="0007359E" w:rsidP="00112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7A53" w:rsidRPr="00C7698F" w:rsidRDefault="00667A53" w:rsidP="00667A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8F">
        <w:rPr>
          <w:rFonts w:ascii="Times New Roman" w:hAnsi="Times New Roman" w:cs="Times New Roman"/>
          <w:sz w:val="24"/>
          <w:szCs w:val="24"/>
        </w:rPr>
        <w:t>Протягом 2016 року до Попаснянського районного центру зайнятості звернулось 1750 осіб, із них 1212 осіб отримали статус зареєстрованого безробітного.</w:t>
      </w:r>
      <w:r w:rsidRPr="00C76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8F">
        <w:rPr>
          <w:rFonts w:ascii="Times New Roman" w:hAnsi="Times New Roman" w:cs="Times New Roman"/>
          <w:sz w:val="24"/>
          <w:szCs w:val="24"/>
        </w:rPr>
        <w:t xml:space="preserve">Кваліфікаційний склад безробітних виглядає наступним чином: робітники – 61% , службовці – 17,4%, особи без професії – 21,6%;  з них жінки – 52,4%, молодь до 35 років – 41,5%. Станом на 01.01.2017 на обліку перебувало 259 зареєстрованих безробітних, в тому числі – 14 – внутрішньо-переміщених осіб, 2 – демобілізовані учасники АТО. </w:t>
      </w:r>
    </w:p>
    <w:p w:rsidR="00FD0DDB" w:rsidRDefault="004F75B0" w:rsidP="004F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433E" w:rsidRPr="004F75B0">
        <w:rPr>
          <w:rFonts w:ascii="Times New Roman" w:hAnsi="Times New Roman" w:cs="Times New Roman"/>
          <w:sz w:val="24"/>
          <w:szCs w:val="24"/>
        </w:rPr>
        <w:t>Станом на 01.04.2017р. розподіл робочої сили за галузями наступний: сільське господарство 0,4</w:t>
      </w:r>
      <w:r w:rsidRPr="004F75B0">
        <w:rPr>
          <w:rFonts w:ascii="Times New Roman" w:hAnsi="Times New Roman" w:cs="Times New Roman"/>
          <w:sz w:val="24"/>
          <w:szCs w:val="24"/>
        </w:rPr>
        <w:t xml:space="preserve"> </w:t>
      </w:r>
      <w:r w:rsidR="003D433E" w:rsidRPr="004F75B0">
        <w:rPr>
          <w:rFonts w:ascii="Times New Roman" w:hAnsi="Times New Roman" w:cs="Times New Roman"/>
          <w:sz w:val="24"/>
          <w:szCs w:val="24"/>
        </w:rPr>
        <w:t>тис.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B0">
        <w:rPr>
          <w:rFonts w:ascii="Times New Roman" w:hAnsi="Times New Roman" w:cs="Times New Roman"/>
          <w:sz w:val="24"/>
          <w:szCs w:val="24"/>
        </w:rPr>
        <w:t>осіб, промисловість-6,9 тис. осіб, будівництво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F75B0">
        <w:rPr>
          <w:rFonts w:ascii="Times New Roman" w:hAnsi="Times New Roman" w:cs="Times New Roman"/>
          <w:sz w:val="24"/>
          <w:szCs w:val="24"/>
        </w:rPr>
        <w:t xml:space="preserve"> 0,1 тис.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B0">
        <w:rPr>
          <w:rFonts w:ascii="Times New Roman" w:hAnsi="Times New Roman" w:cs="Times New Roman"/>
          <w:sz w:val="24"/>
          <w:szCs w:val="24"/>
        </w:rPr>
        <w:t>осіб, транспорт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B0">
        <w:rPr>
          <w:rFonts w:ascii="Times New Roman" w:hAnsi="Times New Roman" w:cs="Times New Roman"/>
          <w:sz w:val="24"/>
          <w:szCs w:val="24"/>
        </w:rPr>
        <w:t>3,7  тис. осіб, харчова промисловість 0,1 тис. осіб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0DDB">
        <w:rPr>
          <w:rFonts w:ascii="Times New Roman" w:hAnsi="Times New Roman" w:cs="Times New Roman"/>
          <w:sz w:val="24"/>
          <w:szCs w:val="24"/>
        </w:rPr>
        <w:t xml:space="preserve"> </w:t>
      </w:r>
      <w:r w:rsidR="00FD0DDB" w:rsidRPr="00FD0DDB">
        <w:rPr>
          <w:rFonts w:ascii="Times New Roman" w:hAnsi="Times New Roman" w:cs="Times New Roman"/>
          <w:sz w:val="24"/>
          <w:szCs w:val="24"/>
        </w:rPr>
        <w:t>В промисловості працює майже  15 % загальної кількості працюючих.</w:t>
      </w:r>
    </w:p>
    <w:p w:rsidR="000E6EF2" w:rsidRPr="00FD0DDB" w:rsidRDefault="00FD0DDB" w:rsidP="004F75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D2D90" w:rsidRDefault="002379D0" w:rsidP="00112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DD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D2D90" w:rsidRPr="00FD0DDB">
        <w:rPr>
          <w:rFonts w:ascii="Times New Roman" w:hAnsi="Times New Roman" w:cs="Times New Roman"/>
          <w:b/>
          <w:sz w:val="24"/>
          <w:szCs w:val="24"/>
        </w:rPr>
        <w:t>Освіта, підготовка кадрів</w:t>
      </w:r>
      <w:r w:rsidRPr="00FD0DDB">
        <w:rPr>
          <w:rFonts w:ascii="Times New Roman" w:hAnsi="Times New Roman" w:cs="Times New Roman"/>
          <w:b/>
          <w:sz w:val="24"/>
          <w:szCs w:val="24"/>
        </w:rPr>
        <w:t>.</w:t>
      </w:r>
    </w:p>
    <w:p w:rsidR="0007359E" w:rsidRPr="003C6EB9" w:rsidRDefault="0007359E" w:rsidP="00112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5B0" w:rsidRPr="004F75B0" w:rsidRDefault="004F75B0" w:rsidP="004F7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5B0">
        <w:rPr>
          <w:rFonts w:ascii="Times New Roman" w:hAnsi="Times New Roman" w:cs="Times New Roman"/>
          <w:sz w:val="24"/>
          <w:szCs w:val="24"/>
        </w:rPr>
        <w:t>Освітня галузь представлена 29 загальноосвітніми навчальними закладами, 20 дошкільними навчальними закладами, 2 професійними ліцеями, Будинком дитячої та юнацької творчості,  Дитячо-юнацькою спортивною школою.</w:t>
      </w:r>
    </w:p>
    <w:p w:rsidR="004F75B0" w:rsidRPr="004F75B0" w:rsidRDefault="004F75B0" w:rsidP="004F7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5B0">
        <w:rPr>
          <w:rFonts w:ascii="Times New Roman" w:hAnsi="Times New Roman" w:cs="Times New Roman"/>
          <w:sz w:val="24"/>
          <w:szCs w:val="24"/>
        </w:rPr>
        <w:t xml:space="preserve">З 20 дошкільних навчальних закладів 16 дошкільних установ та 4 навчально-виховних комплекси, де є групи для дошкільного віку, з яких 15 дошкільних установ відносяться до комунальної форми власності, решта - до державної форми власності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F75B0">
        <w:rPr>
          <w:rFonts w:ascii="Times New Roman" w:hAnsi="Times New Roman" w:cs="Times New Roman"/>
          <w:sz w:val="24"/>
          <w:szCs w:val="24"/>
        </w:rPr>
        <w:t xml:space="preserve">(ДП «Первомайськвугілля»). Загальна кількість місць в ДНЗ – 1090, кількість вихованців - 883 дитини, це відповідає показнику 44 дитини на сто місць. </w:t>
      </w:r>
    </w:p>
    <w:p w:rsidR="004F75B0" w:rsidRPr="004F75B0" w:rsidRDefault="004F75B0" w:rsidP="004F75B0">
      <w:pPr>
        <w:pStyle w:val="a9"/>
        <w:ind w:firstLine="708"/>
        <w:jc w:val="both"/>
        <w:rPr>
          <w:rFonts w:ascii="Times New Roman" w:hAnsi="Times New Roman"/>
          <w:kern w:val="1"/>
          <w:sz w:val="24"/>
          <w:szCs w:val="24"/>
          <w:lang w:val="uk-UA"/>
        </w:rPr>
      </w:pPr>
      <w:r w:rsidRPr="004F75B0">
        <w:rPr>
          <w:rFonts w:ascii="Times New Roman" w:hAnsi="Times New Roman"/>
          <w:kern w:val="1"/>
          <w:sz w:val="24"/>
          <w:szCs w:val="24"/>
          <w:lang w:val="uk-UA"/>
        </w:rPr>
        <w:t xml:space="preserve">Процес навчання забезпечують 29 загальноосвітніх шкіл, потужністю 64% учнівських місць,  де навчається  3235 учнів.  27 загальноосвітніх закладів району має статус україномовних. Функціонують три опорних заклади: Білогорівська ЗОШ, Гірська багатопрофільна гімназія та Золотівська ЗОШ № 5, </w:t>
      </w:r>
    </w:p>
    <w:p w:rsidR="004F75B0" w:rsidRPr="004F75B0" w:rsidRDefault="004F75B0" w:rsidP="004F75B0">
      <w:pPr>
        <w:pStyle w:val="a9"/>
        <w:ind w:firstLine="708"/>
        <w:jc w:val="both"/>
        <w:rPr>
          <w:rFonts w:ascii="Times New Roman" w:hAnsi="Times New Roman"/>
          <w:kern w:val="1"/>
          <w:sz w:val="24"/>
          <w:szCs w:val="24"/>
          <w:lang w:val="uk-UA"/>
        </w:rPr>
      </w:pPr>
      <w:r w:rsidRPr="004F75B0">
        <w:rPr>
          <w:rFonts w:ascii="Times New Roman" w:hAnsi="Times New Roman"/>
          <w:kern w:val="1"/>
          <w:sz w:val="24"/>
          <w:szCs w:val="24"/>
          <w:lang w:val="uk-UA"/>
        </w:rPr>
        <w:t xml:space="preserve">28 шкіл працює в Internet мережі, в яких обладнані 29 комп'ютерних класів. Стан забезпечення загальноосвітніх шкіл сучасними комп'ютерними комплексами становить  70 % від потреби. </w:t>
      </w:r>
    </w:p>
    <w:p w:rsidR="004F75B0" w:rsidRPr="004F75B0" w:rsidRDefault="004F75B0" w:rsidP="004F75B0">
      <w:pPr>
        <w:pStyle w:val="a9"/>
        <w:ind w:firstLine="720"/>
        <w:jc w:val="both"/>
        <w:rPr>
          <w:rFonts w:ascii="Times New Roman" w:hAnsi="Times New Roman"/>
          <w:kern w:val="1"/>
          <w:sz w:val="24"/>
          <w:szCs w:val="24"/>
          <w:lang w:val="uk-UA"/>
        </w:rPr>
      </w:pPr>
      <w:r w:rsidRPr="004F75B0">
        <w:rPr>
          <w:rFonts w:ascii="Times New Roman" w:hAnsi="Times New Roman"/>
          <w:kern w:val="1"/>
          <w:sz w:val="24"/>
          <w:szCs w:val="24"/>
          <w:lang w:val="uk-UA"/>
        </w:rPr>
        <w:t>9 загальноосвітніх шкіл І-ІІІ ступенів, 8 загальноосвітніх закладів І-ІІ ступенів, 1 школа І ступеня,  4 багатопрофільні гімназії та 6 навчально-виховних комплексів. Загальноосвітні заклади третього ступеня мають профільне навчання за такими напрямками: інформаційно-технологічний, біолого-технологічний, біолого-хімічний та українська філологія, профільним навчанням охоплено 291  учень  10-11 класів.</w:t>
      </w:r>
    </w:p>
    <w:p w:rsidR="004F75B0" w:rsidRPr="004F75B0" w:rsidRDefault="004F75B0" w:rsidP="004F75B0">
      <w:pPr>
        <w:ind w:firstLine="72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F75B0">
        <w:rPr>
          <w:rFonts w:ascii="Times New Roman" w:hAnsi="Times New Roman" w:cs="Times New Roman"/>
          <w:kern w:val="1"/>
          <w:sz w:val="24"/>
          <w:szCs w:val="24"/>
        </w:rPr>
        <w:t xml:space="preserve">На розвиток творчої особистості учнів спрямовано роботу  Будинку творчості дітей і підлітків. Основними напрямками роботи гуртків є художньо-естетичний, науково-технічний, соціально-реабілітаційний, фізкультурно-спортивний та оздоровчий. За напрямками працюють 26 гуртків та спортивних секцій, в яких  займається 462 дитини. </w:t>
      </w:r>
    </w:p>
    <w:p w:rsidR="004F75B0" w:rsidRPr="004F75B0" w:rsidRDefault="004F75B0" w:rsidP="004F75B0">
      <w:pPr>
        <w:ind w:firstLine="72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F75B0">
        <w:rPr>
          <w:rFonts w:ascii="Times New Roman" w:hAnsi="Times New Roman" w:cs="Times New Roman"/>
          <w:kern w:val="1"/>
          <w:sz w:val="24"/>
          <w:szCs w:val="24"/>
        </w:rPr>
        <w:t xml:space="preserve">Сформована мережа закладів освіти району задовольняє потребам населення у формах, профілях та мовах навчання. Створені достатні умови для розвитку та самореалізації особистості дітей від </w:t>
      </w:r>
      <w:r w:rsidRPr="004F75B0">
        <w:rPr>
          <w:rFonts w:ascii="Times New Roman" w:hAnsi="Times New Roman" w:cs="Times New Roman"/>
          <w:kern w:val="26"/>
          <w:sz w:val="24"/>
          <w:szCs w:val="24"/>
        </w:rPr>
        <w:t>дошкільного</w:t>
      </w:r>
      <w:r w:rsidRPr="004F75B0">
        <w:rPr>
          <w:rFonts w:ascii="Times New Roman" w:hAnsi="Times New Roman" w:cs="Times New Roman"/>
          <w:kern w:val="1"/>
          <w:sz w:val="24"/>
          <w:szCs w:val="24"/>
        </w:rPr>
        <w:t xml:space="preserve"> віку до повноліття.</w:t>
      </w:r>
    </w:p>
    <w:p w:rsidR="004F75B0" w:rsidRPr="004F75B0" w:rsidRDefault="004F75B0" w:rsidP="004F75B0">
      <w:pPr>
        <w:pStyle w:val="a9"/>
        <w:ind w:firstLine="720"/>
        <w:jc w:val="both"/>
        <w:rPr>
          <w:rFonts w:ascii="Times New Roman" w:hAnsi="Times New Roman"/>
          <w:kern w:val="1"/>
          <w:sz w:val="24"/>
          <w:szCs w:val="24"/>
          <w:lang w:val="uk-UA"/>
        </w:rPr>
      </w:pPr>
      <w:r w:rsidRPr="004F75B0">
        <w:rPr>
          <w:rFonts w:ascii="Times New Roman" w:hAnsi="Times New Roman"/>
          <w:kern w:val="1"/>
          <w:sz w:val="24"/>
          <w:szCs w:val="24"/>
          <w:lang w:val="uk-UA"/>
        </w:rPr>
        <w:lastRenderedPageBreak/>
        <w:t>Відділом освіти Попаснянської райдержадміністрації постійно проводиться робота щодо реалізації регіональних програм щодо розвитку освіти  в районі.</w:t>
      </w:r>
    </w:p>
    <w:p w:rsidR="00E22054" w:rsidRPr="00417179" w:rsidRDefault="00E22054" w:rsidP="00112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5B0" w:rsidRPr="00417179" w:rsidRDefault="004F75B0" w:rsidP="00112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D90" w:rsidRPr="00FD0DDB" w:rsidRDefault="002379D0" w:rsidP="00112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739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D2D90" w:rsidRPr="009E7394">
        <w:rPr>
          <w:rFonts w:ascii="Times New Roman" w:hAnsi="Times New Roman" w:cs="Times New Roman"/>
          <w:b/>
          <w:sz w:val="24"/>
          <w:szCs w:val="24"/>
        </w:rPr>
        <w:t>Житло, офісна та промислово - виробнича інфраструктура</w:t>
      </w:r>
      <w:r w:rsidRPr="009E7394">
        <w:rPr>
          <w:rFonts w:ascii="Times New Roman" w:hAnsi="Times New Roman" w:cs="Times New Roman"/>
          <w:b/>
          <w:sz w:val="24"/>
          <w:szCs w:val="24"/>
        </w:rPr>
        <w:t>.</w:t>
      </w:r>
    </w:p>
    <w:p w:rsidR="00E22054" w:rsidRPr="00FD0DDB" w:rsidRDefault="00E22054" w:rsidP="00112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1387" w:rsidRPr="00FD0DDB" w:rsidRDefault="00511387" w:rsidP="0051138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0DDB">
        <w:rPr>
          <w:rFonts w:ascii="Times New Roman" w:hAnsi="Times New Roman" w:cs="Times New Roman"/>
          <w:b/>
          <w:sz w:val="24"/>
          <w:szCs w:val="24"/>
        </w:rPr>
        <w:t>Житлово-комунальне господарство</w:t>
      </w:r>
      <w:r w:rsidRPr="00FD0D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</w:p>
    <w:p w:rsidR="00511387" w:rsidRPr="00FD0DDB" w:rsidRDefault="00511387" w:rsidP="00511387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D0DDB">
        <w:rPr>
          <w:rFonts w:ascii="Times New Roman" w:hAnsi="Times New Roman" w:cs="Times New Roman"/>
          <w:sz w:val="24"/>
          <w:szCs w:val="24"/>
          <w:lang w:eastAsia="uk-UA"/>
        </w:rPr>
        <w:t xml:space="preserve">Житловий фонд району становить 19641 будинок загальною площею 1622,363 </w:t>
      </w:r>
      <w:r w:rsidRPr="00FD0DDB">
        <w:rPr>
          <w:rFonts w:ascii="Times New Roman" w:hAnsi="Times New Roman" w:cs="Times New Roman"/>
          <w:sz w:val="24"/>
          <w:szCs w:val="24"/>
        </w:rPr>
        <w:t>тис. м</w:t>
      </w:r>
      <w:r w:rsidRPr="00FD0D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D0DD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511387" w:rsidRPr="00FD0DDB" w:rsidRDefault="00511387" w:rsidP="00511387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D0DDB">
        <w:rPr>
          <w:rFonts w:ascii="Times New Roman" w:hAnsi="Times New Roman" w:cs="Times New Roman"/>
          <w:sz w:val="24"/>
          <w:szCs w:val="24"/>
          <w:lang w:eastAsia="uk-UA"/>
        </w:rPr>
        <w:t>Зокрема житловий фонд індивідуальної забудови – 19335  будинків загальною площею 1109,821 тис. м</w:t>
      </w:r>
      <w:r w:rsidRPr="00FD0DDB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>2</w:t>
      </w:r>
      <w:r w:rsidRPr="00FD0DD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5622B3" w:rsidRDefault="00511387" w:rsidP="005622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0DDB">
        <w:rPr>
          <w:rFonts w:ascii="Times New Roman" w:hAnsi="Times New Roman" w:cs="Times New Roman"/>
          <w:sz w:val="24"/>
          <w:szCs w:val="24"/>
          <w:lang w:eastAsia="uk-UA"/>
        </w:rPr>
        <w:t>Житловий фонд багатоквартирної забудови – 306 будинків загальною площею – 512,542 тис. м</w:t>
      </w:r>
      <w:r w:rsidRPr="00FD0DDB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>2</w:t>
      </w:r>
      <w:r w:rsidRPr="00FD0DDB">
        <w:rPr>
          <w:rFonts w:ascii="Times New Roman" w:hAnsi="Times New Roman" w:cs="Times New Roman"/>
          <w:sz w:val="24"/>
          <w:szCs w:val="24"/>
          <w:lang w:eastAsia="uk-UA"/>
        </w:rPr>
        <w:t>. Наявна технічна документація на  279 будинків, потребує виготовлення на 27 будинків.</w:t>
      </w:r>
      <w:r w:rsidRPr="00FD0DDB">
        <w:rPr>
          <w:rFonts w:ascii="Times New Roman" w:hAnsi="Times New Roman" w:cs="Times New Roman"/>
          <w:sz w:val="24"/>
          <w:szCs w:val="24"/>
        </w:rPr>
        <w:t xml:space="preserve"> Населенням району приватизовано 7581 квартир.</w:t>
      </w:r>
    </w:p>
    <w:p w:rsidR="00511387" w:rsidRPr="005622B3" w:rsidRDefault="00511387" w:rsidP="005622B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622B3">
        <w:rPr>
          <w:rFonts w:ascii="Times New Roman" w:hAnsi="Times New Roman" w:cs="Times New Roman"/>
          <w:sz w:val="24"/>
          <w:szCs w:val="24"/>
        </w:rPr>
        <w:t>Послуги по утриманню будинків та прибудинкових територій комунального житлового фонду здійснюють 5 підпри</w:t>
      </w:r>
      <w:r w:rsidRPr="005622B3">
        <w:rPr>
          <w:rFonts w:ascii="Times New Roman" w:hAnsi="Times New Roman" w:cs="Times New Roman"/>
          <w:sz w:val="24"/>
          <w:szCs w:val="24"/>
        </w:rPr>
        <w:softHyphen/>
        <w:t xml:space="preserve">ємств житлово-комунального господарства, з них: КП «Услуга» по Золотівській міській раді, «Виробниче управління житлово-комунального господарства Гірської міської ради» по Гірській міській раді, </w:t>
      </w:r>
      <w:r w:rsidRPr="005622B3">
        <w:rPr>
          <w:rFonts w:ascii="Times New Roman" w:hAnsi="Times New Roman" w:cs="Times New Roman"/>
          <w:spacing w:val="2"/>
          <w:sz w:val="24"/>
          <w:szCs w:val="24"/>
        </w:rPr>
        <w:t>КП ГЖКП "Прогрес"</w:t>
      </w:r>
      <w:r w:rsidRPr="005622B3">
        <w:rPr>
          <w:rFonts w:ascii="Times New Roman" w:hAnsi="Times New Roman" w:cs="Times New Roman"/>
          <w:sz w:val="24"/>
          <w:szCs w:val="24"/>
        </w:rPr>
        <w:t xml:space="preserve"> по Тошківській селищній раді, приватні підпри</w:t>
      </w:r>
      <w:r w:rsidRPr="005622B3">
        <w:rPr>
          <w:rFonts w:ascii="Times New Roman" w:hAnsi="Times New Roman" w:cs="Times New Roman"/>
          <w:sz w:val="24"/>
          <w:szCs w:val="24"/>
        </w:rPr>
        <w:softHyphen/>
        <w:t>ємства "Елітжитлком" та «Центроград-Попасна» по Попаснянській міській раді.</w:t>
      </w:r>
      <w:r w:rsidRPr="005622B3">
        <w:rPr>
          <w:rFonts w:ascii="Times New Roman" w:hAnsi="Times New Roman" w:cs="Times New Roman"/>
          <w:sz w:val="24"/>
          <w:szCs w:val="24"/>
        </w:rPr>
        <w:tab/>
      </w:r>
    </w:p>
    <w:p w:rsidR="00511387" w:rsidRPr="00FD0DDB" w:rsidRDefault="009E7394" w:rsidP="006942B1">
      <w:pPr>
        <w:jc w:val="both"/>
        <w:rPr>
          <w:rFonts w:ascii="Times New Roman" w:hAnsi="Times New Roman" w:cs="Times New Roman"/>
          <w:sz w:val="24"/>
          <w:szCs w:val="24"/>
        </w:rPr>
      </w:pPr>
      <w:r w:rsidRPr="00C0733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1387" w:rsidRPr="00FD0DDB">
        <w:rPr>
          <w:rFonts w:ascii="Times New Roman" w:hAnsi="Times New Roman" w:cs="Times New Roman"/>
          <w:sz w:val="24"/>
          <w:szCs w:val="24"/>
        </w:rPr>
        <w:t>Створено та зареєстровано у місті Попасна - 20 об’єднань співвласників</w:t>
      </w:r>
      <w:r w:rsidR="00FD0DDB">
        <w:rPr>
          <w:rFonts w:ascii="Times New Roman" w:hAnsi="Times New Roman" w:cs="Times New Roman"/>
          <w:sz w:val="24"/>
          <w:szCs w:val="24"/>
        </w:rPr>
        <w:t>.</w:t>
      </w:r>
    </w:p>
    <w:p w:rsidR="00405AFE" w:rsidRPr="00FD0DDB" w:rsidRDefault="009E7394" w:rsidP="00405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="00405AFE" w:rsidRPr="009E7394">
        <w:rPr>
          <w:rFonts w:ascii="Times New Roman" w:hAnsi="Times New Roman" w:cs="Times New Roman"/>
          <w:sz w:val="24"/>
          <w:szCs w:val="24"/>
          <w:lang w:val="ru-RU"/>
        </w:rPr>
        <w:t xml:space="preserve">Основу </w:t>
      </w:r>
      <w:r w:rsidR="00405AFE" w:rsidRPr="009E7394">
        <w:rPr>
          <w:rFonts w:ascii="Times New Roman" w:hAnsi="Times New Roman" w:cs="Times New Roman"/>
          <w:sz w:val="24"/>
          <w:szCs w:val="24"/>
        </w:rPr>
        <w:t>промислово - виробнич</w:t>
      </w:r>
      <w:r w:rsidR="00FD0DDB" w:rsidRPr="009E7394">
        <w:rPr>
          <w:rFonts w:ascii="Times New Roman" w:hAnsi="Times New Roman" w:cs="Times New Roman"/>
          <w:sz w:val="24"/>
          <w:szCs w:val="24"/>
        </w:rPr>
        <w:t>ої</w:t>
      </w:r>
      <w:r w:rsidR="00405AFE" w:rsidRPr="009E7394">
        <w:rPr>
          <w:rFonts w:ascii="Times New Roman" w:hAnsi="Times New Roman" w:cs="Times New Roman"/>
          <w:sz w:val="24"/>
          <w:szCs w:val="24"/>
        </w:rPr>
        <w:t xml:space="preserve"> інфраструктур</w:t>
      </w:r>
      <w:r w:rsidR="00405AFE" w:rsidRPr="009E739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05AFE" w:rsidRPr="0069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складають промислові підприємства. Найбільш потужні підприємства: ТДВ „Попаснянський вагоноремонтний завод”, ДП «Первомайськвугілля», ТОВ «Попаснянський </w:t>
      </w:r>
      <w:r w:rsidRPr="009E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AFE" w:rsidRPr="006942B1">
        <w:rPr>
          <w:rFonts w:ascii="Times New Roman" w:eastAsia="Times New Roman" w:hAnsi="Times New Roman" w:cs="Times New Roman"/>
          <w:sz w:val="24"/>
          <w:szCs w:val="24"/>
          <w:lang w:eastAsia="ru-RU"/>
        </w:rPr>
        <w:t>хлібокомбінат».</w:t>
      </w:r>
      <w:r w:rsidR="00405AFE" w:rsidRPr="00FD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054" w:rsidRPr="00FD0DDB" w:rsidRDefault="00E22054" w:rsidP="00112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054" w:rsidRPr="00FD0DDB" w:rsidRDefault="00E22054" w:rsidP="00112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D90" w:rsidRPr="00417179" w:rsidRDefault="002379D0" w:rsidP="00112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DD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D2D90" w:rsidRPr="00FD0DDB">
        <w:rPr>
          <w:rFonts w:ascii="Times New Roman" w:hAnsi="Times New Roman" w:cs="Times New Roman"/>
          <w:b/>
          <w:sz w:val="24"/>
          <w:szCs w:val="24"/>
        </w:rPr>
        <w:t>Економічний потенціал</w:t>
      </w:r>
      <w:r w:rsidRPr="00FD0DDB">
        <w:rPr>
          <w:rFonts w:ascii="Times New Roman" w:hAnsi="Times New Roman" w:cs="Times New Roman"/>
          <w:b/>
          <w:sz w:val="24"/>
          <w:szCs w:val="24"/>
        </w:rPr>
        <w:t>.</w:t>
      </w:r>
    </w:p>
    <w:p w:rsidR="006942B1" w:rsidRDefault="006942B1" w:rsidP="00F916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91DC3" w:rsidRPr="00F41B5C" w:rsidRDefault="006942B1" w:rsidP="00191DC3">
      <w:pPr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</w:rPr>
      </w:pPr>
      <w:r w:rsidRPr="00F4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Економічний потенціал району </w:t>
      </w:r>
      <w:r w:rsidR="006B7220" w:rsidRPr="00F4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складається з підприємств,організацій, установ, та </w:t>
      </w:r>
      <w:r w:rsidR="00F4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220" w:rsidRPr="00F4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підприємців-фізичних осіб. До промислового комплексу входять  </w:t>
      </w:r>
      <w:r w:rsidR="00191DC3" w:rsidRPr="00F41B5C">
        <w:rPr>
          <w:rFonts w:ascii="Times New Roman" w:eastAsia="Tahoma" w:hAnsi="Times New Roman" w:cs="Times New Roman"/>
          <w:sz w:val="24"/>
          <w:szCs w:val="24"/>
        </w:rPr>
        <w:t xml:space="preserve">підприємства машинобудування, добувної  та харчової промисловості . </w:t>
      </w:r>
    </w:p>
    <w:p w:rsidR="00191DC3" w:rsidRPr="00F41B5C" w:rsidRDefault="00191DC3" w:rsidP="00191DC3">
      <w:pPr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41B5C">
        <w:rPr>
          <w:rFonts w:ascii="Times New Roman" w:eastAsia="Lucida Sans Unicode" w:hAnsi="Times New Roman" w:cs="Times New Roman"/>
          <w:kern w:val="1"/>
          <w:sz w:val="24"/>
          <w:szCs w:val="24"/>
        </w:rPr>
        <w:t>В цілому по району обсяг виробленої продукції</w:t>
      </w:r>
      <w:r w:rsidR="00D72CDA"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  <w:t xml:space="preserve"> у 2016 роц</w:t>
      </w:r>
      <w:r w:rsidR="00EF18CE"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  <w:t>і</w:t>
      </w:r>
      <w:r w:rsidRPr="00F41B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склав 623,5млн.грн., що становить 98,4% до рівня 2015 року. Економіку району формують основні бюджетоутворюючі підприємства ТДВ «Попаснянський ВРЗ» на 54,2% та ДП «Первомайськвугілля» на 45,4%. ТОВ «Попаснянський хлібокомбінат» в загальних обсягах випущеної продукції по району займає 0,4 %.</w:t>
      </w:r>
    </w:p>
    <w:p w:rsidR="00191DC3" w:rsidRDefault="009E7394" w:rsidP="00191DC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3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</w:t>
      </w:r>
      <w:r w:rsidR="00191DC3" w:rsidRPr="003A2C3F">
        <w:rPr>
          <w:rFonts w:ascii="Times New Roman" w:eastAsia="Calibri" w:hAnsi="Times New Roman" w:cs="Times New Roman"/>
          <w:sz w:val="24"/>
          <w:szCs w:val="24"/>
          <w:u w:val="single"/>
        </w:rPr>
        <w:t>ТДВ «Попаснянський вагоноремонтний завод»</w:t>
      </w:r>
      <w:r w:rsidR="006B7220">
        <w:rPr>
          <w:rFonts w:ascii="Times New Roman" w:eastAsia="Calibri" w:hAnsi="Times New Roman" w:cs="Times New Roman"/>
          <w:sz w:val="24"/>
          <w:szCs w:val="24"/>
        </w:rPr>
        <w:t xml:space="preserve"> у загальних </w:t>
      </w:r>
      <w:r w:rsidR="009B612D">
        <w:rPr>
          <w:rFonts w:ascii="Times New Roman" w:eastAsia="Calibri" w:hAnsi="Times New Roman" w:cs="Times New Roman"/>
          <w:sz w:val="24"/>
          <w:szCs w:val="24"/>
        </w:rPr>
        <w:t>обсяга</w:t>
      </w:r>
      <w:r>
        <w:rPr>
          <w:rFonts w:ascii="Times New Roman" w:eastAsia="Calibri" w:hAnsi="Times New Roman" w:cs="Times New Roman"/>
          <w:sz w:val="24"/>
          <w:szCs w:val="24"/>
        </w:rPr>
        <w:t>х виробництва району займає 35%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B612D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r w:rsidR="00191DC3" w:rsidRPr="00C72735">
        <w:rPr>
          <w:rFonts w:ascii="Times New Roman" w:eastAsia="Calibri" w:hAnsi="Times New Roman" w:cs="Times New Roman"/>
          <w:sz w:val="24"/>
          <w:szCs w:val="24"/>
        </w:rPr>
        <w:t xml:space="preserve"> спеціалізується на будівництві нових </w:t>
      </w:r>
      <w:r w:rsidR="00191DC3">
        <w:rPr>
          <w:rFonts w:ascii="Times New Roman" w:eastAsia="Calibri" w:hAnsi="Times New Roman" w:cs="Times New Roman"/>
          <w:sz w:val="24"/>
          <w:szCs w:val="24"/>
        </w:rPr>
        <w:t>на</w:t>
      </w:r>
      <w:r w:rsidR="00191DC3" w:rsidRPr="00C72735">
        <w:rPr>
          <w:rFonts w:ascii="Times New Roman" w:eastAsia="Calibri" w:hAnsi="Times New Roman" w:cs="Times New Roman"/>
          <w:sz w:val="24"/>
          <w:szCs w:val="24"/>
        </w:rPr>
        <w:t>піввагонів. Крім того, завод має можливість виконувати ремонт вагонів різних власників рухомого складу, випускає запасні частини для себе та підприємств залізничного транспорту.</w:t>
      </w:r>
      <w:r w:rsidR="00191DC3" w:rsidRPr="00C72735">
        <w:rPr>
          <w:rFonts w:ascii="Times New Roman" w:hAnsi="Times New Roman" w:cs="Times New Roman"/>
          <w:sz w:val="24"/>
          <w:szCs w:val="24"/>
        </w:rPr>
        <w:t xml:space="preserve"> </w:t>
      </w:r>
      <w:r w:rsidR="00191DC3" w:rsidRPr="00C72735">
        <w:rPr>
          <w:rFonts w:ascii="Times New Roman" w:eastAsia="Calibri" w:hAnsi="Times New Roman" w:cs="Times New Roman"/>
          <w:sz w:val="24"/>
          <w:szCs w:val="24"/>
        </w:rPr>
        <w:t xml:space="preserve">Проведення АТО на території району, відсутність  замовлень на будівництво рухомого складу – все це мало значний вплив на роботу підприємства.  На 2017 рік  прогнозуються обсяги виробництва на рівні 1195,0 млн.грн., або в 3,5 разів більше показника 2016 року (337,7млн.грн.). </w:t>
      </w:r>
    </w:p>
    <w:p w:rsidR="00191DC3" w:rsidRDefault="009B612D" w:rsidP="009E7394">
      <w:pPr>
        <w:tabs>
          <w:tab w:val="left" w:pos="709"/>
        </w:tabs>
        <w:ind w:hanging="8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91DC3">
        <w:rPr>
          <w:rFonts w:ascii="Times New Roman" w:hAnsi="Times New Roman" w:cs="Times New Roman"/>
          <w:sz w:val="24"/>
          <w:szCs w:val="24"/>
        </w:rPr>
        <w:t>Державне підприємство</w:t>
      </w:r>
      <w:r w:rsidRPr="009B61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17E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ДП «Первомайськвугілля»</w:t>
      </w:r>
      <w:r w:rsidR="00191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складу якого входить 4 шахти: відокремлені підрозділи-  </w:t>
      </w:r>
      <w:r w:rsidR="00191DC3">
        <w:rPr>
          <w:rFonts w:ascii="Times New Roman" w:hAnsi="Times New Roman" w:cs="Times New Roman"/>
          <w:sz w:val="24"/>
          <w:szCs w:val="24"/>
        </w:rPr>
        <w:t xml:space="preserve"> </w:t>
      </w:r>
      <w:r w:rsidR="00191DC3" w:rsidRPr="006B7220">
        <w:rPr>
          <w:rFonts w:ascii="Times New Roman" w:eastAsia="Calibri" w:hAnsi="Times New Roman" w:cs="Times New Roman"/>
          <w:sz w:val="24"/>
          <w:szCs w:val="24"/>
        </w:rPr>
        <w:t>Шахта «Золоте» (</w:t>
      </w:r>
      <w:r w:rsidR="00EF18CE">
        <w:rPr>
          <w:rFonts w:ascii="Times New Roman" w:eastAsia="Calibri" w:hAnsi="Times New Roman" w:cs="Times New Roman"/>
          <w:sz w:val="24"/>
          <w:szCs w:val="24"/>
        </w:rPr>
        <w:t>плановий видобуток вугілля</w:t>
      </w:r>
      <w:r w:rsidR="00191DC3" w:rsidRPr="006B7220">
        <w:rPr>
          <w:rFonts w:ascii="Times New Roman" w:eastAsia="Calibri" w:hAnsi="Times New Roman" w:cs="Times New Roman"/>
          <w:sz w:val="24"/>
          <w:szCs w:val="24"/>
        </w:rPr>
        <w:t xml:space="preserve"> 50 тис.т., виробнича потужність 300 тис.т/рік)</w:t>
      </w:r>
      <w:r>
        <w:rPr>
          <w:rFonts w:ascii="Times New Roman" w:eastAsia="Calibri" w:hAnsi="Times New Roman" w:cs="Times New Roman"/>
          <w:sz w:val="24"/>
          <w:szCs w:val="24"/>
        </w:rPr>
        <w:t>, ш</w:t>
      </w:r>
      <w:r w:rsidR="00191DC3" w:rsidRPr="006B7220">
        <w:rPr>
          <w:rFonts w:ascii="Times New Roman" w:eastAsia="Calibri" w:hAnsi="Times New Roman" w:cs="Times New Roman"/>
          <w:sz w:val="24"/>
          <w:szCs w:val="24"/>
        </w:rPr>
        <w:t>ахта «Гірська» (</w:t>
      </w:r>
      <w:r w:rsidR="00EF18CE">
        <w:rPr>
          <w:rFonts w:ascii="Times New Roman" w:eastAsia="Calibri" w:hAnsi="Times New Roman" w:cs="Times New Roman"/>
          <w:sz w:val="24"/>
          <w:szCs w:val="24"/>
        </w:rPr>
        <w:t>плановий видобуток вугілля</w:t>
      </w:r>
      <w:r w:rsidR="00191DC3" w:rsidRPr="006B7220">
        <w:rPr>
          <w:rFonts w:ascii="Times New Roman" w:eastAsia="Calibri" w:hAnsi="Times New Roman" w:cs="Times New Roman"/>
          <w:sz w:val="24"/>
          <w:szCs w:val="24"/>
        </w:rPr>
        <w:t xml:space="preserve"> 300 тис.т., виробнича потужність 400 тис.т/рік)</w:t>
      </w:r>
      <w:r>
        <w:rPr>
          <w:rFonts w:ascii="Times New Roman" w:eastAsia="Calibri" w:hAnsi="Times New Roman" w:cs="Times New Roman"/>
          <w:sz w:val="24"/>
          <w:szCs w:val="24"/>
        </w:rPr>
        <w:t>, ш</w:t>
      </w:r>
      <w:r w:rsidR="00191DC3" w:rsidRPr="006B7220">
        <w:rPr>
          <w:rFonts w:ascii="Times New Roman" w:eastAsia="Calibri" w:hAnsi="Times New Roman" w:cs="Times New Roman"/>
          <w:sz w:val="24"/>
          <w:szCs w:val="24"/>
        </w:rPr>
        <w:t>ахта «Тошківська» (</w:t>
      </w:r>
      <w:r w:rsidR="00EF18CE">
        <w:rPr>
          <w:rFonts w:ascii="Times New Roman" w:eastAsia="Calibri" w:hAnsi="Times New Roman" w:cs="Times New Roman"/>
          <w:sz w:val="24"/>
          <w:szCs w:val="24"/>
        </w:rPr>
        <w:t>плановий видобуток вугілля</w:t>
      </w:r>
      <w:r w:rsidR="00191DC3" w:rsidRPr="006B7220">
        <w:rPr>
          <w:rFonts w:ascii="Times New Roman" w:eastAsia="Calibri" w:hAnsi="Times New Roman" w:cs="Times New Roman"/>
          <w:sz w:val="24"/>
          <w:szCs w:val="24"/>
        </w:rPr>
        <w:t xml:space="preserve"> 80 тис.т., виробнича потужність 200 тис.т/рік)</w:t>
      </w:r>
      <w:r>
        <w:rPr>
          <w:rFonts w:ascii="Times New Roman" w:eastAsia="Calibri" w:hAnsi="Times New Roman" w:cs="Times New Roman"/>
          <w:sz w:val="24"/>
          <w:szCs w:val="24"/>
        </w:rPr>
        <w:t>, ш</w:t>
      </w:r>
      <w:r w:rsidR="00191DC3" w:rsidRPr="006B7220">
        <w:rPr>
          <w:rFonts w:ascii="Times New Roman" w:eastAsia="Calibri" w:hAnsi="Times New Roman" w:cs="Times New Roman"/>
          <w:sz w:val="24"/>
          <w:szCs w:val="24"/>
        </w:rPr>
        <w:t>ахта «Карбоніт» (</w:t>
      </w:r>
      <w:r w:rsidR="00EF18CE">
        <w:rPr>
          <w:rFonts w:ascii="Times New Roman" w:eastAsia="Calibri" w:hAnsi="Times New Roman" w:cs="Times New Roman"/>
          <w:sz w:val="24"/>
          <w:szCs w:val="24"/>
        </w:rPr>
        <w:t>плановий видобуток вугілля</w:t>
      </w:r>
      <w:r w:rsidR="00191DC3" w:rsidRPr="006B72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1DC3" w:rsidRPr="006B7220">
        <w:rPr>
          <w:rFonts w:ascii="Times New Roman" w:eastAsia="Calibri" w:hAnsi="Times New Roman" w:cs="Times New Roman"/>
          <w:sz w:val="24"/>
          <w:szCs w:val="24"/>
        </w:rPr>
        <w:lastRenderedPageBreak/>
        <w:t>300 тис.т., виробнича потужність 450 тис.т/рік, кількість працюючих 1203.)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спеціалізується на видобутку вугілля підземним способом.</w:t>
      </w:r>
    </w:p>
    <w:p w:rsidR="00191DC3" w:rsidRDefault="00191DC3" w:rsidP="00191DC3">
      <w:pPr>
        <w:ind w:hanging="8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036D39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39">
        <w:rPr>
          <w:rFonts w:ascii="Times New Roman" w:eastAsia="Calibri" w:hAnsi="Times New Roman" w:cs="Times New Roman"/>
          <w:sz w:val="24"/>
          <w:szCs w:val="24"/>
        </w:rPr>
        <w:t>2016 році підприємств</w:t>
      </w:r>
      <w:r w:rsidR="009B612D">
        <w:rPr>
          <w:rFonts w:ascii="Times New Roman" w:eastAsia="Calibri" w:hAnsi="Times New Roman" w:cs="Times New Roman"/>
          <w:sz w:val="24"/>
          <w:szCs w:val="24"/>
        </w:rPr>
        <w:t>а</w:t>
      </w:r>
      <w:r w:rsidRPr="00036D39">
        <w:rPr>
          <w:rFonts w:ascii="Times New Roman" w:eastAsia="Calibri" w:hAnsi="Times New Roman" w:cs="Times New Roman"/>
          <w:sz w:val="24"/>
          <w:szCs w:val="24"/>
        </w:rPr>
        <w:t xml:space="preserve"> ДП «Первомайськвугілля» працювали в напруженому режимі, обсяги виробництва  склали 284,3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39">
        <w:rPr>
          <w:rFonts w:ascii="Times New Roman" w:eastAsia="Calibri" w:hAnsi="Times New Roman" w:cs="Times New Roman"/>
          <w:sz w:val="24"/>
          <w:szCs w:val="24"/>
        </w:rPr>
        <w:t>млн.грн., або 81,8% до показників попереднього року. На 2017 рік прогнозується зростання обсягів виробництва на 48,0% та доведення їх до 419,5млн.грн.</w:t>
      </w:r>
    </w:p>
    <w:p w:rsidR="009B612D" w:rsidRPr="00036D39" w:rsidRDefault="00F41B5C" w:rsidP="00191DC3">
      <w:pPr>
        <w:ind w:hanging="8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9B61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7394">
        <w:rPr>
          <w:rFonts w:ascii="Times New Roman" w:eastAsia="Calibri" w:hAnsi="Times New Roman" w:cs="Times New Roman"/>
          <w:sz w:val="24"/>
          <w:szCs w:val="24"/>
          <w:lang w:val="ru-RU"/>
        </w:rPr>
        <w:t>Великий</w:t>
      </w:r>
      <w:r w:rsidR="009B612D">
        <w:rPr>
          <w:rFonts w:ascii="Times New Roman" w:eastAsia="Calibri" w:hAnsi="Times New Roman" w:cs="Times New Roman"/>
          <w:sz w:val="24"/>
          <w:szCs w:val="24"/>
        </w:rPr>
        <w:t xml:space="preserve"> комплекс складають залізничні підприємства, які обслуговують Донецьку залізницю. Це вагонне та локомотивне  депо, станція Попасна, дистанції – сигналізації і зв’язку, колійно-машина станція 134 та інші.</w:t>
      </w:r>
    </w:p>
    <w:p w:rsidR="006B7220" w:rsidRPr="00F41B5C" w:rsidRDefault="00F41B5C" w:rsidP="006B7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</w:t>
      </w:r>
      <w:r w:rsidR="006B7220" w:rsidRPr="00F41B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Харчова промисловість в районі </w:t>
      </w:r>
      <w:r w:rsidR="009B612D" w:rsidRPr="00F41B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представлена </w:t>
      </w:r>
      <w:r w:rsidR="006B7220" w:rsidRPr="00F41B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ТОВ «Попаснянський хлібокомбінат». </w:t>
      </w:r>
    </w:p>
    <w:p w:rsidR="006B7220" w:rsidRPr="00EF581D" w:rsidRDefault="006B7220" w:rsidP="006B72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1D">
        <w:rPr>
          <w:rFonts w:ascii="Times New Roman" w:eastAsia="Calibri" w:hAnsi="Times New Roman" w:cs="Times New Roman"/>
          <w:sz w:val="24"/>
          <w:szCs w:val="24"/>
        </w:rPr>
        <w:t>Підприємство харчової та переробної промисловості ТОВ «Попаснянський хлібокомбінат» 2016 році працював у напруженому режимі. На 2017 рік  прогнозується випуск продукції на рівні 2,5млн.грн., або 105,8% до попереднього року (2,4млн.грн.).</w:t>
      </w:r>
    </w:p>
    <w:p w:rsidR="00F41B5C" w:rsidRPr="00F41B5C" w:rsidRDefault="00F41B5C" w:rsidP="00F41B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B5C">
        <w:rPr>
          <w:rFonts w:ascii="Times New Roman" w:hAnsi="Times New Roman" w:cs="Times New Roman"/>
          <w:sz w:val="24"/>
          <w:szCs w:val="24"/>
        </w:rPr>
        <w:t>Основою росту економіки є розвиток малого бізнесу.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B5C">
        <w:rPr>
          <w:rFonts w:ascii="Times New Roman" w:hAnsi="Times New Roman" w:cs="Times New Roman"/>
          <w:sz w:val="24"/>
          <w:szCs w:val="24"/>
        </w:rPr>
        <w:t>Станом на 01.01.2017 мале та середнє підприємництво в Попаснянському районі   представлене 781 діючим суб’єктом господарської діяльності, з них:</w:t>
      </w:r>
    </w:p>
    <w:p w:rsidR="00F41B5C" w:rsidRPr="00F41B5C" w:rsidRDefault="00F41B5C" w:rsidP="00F41B5C">
      <w:pPr>
        <w:pStyle w:val="3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8244"/>
          <w:tab w:val="left" w:pos="720"/>
          <w:tab w:val="left" w:pos="1080"/>
        </w:tabs>
        <w:ind w:firstLine="720"/>
        <w:jc w:val="both"/>
        <w:rPr>
          <w:sz w:val="24"/>
          <w:szCs w:val="24"/>
        </w:rPr>
      </w:pPr>
      <w:r w:rsidRPr="00F41B5C">
        <w:rPr>
          <w:rFonts w:eastAsia="Times New Roman"/>
          <w:sz w:val="24"/>
          <w:szCs w:val="24"/>
        </w:rPr>
        <w:t xml:space="preserve">- </w:t>
      </w:r>
      <w:r w:rsidRPr="00F41B5C">
        <w:rPr>
          <w:sz w:val="24"/>
          <w:szCs w:val="24"/>
        </w:rPr>
        <w:t>3 середніх підприємства  -  працюють 6469 осіб;</w:t>
      </w:r>
    </w:p>
    <w:p w:rsidR="00F41B5C" w:rsidRPr="00F41B5C" w:rsidRDefault="00F41B5C" w:rsidP="00F41B5C">
      <w:pPr>
        <w:pStyle w:val="3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8244"/>
          <w:tab w:val="left" w:pos="720"/>
          <w:tab w:val="left" w:pos="1080"/>
        </w:tabs>
        <w:ind w:firstLine="720"/>
        <w:jc w:val="both"/>
        <w:rPr>
          <w:sz w:val="24"/>
          <w:szCs w:val="24"/>
        </w:rPr>
      </w:pPr>
      <w:r w:rsidRPr="00F41B5C">
        <w:rPr>
          <w:sz w:val="24"/>
          <w:szCs w:val="24"/>
        </w:rPr>
        <w:t>- 53 малих підприємства – 365 осіб</w:t>
      </w:r>
    </w:p>
    <w:p w:rsidR="00F41B5C" w:rsidRPr="00F41B5C" w:rsidRDefault="00F41B5C" w:rsidP="00F41B5C">
      <w:pPr>
        <w:widowControl w:val="0"/>
        <w:tabs>
          <w:tab w:val="left" w:pos="720"/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B5C">
        <w:rPr>
          <w:rFonts w:ascii="Times New Roman" w:hAnsi="Times New Roman" w:cs="Times New Roman"/>
          <w:sz w:val="24"/>
          <w:szCs w:val="24"/>
        </w:rPr>
        <w:t>- 725 фізичних осіб – підприємців з найманими працівниками  - всього 1125 осіб.</w:t>
      </w:r>
    </w:p>
    <w:p w:rsidR="00F41B5C" w:rsidRPr="00F41B5C" w:rsidRDefault="00F41B5C" w:rsidP="00F41B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B5C">
        <w:rPr>
          <w:rFonts w:ascii="Times New Roman" w:hAnsi="Times New Roman" w:cs="Times New Roman"/>
          <w:sz w:val="24"/>
          <w:szCs w:val="24"/>
        </w:rPr>
        <w:t xml:space="preserve">Різке зменшення кількості фізичних осіб-підприємців пов’язано зі змінами у законодавстві, (що передбачали обов’язкову сплату ЄСВ фізичними особами-підприємцями, навіть, якщо вони не отримують дохід від своєї діяльності) та з нестабільною ситуацією в районі через проведення АТО. </w:t>
      </w:r>
    </w:p>
    <w:p w:rsidR="00F916BE" w:rsidRPr="006942B1" w:rsidRDefault="00F916BE" w:rsidP="00F91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054" w:rsidRPr="00F41B5C" w:rsidRDefault="00E22054" w:rsidP="00112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D90" w:rsidRDefault="002379D0" w:rsidP="00112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DD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D2D90" w:rsidRPr="00FD0DDB">
        <w:rPr>
          <w:rFonts w:ascii="Times New Roman" w:hAnsi="Times New Roman" w:cs="Times New Roman"/>
          <w:b/>
          <w:sz w:val="24"/>
          <w:szCs w:val="24"/>
        </w:rPr>
        <w:t>Зовнішньоекономічна діяльність</w:t>
      </w:r>
      <w:r w:rsidRPr="00FD0DDB">
        <w:rPr>
          <w:rFonts w:ascii="Times New Roman" w:hAnsi="Times New Roman" w:cs="Times New Roman"/>
          <w:b/>
          <w:sz w:val="24"/>
          <w:szCs w:val="24"/>
        </w:rPr>
        <w:t>.</w:t>
      </w:r>
    </w:p>
    <w:p w:rsidR="0007359E" w:rsidRPr="00FD0DDB" w:rsidRDefault="0007359E" w:rsidP="00112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73D4" w:rsidRPr="00FD0DDB" w:rsidRDefault="00D273D4" w:rsidP="00D273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DDB">
        <w:rPr>
          <w:rFonts w:ascii="Times New Roman" w:hAnsi="Times New Roman" w:cs="Times New Roman"/>
          <w:sz w:val="24"/>
          <w:szCs w:val="24"/>
        </w:rPr>
        <w:t xml:space="preserve">У 2016 році зовнішньоторговельний оборот товарів  (обсяг імпорту) виконано на рівні  316,65тис.дол. США. </w:t>
      </w:r>
    </w:p>
    <w:p w:rsidR="00D273D4" w:rsidRPr="00FD0DDB" w:rsidRDefault="00D273D4" w:rsidP="00D273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DDB">
        <w:rPr>
          <w:rFonts w:ascii="Times New Roman" w:hAnsi="Times New Roman" w:cs="Times New Roman"/>
          <w:sz w:val="24"/>
          <w:szCs w:val="24"/>
        </w:rPr>
        <w:t>Експортна складова  відсутня в зв’язку залишенням ТОВ «ЕКІНА» на тимчасово непідконтрольній владі України території та переходом ТДВ Попаснянський ВРЗ на звітування в окремий офіс великих платників податків і погіршенням ситуації на підприємстві з будівництвом рухомого складу.</w:t>
      </w:r>
    </w:p>
    <w:p w:rsidR="00C80859" w:rsidRPr="00FD0DDB" w:rsidRDefault="00D273D4" w:rsidP="00112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DB">
        <w:rPr>
          <w:rFonts w:ascii="Times New Roman" w:hAnsi="Times New Roman" w:cs="Times New Roman"/>
          <w:sz w:val="24"/>
          <w:szCs w:val="24"/>
        </w:rPr>
        <w:t xml:space="preserve">        </w:t>
      </w:r>
      <w:r w:rsidR="00B92ABA" w:rsidRPr="00FD0DDB">
        <w:rPr>
          <w:rFonts w:ascii="Times New Roman" w:hAnsi="Times New Roman" w:cs="Times New Roman"/>
          <w:sz w:val="24"/>
          <w:szCs w:val="24"/>
        </w:rPr>
        <w:t>Протягом  І кварталу 2017 року зовнішньоекономічна діяльність по Попаснянському району здійснювалася 1 фізичною особою підприємцем</w:t>
      </w:r>
      <w:r w:rsidR="00B92ABA" w:rsidRPr="00FD0DDB">
        <w:rPr>
          <w:rStyle w:val="xfmc3"/>
          <w:rFonts w:ascii="Times New Roman" w:hAnsi="Times New Roman" w:cs="Times New Roman"/>
          <w:sz w:val="24"/>
          <w:szCs w:val="24"/>
        </w:rPr>
        <w:t xml:space="preserve">. Загальний обсяг </w:t>
      </w:r>
      <w:r w:rsidR="00B92ABA" w:rsidRPr="00FD0DDB">
        <w:rPr>
          <w:rStyle w:val="xfmc3"/>
          <w:rFonts w:ascii="Times New Roman" w:hAnsi="Times New Roman" w:cs="Times New Roman"/>
          <w:bCs/>
          <w:sz w:val="24"/>
          <w:szCs w:val="24"/>
        </w:rPr>
        <w:t>імпортних</w:t>
      </w:r>
      <w:r w:rsidR="00B92ABA" w:rsidRPr="00FD0DDB">
        <w:rPr>
          <w:rStyle w:val="xfmc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ABA" w:rsidRPr="00FD0DDB">
        <w:rPr>
          <w:rStyle w:val="xfmc3"/>
          <w:rFonts w:ascii="Times New Roman" w:hAnsi="Times New Roman" w:cs="Times New Roman"/>
          <w:sz w:val="24"/>
          <w:szCs w:val="24"/>
        </w:rPr>
        <w:t>операцій складає 201,3 тис.дол. США, що на 169,3тис.дол. більше ніж в аналогічному періоді 2016 року.</w:t>
      </w:r>
    </w:p>
    <w:p w:rsidR="00E22054" w:rsidRDefault="00E22054" w:rsidP="00112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2D90" w:rsidRDefault="002379D0" w:rsidP="00112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DDB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D2D90" w:rsidRPr="00FD0DDB">
        <w:rPr>
          <w:rFonts w:ascii="Times New Roman" w:hAnsi="Times New Roman" w:cs="Times New Roman"/>
          <w:b/>
          <w:sz w:val="24"/>
          <w:szCs w:val="24"/>
        </w:rPr>
        <w:t>Транспортна інфраструктура та логістика</w:t>
      </w:r>
      <w:r w:rsidRPr="00FD0DDB">
        <w:rPr>
          <w:rFonts w:ascii="Times New Roman" w:hAnsi="Times New Roman" w:cs="Times New Roman"/>
          <w:b/>
          <w:sz w:val="24"/>
          <w:szCs w:val="24"/>
        </w:rPr>
        <w:t>.</w:t>
      </w:r>
    </w:p>
    <w:p w:rsidR="00F41B5C" w:rsidRPr="00B356ED" w:rsidRDefault="0007359E" w:rsidP="00F41B5C">
      <w:pPr>
        <w:pStyle w:val="a7"/>
        <w:jc w:val="both"/>
        <w:rPr>
          <w:szCs w:val="28"/>
          <w:lang w:val="uk-UA"/>
        </w:rPr>
      </w:pPr>
      <w:r>
        <w:rPr>
          <w:rStyle w:val="a8"/>
          <w:bCs/>
          <w:i w:val="0"/>
          <w:lang w:val="uk-UA"/>
        </w:rPr>
        <w:t xml:space="preserve">          </w:t>
      </w:r>
      <w:r w:rsidR="00C0733A">
        <w:rPr>
          <w:rStyle w:val="a8"/>
          <w:bCs/>
          <w:i w:val="0"/>
          <w:lang w:val="uk-UA"/>
        </w:rPr>
        <w:t>Район</w:t>
      </w:r>
      <w:r w:rsidR="00F41B5C" w:rsidRPr="00F41B5C">
        <w:rPr>
          <w:rStyle w:val="a8"/>
          <w:bCs/>
          <w:i w:val="0"/>
          <w:lang w:val="uk-UA"/>
        </w:rPr>
        <w:t xml:space="preserve"> межує</w:t>
      </w:r>
      <w:r w:rsidR="00F41B5C" w:rsidRPr="00B356ED">
        <w:rPr>
          <w:lang w:val="uk-UA"/>
        </w:rPr>
        <w:t xml:space="preserve"> з </w:t>
      </w:r>
      <w:r w:rsidR="00F41B5C" w:rsidRPr="00B356ED">
        <w:rPr>
          <w:szCs w:val="28"/>
          <w:lang w:val="uk-UA"/>
        </w:rPr>
        <w:t xml:space="preserve">Кремінським, Новоайдарським, Слов’яносербським,  Перевальским районами </w:t>
      </w:r>
      <w:r w:rsidR="00F41B5C" w:rsidRPr="00B356ED">
        <w:rPr>
          <w:lang w:val="uk-UA"/>
        </w:rPr>
        <w:t>Луганської області,</w:t>
      </w:r>
      <w:r w:rsidR="00F41B5C" w:rsidRPr="00B356ED">
        <w:rPr>
          <w:szCs w:val="28"/>
          <w:lang w:val="uk-UA"/>
        </w:rPr>
        <w:t xml:space="preserve"> на півночі і на заході - із землями Донецької області</w:t>
      </w:r>
      <w:r>
        <w:rPr>
          <w:szCs w:val="28"/>
          <w:lang w:val="uk-UA"/>
        </w:rPr>
        <w:t>.</w:t>
      </w:r>
    </w:p>
    <w:p w:rsidR="00F41B5C" w:rsidRDefault="00F41B5C" w:rsidP="00F41B5C">
      <w:pPr>
        <w:pStyle w:val="a7"/>
        <w:jc w:val="both"/>
        <w:rPr>
          <w:lang w:val="uk-UA"/>
        </w:rPr>
      </w:pPr>
      <w:r>
        <w:rPr>
          <w:szCs w:val="28"/>
          <w:lang w:val="uk-UA"/>
        </w:rPr>
        <w:t xml:space="preserve">     </w:t>
      </w:r>
      <w:r w:rsidR="0007359E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</w:t>
      </w:r>
      <w:r w:rsidR="0007359E">
        <w:rPr>
          <w:szCs w:val="28"/>
          <w:lang w:val="uk-UA"/>
        </w:rPr>
        <w:t xml:space="preserve">  </w:t>
      </w:r>
      <w:r w:rsidRPr="00B356ED">
        <w:rPr>
          <w:szCs w:val="28"/>
          <w:lang w:val="uk-UA"/>
        </w:rPr>
        <w:t xml:space="preserve">Найближчий морський порт – Маріуполь (залізницею </w:t>
      </w:r>
      <w:smartTag w:uri="urn:schemas-microsoft-com:office:smarttags" w:element="metricconverter">
        <w:smartTagPr>
          <w:attr w:name="ProductID" w:val="245 км"/>
        </w:smartTagPr>
        <w:r w:rsidRPr="00B356ED">
          <w:rPr>
            <w:szCs w:val="28"/>
            <w:lang w:val="uk-UA"/>
          </w:rPr>
          <w:t>245 км</w:t>
        </w:r>
      </w:smartTag>
      <w:r w:rsidRPr="00B356ED">
        <w:rPr>
          <w:szCs w:val="28"/>
          <w:lang w:val="uk-UA"/>
        </w:rPr>
        <w:t xml:space="preserve">, автомагістралями- </w:t>
      </w:r>
      <w:smartTag w:uri="urn:schemas-microsoft-com:office:smarttags" w:element="metricconverter">
        <w:smartTagPr>
          <w:attr w:name="ProductID" w:val="220 км"/>
        </w:smartTagPr>
        <w:r w:rsidRPr="00B356ED">
          <w:rPr>
            <w:szCs w:val="28"/>
            <w:lang w:val="uk-UA"/>
          </w:rPr>
          <w:t>220 км</w:t>
        </w:r>
      </w:smartTag>
      <w:r w:rsidRPr="00B356ED">
        <w:rPr>
          <w:szCs w:val="28"/>
          <w:lang w:val="uk-UA"/>
        </w:rPr>
        <w:t xml:space="preserve">).    Найближчий річковий порт – Дніпропетровськ (залізницею </w:t>
      </w:r>
      <w:smartTag w:uri="urn:schemas-microsoft-com:office:smarttags" w:element="metricconverter">
        <w:smartTagPr>
          <w:attr w:name="ProductID" w:val="450 км"/>
        </w:smartTagPr>
        <w:r w:rsidRPr="00B356ED">
          <w:rPr>
            <w:szCs w:val="28"/>
            <w:lang w:val="uk-UA"/>
          </w:rPr>
          <w:t>450 км</w:t>
        </w:r>
      </w:smartTag>
      <w:r w:rsidRPr="00B356ED">
        <w:rPr>
          <w:szCs w:val="28"/>
          <w:lang w:val="uk-UA"/>
        </w:rPr>
        <w:t xml:space="preserve">,  автомагістралями- </w:t>
      </w:r>
      <w:smartTag w:uri="urn:schemas-microsoft-com:office:smarttags" w:element="metricconverter">
        <w:smartTagPr>
          <w:attr w:name="ProductID" w:val="400 км"/>
        </w:smartTagPr>
        <w:r w:rsidRPr="00C63CEF">
          <w:rPr>
            <w:szCs w:val="28"/>
            <w:lang w:val="uk-UA"/>
          </w:rPr>
          <w:t>400 км</w:t>
        </w:r>
      </w:smartTag>
      <w:r w:rsidRPr="00C63CEF">
        <w:rPr>
          <w:szCs w:val="28"/>
          <w:lang w:val="uk-UA"/>
        </w:rPr>
        <w:t>).</w:t>
      </w:r>
      <w:r>
        <w:rPr>
          <w:szCs w:val="28"/>
          <w:lang w:val="uk-UA"/>
        </w:rPr>
        <w:t xml:space="preserve"> </w:t>
      </w:r>
      <w:r w:rsidRPr="00F41B5C">
        <w:rPr>
          <w:rStyle w:val="a8"/>
          <w:bCs/>
          <w:i w:val="0"/>
          <w:lang w:val="uk-UA"/>
        </w:rPr>
        <w:t>Відстань до м. Сєвєродонецьк (км)</w:t>
      </w:r>
      <w:r w:rsidRPr="00F41B5C">
        <w:rPr>
          <w:i/>
          <w:lang w:val="uk-UA"/>
        </w:rPr>
        <w:t xml:space="preserve"> – </w:t>
      </w:r>
      <w:r w:rsidRPr="00F41B5C">
        <w:rPr>
          <w:lang w:val="uk-UA"/>
        </w:rPr>
        <w:t>51,1км</w:t>
      </w:r>
      <w:r w:rsidRPr="00F41B5C">
        <w:rPr>
          <w:i/>
          <w:lang w:val="uk-UA"/>
        </w:rPr>
        <w:t xml:space="preserve">, </w:t>
      </w:r>
      <w:r w:rsidRPr="00F41B5C">
        <w:rPr>
          <w:rStyle w:val="a8"/>
          <w:bCs/>
          <w:i w:val="0"/>
          <w:lang w:val="uk-UA"/>
        </w:rPr>
        <w:t>до м. Києва (км)</w:t>
      </w:r>
      <w:r w:rsidRPr="00F41B5C">
        <w:rPr>
          <w:i/>
          <w:lang w:val="uk-UA"/>
        </w:rPr>
        <w:t xml:space="preserve"> – </w:t>
      </w:r>
      <w:r w:rsidRPr="00F41B5C">
        <w:rPr>
          <w:lang w:val="uk-UA"/>
        </w:rPr>
        <w:t>735км</w:t>
      </w:r>
      <w:r>
        <w:rPr>
          <w:lang w:val="uk-UA"/>
        </w:rPr>
        <w:t>.</w:t>
      </w:r>
    </w:p>
    <w:p w:rsidR="003A2C3F" w:rsidRPr="005366EC" w:rsidRDefault="0007359E" w:rsidP="003A2C3F">
      <w:pPr>
        <w:pStyle w:val="a7"/>
        <w:jc w:val="both"/>
        <w:rPr>
          <w:b/>
          <w:highlight w:val="yellow"/>
        </w:rPr>
      </w:pPr>
      <w:r w:rsidRPr="0007359E">
        <w:rPr>
          <w:color w:val="000000" w:themeColor="text1"/>
          <w:lang w:val="uk-UA"/>
        </w:rPr>
        <w:lastRenderedPageBreak/>
        <w:t xml:space="preserve">       </w:t>
      </w:r>
      <w:r>
        <w:rPr>
          <w:color w:val="000000" w:themeColor="text1"/>
          <w:lang w:val="uk-UA"/>
        </w:rPr>
        <w:t xml:space="preserve">   </w:t>
      </w:r>
      <w:r w:rsidR="003A2C3F" w:rsidRPr="005366EC">
        <w:rPr>
          <w:color w:val="000000" w:themeColor="text1"/>
          <w:u w:val="single"/>
        </w:rPr>
        <w:t>Дорожнє господарство</w:t>
      </w:r>
      <w:r w:rsidR="003A2C3F" w:rsidRPr="005366EC">
        <w:rPr>
          <w:color w:val="000000" w:themeColor="text1"/>
        </w:rPr>
        <w:t xml:space="preserve"> району представляє собою густу мережу автомобільних доріг загальнодержавного і місцевого призначення.</w:t>
      </w:r>
      <w:r w:rsidR="003A2C3F">
        <w:rPr>
          <w:color w:val="000000" w:themeColor="text1"/>
        </w:rPr>
        <w:t xml:space="preserve"> </w:t>
      </w:r>
      <w:r w:rsidR="003A2C3F" w:rsidRPr="005366EC">
        <w:t xml:space="preserve">На території Попаснянського району обліковується </w:t>
      </w:r>
      <w:smartTag w:uri="urn:schemas-microsoft-com:office:smarttags" w:element="metricconverter">
        <w:smartTagPr>
          <w:attr w:name="ProductID" w:val="257,904 км"/>
        </w:smartTagPr>
        <w:r w:rsidR="003A2C3F" w:rsidRPr="005366EC">
          <w:rPr>
            <w:lang w:val="uk-UA"/>
          </w:rPr>
          <w:t>257,904 км</w:t>
        </w:r>
      </w:smartTag>
      <w:r w:rsidR="003A2C3F" w:rsidRPr="005366EC">
        <w:rPr>
          <w:lang w:val="uk-UA"/>
        </w:rPr>
        <w:t xml:space="preserve"> </w:t>
      </w:r>
      <w:r w:rsidR="003A2C3F" w:rsidRPr="005366EC">
        <w:t>вулично-дорожньої мережі</w:t>
      </w:r>
      <w:r w:rsidR="003A2C3F" w:rsidRPr="005366EC">
        <w:rPr>
          <w:lang w:eastAsia="uk-UA"/>
        </w:rPr>
        <w:t xml:space="preserve"> комунальної власності територіальних громад району, із них доріг, які мають асфальтове покриття - </w:t>
      </w:r>
      <w:smartTag w:uri="urn:schemas-microsoft-com:office:smarttags" w:element="metricconverter">
        <w:smartTagPr>
          <w:attr w:name="ProductID" w:val="143,892 км"/>
        </w:smartTagPr>
        <w:r w:rsidR="003A2C3F" w:rsidRPr="005366EC">
          <w:rPr>
            <w:lang w:val="uk-UA"/>
          </w:rPr>
          <w:t>143,892 км</w:t>
        </w:r>
      </w:smartTag>
      <w:r w:rsidR="003A2C3F" w:rsidRPr="005366EC">
        <w:rPr>
          <w:lang w:eastAsia="uk-UA"/>
        </w:rPr>
        <w:t>.</w:t>
      </w:r>
    </w:p>
    <w:p w:rsidR="003A2C3F" w:rsidRPr="005366EC" w:rsidRDefault="0007359E" w:rsidP="0007359E">
      <w:pPr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    </w:t>
      </w:r>
      <w:r w:rsidR="003A2C3F" w:rsidRPr="005366EC">
        <w:rPr>
          <w:rFonts w:ascii="Times New Roman" w:hAnsi="Times New Roman" w:cs="Times New Roman"/>
          <w:sz w:val="24"/>
          <w:szCs w:val="24"/>
          <w:lang w:eastAsia="uk-UA"/>
        </w:rPr>
        <w:t xml:space="preserve">Автомобільні дороги загального користування району обслуговує філія «Лисичанський райавтодор» ДП «Луганський облавтодор», із них: дороги місцевого значення – </w:t>
      </w:r>
      <w:smartTag w:uri="urn:schemas-microsoft-com:office:smarttags" w:element="metricconverter">
        <w:smartTagPr>
          <w:attr w:name="ProductID" w:val="185,2 км"/>
        </w:smartTagPr>
        <w:r w:rsidR="003A2C3F" w:rsidRPr="005366EC">
          <w:rPr>
            <w:rFonts w:ascii="Times New Roman" w:hAnsi="Times New Roman" w:cs="Times New Roman"/>
            <w:sz w:val="24"/>
            <w:szCs w:val="24"/>
            <w:lang w:eastAsia="uk-UA"/>
          </w:rPr>
          <w:t>185,2 км</w:t>
        </w:r>
      </w:smartTag>
      <w:r w:rsidR="003A2C3F" w:rsidRPr="005366EC">
        <w:rPr>
          <w:rFonts w:ascii="Times New Roman" w:hAnsi="Times New Roman" w:cs="Times New Roman"/>
          <w:sz w:val="24"/>
          <w:szCs w:val="24"/>
          <w:lang w:eastAsia="uk-UA"/>
        </w:rPr>
        <w:t xml:space="preserve">; державного значення – </w:t>
      </w:r>
      <w:smartTag w:uri="urn:schemas-microsoft-com:office:smarttags" w:element="metricconverter">
        <w:smartTagPr>
          <w:attr w:name="ProductID" w:val="73,4 км"/>
        </w:smartTagPr>
        <w:r w:rsidR="003A2C3F" w:rsidRPr="005366EC">
          <w:rPr>
            <w:rFonts w:ascii="Times New Roman" w:hAnsi="Times New Roman" w:cs="Times New Roman"/>
            <w:sz w:val="24"/>
            <w:szCs w:val="24"/>
            <w:lang w:eastAsia="uk-UA"/>
          </w:rPr>
          <w:t>73,4 км</w:t>
        </w:r>
      </w:smartTag>
      <w:r w:rsidR="003A2C3F" w:rsidRPr="005366EC">
        <w:rPr>
          <w:rFonts w:ascii="Times New Roman" w:hAnsi="Times New Roman" w:cs="Times New Roman"/>
          <w:sz w:val="24"/>
          <w:szCs w:val="24"/>
          <w:lang w:eastAsia="uk-UA"/>
        </w:rPr>
        <w:t xml:space="preserve">. Також споруд (мостів) на дорогах місцевого значення -  13 од., довжиною </w:t>
      </w:r>
      <w:smartTag w:uri="urn:schemas-microsoft-com:office:smarttags" w:element="metricconverter">
        <w:smartTagPr>
          <w:attr w:name="ProductID" w:val="160,7 м"/>
        </w:smartTagPr>
        <w:r w:rsidR="003A2C3F" w:rsidRPr="005366EC">
          <w:rPr>
            <w:rFonts w:ascii="Times New Roman" w:hAnsi="Times New Roman" w:cs="Times New Roman"/>
            <w:sz w:val="24"/>
            <w:szCs w:val="24"/>
            <w:lang w:eastAsia="uk-UA"/>
          </w:rPr>
          <w:t>160,7 м</w:t>
        </w:r>
      </w:smartTag>
      <w:r w:rsidR="003A2C3F" w:rsidRPr="005366EC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E22054" w:rsidRPr="00906496" w:rsidRDefault="00E22054" w:rsidP="00E22054">
      <w:pPr>
        <w:pStyle w:val="aa"/>
        <w:spacing w:after="0"/>
        <w:ind w:left="0"/>
        <w:jc w:val="both"/>
      </w:pPr>
      <w:r w:rsidRPr="00FD0DDB">
        <w:rPr>
          <w:lang w:val="ru-RU"/>
        </w:rPr>
        <w:t xml:space="preserve">        </w:t>
      </w:r>
      <w:r w:rsidR="0007359E">
        <w:rPr>
          <w:lang w:val="ru-RU"/>
        </w:rPr>
        <w:t xml:space="preserve">   </w:t>
      </w:r>
      <w:r w:rsidRPr="00FD0DDB">
        <w:t xml:space="preserve">Вантажні перевезення  у 2014 - 2016 роках  (в зв’язку з проведенням АТО на території району) значно скоротилися. Кількісні показники підприємств вважаються конфіденційною інформацією, тому навести  дані немає можливості. </w:t>
      </w:r>
    </w:p>
    <w:p w:rsidR="00E22054" w:rsidRPr="00FD0DDB" w:rsidRDefault="0007359E" w:rsidP="00F41B5C">
      <w:pPr>
        <w:pStyle w:val="aa"/>
        <w:spacing w:after="0"/>
        <w:ind w:left="0" w:firstLine="426"/>
        <w:jc w:val="both"/>
      </w:pPr>
      <w:r>
        <w:rPr>
          <w:b/>
        </w:rPr>
        <w:t xml:space="preserve">    </w:t>
      </w:r>
      <w:r w:rsidR="00F41B5C">
        <w:rPr>
          <w:b/>
        </w:rPr>
        <w:t xml:space="preserve"> </w:t>
      </w:r>
      <w:r w:rsidR="00E22054" w:rsidRPr="0007359E">
        <w:t>Автомобільні пасажирські перевезення</w:t>
      </w:r>
      <w:r w:rsidR="00E22054" w:rsidRPr="00FD0DDB">
        <w:rPr>
          <w:b/>
        </w:rPr>
        <w:t xml:space="preserve"> </w:t>
      </w:r>
      <w:r>
        <w:t xml:space="preserve"> </w:t>
      </w:r>
      <w:r w:rsidR="00E22054" w:rsidRPr="00FD0DDB">
        <w:t>в районі здійснюють суб’єкти господарювання</w:t>
      </w:r>
      <w:r w:rsidR="00E22054" w:rsidRPr="00FD0DDB">
        <w:rPr>
          <w:b/>
        </w:rPr>
        <w:t xml:space="preserve">  </w:t>
      </w:r>
      <w:r w:rsidR="00E22054" w:rsidRPr="00FD0DDB">
        <w:t xml:space="preserve">у приміському, міському, міжобласному та міжміському сполученні. Діяльність здійснюють два підприємства ПП «АТП-СП-2010» та ПП «Первомайське АТП-СВ». </w:t>
      </w:r>
    </w:p>
    <w:p w:rsidR="00E22054" w:rsidRPr="00FD0DDB" w:rsidRDefault="00E22054" w:rsidP="00E22054">
      <w:pPr>
        <w:pStyle w:val="aa"/>
        <w:spacing w:after="0"/>
        <w:ind w:left="0" w:firstLine="720"/>
        <w:jc w:val="both"/>
      </w:pPr>
      <w:r w:rsidRPr="00FD0DDB">
        <w:t>На підставі статистичних даних у 2016 році перевезено 153,0</w:t>
      </w:r>
      <w:r w:rsidR="00F41B5C">
        <w:t xml:space="preserve"> </w:t>
      </w:r>
      <w:r w:rsidRPr="00FD0DDB">
        <w:t xml:space="preserve">тис.пасажирів, інформація за 2015 рік відсутня. Пасажирообіг склав 2,8 млн. пас-км, або 2367,6.% до показника 2015 року.     </w:t>
      </w:r>
    </w:p>
    <w:p w:rsidR="00E22054" w:rsidRPr="00FD0DDB" w:rsidRDefault="00E22054" w:rsidP="00E22054">
      <w:pPr>
        <w:pStyle w:val="aa"/>
        <w:spacing w:after="0"/>
        <w:ind w:left="0" w:firstLine="720"/>
        <w:jc w:val="both"/>
      </w:pPr>
      <w:r w:rsidRPr="00FD0DDB">
        <w:t>ПП «Первомайське АТП-СВ» на території району здійснює перевезення  на 5 парах маршрутів, з яких: 3 - приміські (Нижнє-Попасна, Попасна-Сєвєродонецьк, Золоте – Сєвєродонецьк), 1 - міжміський, 1 –</w:t>
      </w:r>
      <w:r w:rsidR="009E7394" w:rsidRPr="009E7394">
        <w:t xml:space="preserve"> </w:t>
      </w:r>
      <w:r w:rsidRPr="00FD0DDB">
        <w:t>міжобласний.</w:t>
      </w:r>
    </w:p>
    <w:p w:rsidR="00E22054" w:rsidRPr="00FD0DDB" w:rsidRDefault="00E22054" w:rsidP="00E22054">
      <w:pPr>
        <w:pStyle w:val="aa"/>
        <w:spacing w:after="0"/>
        <w:ind w:left="0" w:firstLine="720"/>
        <w:jc w:val="both"/>
      </w:pPr>
      <w:r w:rsidRPr="00FD0DDB">
        <w:t>Підприємство  здійснює перевезення  на 18 транспортних одиницях.</w:t>
      </w:r>
    </w:p>
    <w:p w:rsidR="00E22054" w:rsidRPr="00FD0DDB" w:rsidRDefault="00E22054" w:rsidP="00E22054">
      <w:pPr>
        <w:pStyle w:val="aa"/>
        <w:spacing w:after="0"/>
        <w:ind w:left="0" w:firstLine="720"/>
        <w:jc w:val="both"/>
      </w:pPr>
      <w:r w:rsidRPr="00FD0DDB">
        <w:t>ПП «АТП-СП-2010» на території району здійснює 2 приміські автобусні маршрути та 8 міських. Транспортних одиниць у підприємства 14.</w:t>
      </w:r>
    </w:p>
    <w:p w:rsidR="00E22054" w:rsidRPr="00FD0DDB" w:rsidRDefault="00E22054" w:rsidP="0080590F">
      <w:pPr>
        <w:pStyle w:val="aa"/>
        <w:spacing w:after="0"/>
        <w:ind w:left="0" w:firstLine="720"/>
        <w:jc w:val="both"/>
      </w:pPr>
      <w:r w:rsidRPr="00FD0DDB">
        <w:t xml:space="preserve"> </w:t>
      </w:r>
      <w:r w:rsidRPr="0007359E">
        <w:t>Залізничні перевезення</w:t>
      </w:r>
      <w:r w:rsidRPr="00FD0DDB">
        <w:rPr>
          <w:b/>
        </w:rPr>
        <w:t xml:space="preserve"> </w:t>
      </w:r>
      <w:r w:rsidRPr="00FD0DDB">
        <w:t>в районі здійсню</w:t>
      </w:r>
      <w:r w:rsidR="0080590F">
        <w:t>ю</w:t>
      </w:r>
      <w:r w:rsidRPr="00FD0DDB">
        <w:t xml:space="preserve">ться підприємствами  Регіональної філії «Донецька залізниця». </w:t>
      </w:r>
      <w:r w:rsidR="0080590F">
        <w:t xml:space="preserve"> </w:t>
      </w:r>
      <w:r w:rsidRPr="0007359E">
        <w:t>Пасажирські перевезення</w:t>
      </w:r>
      <w:r w:rsidRPr="00FD0DDB">
        <w:rPr>
          <w:b/>
        </w:rPr>
        <w:t xml:space="preserve"> </w:t>
      </w:r>
      <w:r w:rsidRPr="00FD0DDB">
        <w:t xml:space="preserve">здійснювалися на 5 парах приміських маршрутів. Перевезення  пасажирів у дальньому сполученні ст. Попасна не здійснювалися. </w:t>
      </w:r>
    </w:p>
    <w:p w:rsidR="00E22054" w:rsidRPr="00FD0DDB" w:rsidRDefault="0007359E" w:rsidP="00E2205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054" w:rsidRPr="00FD0DDB">
        <w:rPr>
          <w:rFonts w:ascii="Times New Roman" w:hAnsi="Times New Roman" w:cs="Times New Roman"/>
          <w:sz w:val="24"/>
          <w:szCs w:val="24"/>
        </w:rPr>
        <w:t>Пасажирообіг склав 14,2 млн. пас-км, що до  попереднього року складає 113,6%.</w:t>
      </w:r>
      <w:r w:rsidR="00E22054" w:rsidRPr="00FD0D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2054" w:rsidRPr="00FD0DDB" w:rsidRDefault="00E22054" w:rsidP="00112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D90" w:rsidRDefault="002379D0" w:rsidP="00112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DDB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6D2D90" w:rsidRPr="00FD0DDB">
        <w:rPr>
          <w:rFonts w:ascii="Times New Roman" w:hAnsi="Times New Roman" w:cs="Times New Roman"/>
          <w:b/>
          <w:sz w:val="24"/>
          <w:szCs w:val="24"/>
        </w:rPr>
        <w:t>Сфери охорони здоров’я, культури, дозвілля та відпочинку</w:t>
      </w:r>
      <w:r w:rsidRPr="00FD0DDB">
        <w:rPr>
          <w:rFonts w:ascii="Times New Roman" w:hAnsi="Times New Roman" w:cs="Times New Roman"/>
          <w:b/>
          <w:sz w:val="24"/>
          <w:szCs w:val="24"/>
        </w:rPr>
        <w:t>.</w:t>
      </w:r>
    </w:p>
    <w:p w:rsidR="00772C64" w:rsidRPr="00FD0DDB" w:rsidRDefault="00772C64" w:rsidP="00112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C1BCE" w:rsidRPr="00FD0DDB" w:rsidRDefault="002C1BCE" w:rsidP="002C1BCE">
      <w:pPr>
        <w:pStyle w:val="a9"/>
        <w:ind w:firstLine="708"/>
        <w:jc w:val="both"/>
        <w:rPr>
          <w:rFonts w:ascii="Times New Roman" w:eastAsia="Tahoma" w:hAnsi="Times New Roman"/>
          <w:sz w:val="24"/>
          <w:szCs w:val="24"/>
          <w:lang w:val="uk-UA"/>
        </w:rPr>
      </w:pPr>
      <w:r w:rsidRPr="00FD0DDB">
        <w:rPr>
          <w:rFonts w:ascii="Times New Roman" w:hAnsi="Times New Roman"/>
          <w:sz w:val="24"/>
          <w:szCs w:val="24"/>
          <w:lang w:val="uk-UA"/>
        </w:rPr>
        <w:t xml:space="preserve">Медичну мережу району представляють Комунальний заклад «Попаснянська центральна районна лікарня», до складу якої входять консультативно-діагностичні поліклініки та стаціонари на 300 ліжок; Комунальна установа «Попаснянський  районний центр первинної медико-санітарної допомоги» в структуру якого входять 15 амбулаторій, 6 фельдшерсько-акушерських пунктів на 120 ліжок денного стаціонару, 16 фельдшерських пунктів, які надають медичну допомогу жителям Попаснянського району. </w:t>
      </w:r>
      <w:r w:rsidRPr="00FD0DDB">
        <w:rPr>
          <w:rFonts w:ascii="Times New Roman" w:eastAsia="Tahoma" w:hAnsi="Times New Roman"/>
          <w:sz w:val="24"/>
          <w:szCs w:val="24"/>
          <w:lang w:val="uk-UA"/>
        </w:rPr>
        <w:t xml:space="preserve">Ліжковий фонд становить 300 одиниць. Планова потужність лікувальних закладів складає 1505 відвідувань в зміну.  </w:t>
      </w:r>
      <w:r w:rsidR="0007359E">
        <w:rPr>
          <w:rFonts w:ascii="Times New Roman" w:eastAsia="Tahoma" w:hAnsi="Times New Roman"/>
          <w:sz w:val="24"/>
          <w:szCs w:val="24"/>
          <w:lang w:val="uk-UA"/>
        </w:rPr>
        <w:t>З</w:t>
      </w:r>
      <w:r w:rsidRPr="00FD0DDB">
        <w:rPr>
          <w:rFonts w:ascii="Times New Roman" w:eastAsia="Tahoma" w:hAnsi="Times New Roman"/>
          <w:sz w:val="24"/>
          <w:szCs w:val="24"/>
          <w:lang w:val="uk-UA"/>
        </w:rPr>
        <w:t>абезпеченість лікарями по району складає 12,3 одиниць на 10,0 тис. населення, середнім персоналом –   35,5 одиниць на 10,0 тис. населення.</w:t>
      </w:r>
    </w:p>
    <w:p w:rsidR="0080590F" w:rsidRDefault="0080590F" w:rsidP="0080590F">
      <w:pPr>
        <w:pStyle w:val="a9"/>
        <w:jc w:val="both"/>
        <w:rPr>
          <w:rFonts w:ascii="Times New Roman" w:eastAsia="Tahoma" w:hAnsi="Times New Roman"/>
          <w:sz w:val="24"/>
          <w:szCs w:val="24"/>
          <w:lang w:val="uk-UA"/>
        </w:rPr>
      </w:pPr>
      <w:r>
        <w:rPr>
          <w:rFonts w:ascii="Times New Roman" w:eastAsia="Tahoma" w:hAnsi="Times New Roman"/>
          <w:sz w:val="24"/>
          <w:szCs w:val="24"/>
          <w:lang w:val="uk-UA"/>
        </w:rPr>
        <w:t xml:space="preserve">           </w:t>
      </w:r>
    </w:p>
    <w:p w:rsidR="002C1BCE" w:rsidRPr="00FD0DDB" w:rsidRDefault="0080590F" w:rsidP="0080590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  <w:lang w:val="uk-UA"/>
        </w:rPr>
        <w:t xml:space="preserve">            </w:t>
      </w:r>
      <w:r w:rsidR="002C1BCE" w:rsidRPr="00FD0DDB">
        <w:rPr>
          <w:rFonts w:ascii="Times New Roman" w:hAnsi="Times New Roman"/>
          <w:sz w:val="24"/>
          <w:szCs w:val="24"/>
        </w:rPr>
        <w:t xml:space="preserve">Мережа закладів культури складається з 20 клубних закладів, 22 бібліотек, 1 Дитячої школи мистецтв (з 3-ма філіями)  та  колективів зі званням «Народний» - 2, районний краєзнавчий музей. </w:t>
      </w:r>
    </w:p>
    <w:p w:rsidR="002C1BCE" w:rsidRPr="00FD0DDB" w:rsidRDefault="002C1BCE" w:rsidP="002C1BC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DDB">
        <w:rPr>
          <w:rFonts w:ascii="Times New Roman" w:hAnsi="Times New Roman" w:cs="Times New Roman"/>
          <w:sz w:val="24"/>
          <w:szCs w:val="24"/>
        </w:rPr>
        <w:t xml:space="preserve">Протягом 2016 року діяло 88 клубних формувань: 41 гурток, в якому займаються 449 громадян, в тому числі 293 дитини, 47 </w:t>
      </w:r>
      <w:r w:rsidR="0080590F">
        <w:rPr>
          <w:rFonts w:ascii="Times New Roman" w:hAnsi="Times New Roman" w:cs="Times New Roman"/>
          <w:sz w:val="24"/>
          <w:szCs w:val="24"/>
        </w:rPr>
        <w:t>аматорських</w:t>
      </w:r>
      <w:r w:rsidRPr="00FD0DDB">
        <w:rPr>
          <w:rFonts w:ascii="Times New Roman" w:hAnsi="Times New Roman" w:cs="Times New Roman"/>
          <w:sz w:val="24"/>
          <w:szCs w:val="24"/>
        </w:rPr>
        <w:t xml:space="preserve"> об’єднань, в них беруть участь 595 осіб, з яких 347 - діти.</w:t>
      </w:r>
    </w:p>
    <w:p w:rsidR="002C1BCE" w:rsidRPr="00FD0DDB" w:rsidRDefault="002C1BCE" w:rsidP="002C1B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DDB">
        <w:rPr>
          <w:rFonts w:ascii="Times New Roman" w:hAnsi="Times New Roman" w:cs="Times New Roman"/>
          <w:sz w:val="24"/>
          <w:szCs w:val="24"/>
        </w:rPr>
        <w:t xml:space="preserve">Закладами культури в районі </w:t>
      </w:r>
      <w:r w:rsidR="0080590F">
        <w:rPr>
          <w:rFonts w:ascii="Times New Roman" w:hAnsi="Times New Roman" w:cs="Times New Roman"/>
          <w:sz w:val="24"/>
          <w:szCs w:val="24"/>
        </w:rPr>
        <w:t>проводятьтся культурно-масові</w:t>
      </w:r>
      <w:r w:rsidRPr="00FD0DDB">
        <w:rPr>
          <w:rFonts w:ascii="Times New Roman" w:hAnsi="Times New Roman" w:cs="Times New Roman"/>
          <w:sz w:val="24"/>
          <w:szCs w:val="24"/>
        </w:rPr>
        <w:t xml:space="preserve"> заходи, присвячен</w:t>
      </w:r>
      <w:r w:rsidR="0080590F">
        <w:rPr>
          <w:rFonts w:ascii="Times New Roman" w:hAnsi="Times New Roman" w:cs="Times New Roman"/>
          <w:sz w:val="24"/>
          <w:szCs w:val="24"/>
        </w:rPr>
        <w:t>і</w:t>
      </w:r>
      <w:r w:rsidRPr="00FD0DDB">
        <w:rPr>
          <w:rFonts w:ascii="Times New Roman" w:hAnsi="Times New Roman" w:cs="Times New Roman"/>
          <w:sz w:val="24"/>
          <w:szCs w:val="24"/>
        </w:rPr>
        <w:t xml:space="preserve"> державним, міжнародним, ювілейним та професійним святам, а також значним подіям в житті району.</w:t>
      </w:r>
    </w:p>
    <w:p w:rsidR="002C1BCE" w:rsidRPr="00FD0DDB" w:rsidRDefault="002C1BCE" w:rsidP="002C1BCE">
      <w:pPr>
        <w:tabs>
          <w:tab w:val="left" w:pos="567"/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DDB">
        <w:rPr>
          <w:rFonts w:ascii="Times New Roman" w:hAnsi="Times New Roman" w:cs="Times New Roman"/>
          <w:sz w:val="24"/>
          <w:szCs w:val="24"/>
        </w:rPr>
        <w:lastRenderedPageBreak/>
        <w:t xml:space="preserve">В бібліотеках районної централізованої бібліотечної системи працюють гуртки та клуби за інтересами. Книжковий фонд бібліотек Попаснянського району складає 245,1тис. екземплярів, протягом  2016 року придбано бібліотечного фонду на 121,3тис.грн. В бібліотеках постійно проводяться  культурно-масові заходи для дітей та дорослих.      </w:t>
      </w:r>
    </w:p>
    <w:p w:rsidR="002C1BCE" w:rsidRPr="00FD0DDB" w:rsidRDefault="002C1BCE" w:rsidP="002C1B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DDB">
        <w:rPr>
          <w:rFonts w:ascii="Times New Roman" w:hAnsi="Times New Roman" w:cs="Times New Roman"/>
          <w:sz w:val="24"/>
          <w:szCs w:val="24"/>
        </w:rPr>
        <w:t>Попаснянський районний краєзнавчий музей проводить роботу по збереженню та примноженню історичного надбання нашого краю, патріотичному вихованню підростаючого покоління. Музейний фонд включає в себе 13560 експонатів. Проводяться екскурсії та тематичні  заходи, створюються експозиції. Для дітей пільгових категорій екскурсії проводяться безоплатно.</w:t>
      </w:r>
    </w:p>
    <w:p w:rsidR="002C1BCE" w:rsidRPr="00FD0DDB" w:rsidRDefault="002C1BCE" w:rsidP="002C1B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DDB">
        <w:rPr>
          <w:rFonts w:ascii="Times New Roman" w:hAnsi="Times New Roman" w:cs="Times New Roman"/>
          <w:sz w:val="24"/>
          <w:szCs w:val="24"/>
        </w:rPr>
        <w:t xml:space="preserve">В Попаснянському районі працює Дитяча школа мистецтв, в якій різностороннє естетичне виховання отримують 306 учнів. При школі створені і працюють творчі колективи. </w:t>
      </w:r>
    </w:p>
    <w:p w:rsidR="002C1BCE" w:rsidRPr="00FD0DDB" w:rsidRDefault="002C1BCE" w:rsidP="002C1BCE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0DDB">
        <w:rPr>
          <w:rFonts w:ascii="Times New Roman" w:hAnsi="Times New Roman" w:cs="Times New Roman"/>
          <w:sz w:val="24"/>
          <w:szCs w:val="24"/>
        </w:rPr>
        <w:t>Актуальними напрямками роботи залишились патріотичне виховання, формування правової та екологічної свідомості, естетичних смаків, популяризація здорового способу життя населення.</w:t>
      </w:r>
    </w:p>
    <w:p w:rsidR="00F916BE" w:rsidRPr="00FD0DDB" w:rsidRDefault="002C1BCE" w:rsidP="00F916BE">
      <w:pPr>
        <w:pStyle w:val="a7"/>
        <w:jc w:val="both"/>
        <w:rPr>
          <w:lang w:val="uk-UA"/>
        </w:rPr>
      </w:pPr>
      <w:r w:rsidRPr="00FD0DDB">
        <w:rPr>
          <w:lang w:val="uk-UA"/>
        </w:rPr>
        <w:t xml:space="preserve">           Н</w:t>
      </w:r>
      <w:r w:rsidR="00F916BE" w:rsidRPr="00FD0DDB">
        <w:rPr>
          <w:lang w:val="uk-UA"/>
        </w:rPr>
        <w:t xml:space="preserve">а території району є </w:t>
      </w:r>
      <w:r w:rsidR="00F916BE" w:rsidRPr="0080590F">
        <w:rPr>
          <w:lang w:val="uk-UA"/>
        </w:rPr>
        <w:t>42</w:t>
      </w:r>
      <w:r w:rsidR="00F916BE" w:rsidRPr="00FD0DDB">
        <w:rPr>
          <w:lang w:val="uk-UA"/>
        </w:rPr>
        <w:t xml:space="preserve"> пам’ятки історії. Архітектурні пам’ятки у Попаснянському районі відсутні, але існують культові споруди, такі як:</w:t>
      </w:r>
    </w:p>
    <w:p w:rsidR="00F916BE" w:rsidRPr="00FD0DDB" w:rsidRDefault="00F916BE" w:rsidP="00F916BE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FD0DDB">
        <w:rPr>
          <w:lang w:val="uk-UA"/>
        </w:rPr>
        <w:t>Будинок залізничного вокзалу м. Попасна;</w:t>
      </w:r>
    </w:p>
    <w:p w:rsidR="00F916BE" w:rsidRPr="00FD0DDB" w:rsidRDefault="00F916BE" w:rsidP="00F916BE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FD0DDB">
        <w:rPr>
          <w:lang w:val="uk-UA"/>
        </w:rPr>
        <w:t>Краєзнавчий музей м. Попасна;</w:t>
      </w:r>
    </w:p>
    <w:p w:rsidR="00F916BE" w:rsidRPr="00FD0DDB" w:rsidRDefault="00F916BE" w:rsidP="00F916BE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FD0DDB">
        <w:rPr>
          <w:lang w:val="uk-UA"/>
        </w:rPr>
        <w:t>Церква с. Троїцьке;</w:t>
      </w:r>
    </w:p>
    <w:p w:rsidR="00F916BE" w:rsidRPr="00FD0DDB" w:rsidRDefault="00F916BE" w:rsidP="00F916BE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FD0DDB">
        <w:rPr>
          <w:lang w:val="uk-UA"/>
        </w:rPr>
        <w:t>Георгіївська церква смт</w:t>
      </w:r>
      <w:r w:rsidR="0080590F">
        <w:rPr>
          <w:lang w:val="uk-UA"/>
        </w:rPr>
        <w:t>.</w:t>
      </w:r>
      <w:r w:rsidRPr="00FD0DDB">
        <w:rPr>
          <w:lang w:val="uk-UA"/>
        </w:rPr>
        <w:t xml:space="preserve"> Комишуваха;</w:t>
      </w:r>
    </w:p>
    <w:p w:rsidR="00F916BE" w:rsidRPr="00FD0DDB" w:rsidRDefault="00F916BE" w:rsidP="00F916BE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FD0DDB">
        <w:rPr>
          <w:lang w:val="uk-UA"/>
        </w:rPr>
        <w:t>Церква с. Миколаївка.</w:t>
      </w:r>
    </w:p>
    <w:p w:rsidR="00F916BE" w:rsidRPr="00FD0DDB" w:rsidRDefault="0080590F" w:rsidP="00F916BE">
      <w:pPr>
        <w:pStyle w:val="a7"/>
        <w:ind w:left="720"/>
        <w:jc w:val="both"/>
        <w:rPr>
          <w:lang w:val="uk-UA"/>
        </w:rPr>
      </w:pPr>
      <w:r>
        <w:rPr>
          <w:lang w:val="uk-UA"/>
        </w:rPr>
        <w:t xml:space="preserve">Також важливими  </w:t>
      </w:r>
      <w:r w:rsidRPr="0080590F">
        <w:rPr>
          <w:lang w:val="uk-UA"/>
        </w:rPr>
        <w:t>3</w:t>
      </w:r>
      <w:r>
        <w:rPr>
          <w:lang w:val="uk-UA"/>
        </w:rPr>
        <w:t xml:space="preserve"> </w:t>
      </w:r>
      <w:r w:rsidR="00F916BE" w:rsidRPr="00FD0DDB">
        <w:rPr>
          <w:lang w:val="uk-UA"/>
        </w:rPr>
        <w:t>природні пам’ятки.</w:t>
      </w:r>
    </w:p>
    <w:p w:rsidR="00F916BE" w:rsidRPr="00FD0DDB" w:rsidRDefault="00F916BE" w:rsidP="00F916BE">
      <w:pPr>
        <w:pStyle w:val="a7"/>
        <w:numPr>
          <w:ilvl w:val="0"/>
          <w:numId w:val="4"/>
        </w:numPr>
        <w:jc w:val="both"/>
        <w:rPr>
          <w:lang w:val="uk-UA"/>
        </w:rPr>
      </w:pPr>
      <w:r w:rsidRPr="00FD0DDB">
        <w:rPr>
          <w:lang w:val="uk-UA"/>
        </w:rPr>
        <w:t xml:space="preserve">Пам’ятка природи місцевого значення «Дубовий гай» (Попаснянський район, </w:t>
      </w:r>
      <w:r w:rsidR="0080590F">
        <w:rPr>
          <w:lang w:val="uk-UA"/>
        </w:rPr>
        <w:t xml:space="preserve">              </w:t>
      </w:r>
      <w:r w:rsidRPr="00FD0DDB">
        <w:rPr>
          <w:lang w:val="uk-UA"/>
        </w:rPr>
        <w:t>м. Золоте) – 2500 м. кв.</w:t>
      </w:r>
    </w:p>
    <w:p w:rsidR="00F916BE" w:rsidRPr="00FD0DDB" w:rsidRDefault="00F916BE" w:rsidP="00F916BE">
      <w:pPr>
        <w:pStyle w:val="a7"/>
        <w:numPr>
          <w:ilvl w:val="0"/>
          <w:numId w:val="4"/>
        </w:numPr>
        <w:jc w:val="both"/>
        <w:rPr>
          <w:lang w:val="uk-UA"/>
        </w:rPr>
      </w:pPr>
      <w:r w:rsidRPr="00FD0DDB">
        <w:rPr>
          <w:lang w:val="uk-UA"/>
        </w:rPr>
        <w:t>Пам’ятка природи місцевого значення «Віковий дуб» (Попаснянський район,</w:t>
      </w:r>
      <w:r w:rsidR="0080590F">
        <w:rPr>
          <w:lang w:val="uk-UA"/>
        </w:rPr>
        <w:t xml:space="preserve">             </w:t>
      </w:r>
      <w:r w:rsidRPr="00FD0DDB">
        <w:rPr>
          <w:lang w:val="uk-UA"/>
        </w:rPr>
        <w:t xml:space="preserve"> м. Золоте) 10 м. кв.</w:t>
      </w:r>
    </w:p>
    <w:p w:rsidR="00F916BE" w:rsidRPr="00FD0DDB" w:rsidRDefault="00F916BE" w:rsidP="00F916BE">
      <w:pPr>
        <w:pStyle w:val="a7"/>
        <w:numPr>
          <w:ilvl w:val="0"/>
          <w:numId w:val="4"/>
        </w:numPr>
        <w:jc w:val="both"/>
        <w:rPr>
          <w:lang w:val="uk-UA"/>
        </w:rPr>
      </w:pPr>
      <w:r w:rsidRPr="00FD0DDB">
        <w:rPr>
          <w:lang w:val="uk-UA"/>
        </w:rPr>
        <w:t>Пам’ятка природи місцевого значення «Золотівське джерело» (Попаснянський район, м. Золоте) 100 м. кв.</w:t>
      </w:r>
    </w:p>
    <w:p w:rsidR="00F916BE" w:rsidRPr="00FD0DDB" w:rsidRDefault="00F916BE" w:rsidP="00F916BE">
      <w:pPr>
        <w:pStyle w:val="a7"/>
        <w:spacing w:before="0" w:beforeAutospacing="0" w:after="0" w:afterAutospacing="0"/>
        <w:ind w:firstLine="709"/>
        <w:jc w:val="both"/>
        <w:rPr>
          <w:rStyle w:val="a8"/>
          <w:i w:val="0"/>
          <w:iCs w:val="0"/>
          <w:lang w:val="uk-UA"/>
        </w:rPr>
      </w:pPr>
      <w:r w:rsidRPr="00FD0DDB">
        <w:rPr>
          <w:rStyle w:val="a8"/>
          <w:i w:val="0"/>
          <w:lang w:val="uk-UA"/>
        </w:rPr>
        <w:t xml:space="preserve">Готелі, мотелі, конференц зали для можливості ведення переговорів на території Попаснянського району відсутні. Заходи, які потребують конференц залів проводяться на базі органів місцевої влади та органів місцевого самоврядування. </w:t>
      </w:r>
    </w:p>
    <w:p w:rsidR="00F916BE" w:rsidRPr="00FD0DDB" w:rsidRDefault="00F916BE" w:rsidP="00F916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D2D90" w:rsidRPr="00FD0DDB" w:rsidRDefault="002379D0" w:rsidP="00112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0DDB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6D2D90" w:rsidRPr="00FD0DDB">
        <w:rPr>
          <w:rFonts w:ascii="Times New Roman" w:hAnsi="Times New Roman" w:cs="Times New Roman"/>
          <w:b/>
          <w:sz w:val="24"/>
          <w:szCs w:val="24"/>
        </w:rPr>
        <w:t>Охорона навколишнього природного середовища</w:t>
      </w:r>
      <w:r w:rsidRPr="00FD0DDB">
        <w:rPr>
          <w:rFonts w:ascii="Times New Roman" w:hAnsi="Times New Roman" w:cs="Times New Roman"/>
          <w:b/>
          <w:sz w:val="24"/>
          <w:szCs w:val="24"/>
        </w:rPr>
        <w:t>.</w:t>
      </w:r>
    </w:p>
    <w:p w:rsidR="00E22054" w:rsidRPr="00FD0DDB" w:rsidRDefault="00E22054" w:rsidP="00112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C1BCE" w:rsidRPr="00FD0DDB" w:rsidRDefault="002C1BCE" w:rsidP="002C1B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0DDB">
        <w:rPr>
          <w:rFonts w:ascii="Times New Roman" w:hAnsi="Times New Roman" w:cs="Times New Roman"/>
          <w:b/>
          <w:sz w:val="24"/>
          <w:szCs w:val="24"/>
          <w:u w:val="single"/>
        </w:rPr>
        <w:t xml:space="preserve">Атмосферне повітря   </w:t>
      </w:r>
    </w:p>
    <w:p w:rsidR="002C1BCE" w:rsidRPr="00FD0DDB" w:rsidRDefault="002C1BCE" w:rsidP="002C1BC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DB">
        <w:rPr>
          <w:rFonts w:ascii="Times New Roman" w:hAnsi="Times New Roman" w:cs="Times New Roman"/>
          <w:sz w:val="24"/>
          <w:szCs w:val="24"/>
        </w:rPr>
        <w:t>Попаснянський район за макропоказниками в сфері охорони атмосферного повітря відноситься до категорії районів із задовільними умовами проживання населення.</w:t>
      </w:r>
    </w:p>
    <w:p w:rsidR="002C1BCE" w:rsidRPr="00FD0DDB" w:rsidRDefault="002C1BCE" w:rsidP="002C1B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DDB">
        <w:rPr>
          <w:rFonts w:ascii="Times New Roman" w:eastAsia="Tahoma" w:hAnsi="Times New Roman" w:cs="Times New Roman"/>
          <w:kern w:val="2"/>
          <w:sz w:val="24"/>
          <w:szCs w:val="24"/>
        </w:rPr>
        <w:t>На території району забруднення атмосферного повітря здійснюється від стаціонарних та пересувних джерел забруднення.</w:t>
      </w:r>
      <w:r w:rsidRPr="00FD0DDB">
        <w:rPr>
          <w:rFonts w:ascii="Times New Roman" w:hAnsi="Times New Roman" w:cs="Times New Roman"/>
          <w:sz w:val="24"/>
          <w:szCs w:val="24"/>
        </w:rPr>
        <w:t xml:space="preserve"> Основними забруднювачами повітря є підприємства з видобутку корисних копалин, вугільної, нафтопереробної галузей та залізничного транспорту, зокрема, ТДВ «Попаснянський вагоноремонтний завод», локомотивне та вагонне депо м. Попасна, Попаснянське будівельно-монтажне експлуатаційне управління, колійна машинна станція №134, шахта «Тошківська», шахта «Золоте», шахта «Первомайська», шахта «Карбоніт», шахта «Гірська».</w:t>
      </w:r>
    </w:p>
    <w:p w:rsidR="002C1BCE" w:rsidRPr="00FD0DDB" w:rsidRDefault="002C1BCE" w:rsidP="002C1BCE">
      <w:pPr>
        <w:ind w:firstLine="708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  <w:r w:rsidRPr="00FD0DDB">
        <w:rPr>
          <w:rFonts w:ascii="Times New Roman" w:eastAsia="Tahoma" w:hAnsi="Times New Roman" w:cs="Times New Roman"/>
          <w:kern w:val="2"/>
          <w:sz w:val="24"/>
          <w:szCs w:val="24"/>
        </w:rPr>
        <w:lastRenderedPageBreak/>
        <w:t xml:space="preserve"> Протягом 2016 року викиди шкідливих речовин у повітря становили 3,0 тис.т, в тому числі від стаціонарних джерел – 1,4 тис.т, від пересувних джерел автомобільного та залізничного транспорту, виробничої техніки – 1,6тис.т. </w:t>
      </w:r>
    </w:p>
    <w:p w:rsidR="002C1BCE" w:rsidRPr="00FD0DDB" w:rsidRDefault="002C1BCE" w:rsidP="002C1B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0DDB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Охорона водних ресурсів </w:t>
      </w:r>
      <w:r w:rsidRPr="00FD0DD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2C1BCE" w:rsidRPr="00FD0DDB" w:rsidRDefault="002C1BCE" w:rsidP="002C1BC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D0DDB">
        <w:rPr>
          <w:rFonts w:ascii="Times New Roman" w:hAnsi="Times New Roman" w:cs="Times New Roman"/>
          <w:sz w:val="24"/>
          <w:szCs w:val="24"/>
          <w:lang w:eastAsia="uk-UA"/>
        </w:rPr>
        <w:t xml:space="preserve">В районі нараховується більше 120 водних об’єктів та 8 річок. </w:t>
      </w:r>
    </w:p>
    <w:p w:rsidR="002C1BCE" w:rsidRPr="00FD0DDB" w:rsidRDefault="002C1BCE" w:rsidP="002C1BCE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00FFFF"/>
        </w:rPr>
      </w:pPr>
      <w:r w:rsidRPr="00FD0DDB">
        <w:rPr>
          <w:rFonts w:ascii="Times New Roman" w:hAnsi="Times New Roman" w:cs="Times New Roman"/>
          <w:sz w:val="24"/>
          <w:szCs w:val="24"/>
        </w:rPr>
        <w:t xml:space="preserve">Основні причини забруднення водних об’єктів  – недостатні потужності й технічна застарілість багатьох очисних споруд та водопровідних сітей, які мають знос 70-90%, велика кількість поривів, часте проведення ремонтних робіт. </w:t>
      </w:r>
    </w:p>
    <w:p w:rsidR="002C1BCE" w:rsidRPr="00FD0DDB" w:rsidRDefault="002C1BCE" w:rsidP="002C1BCE">
      <w:pPr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2C1BCE" w:rsidRPr="00FD0DDB" w:rsidRDefault="002C1BCE" w:rsidP="002C1BCE">
      <w:pPr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 w:rsidRPr="00FD0DDB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Поводження з відходами  </w:t>
      </w:r>
    </w:p>
    <w:p w:rsidR="002C1BCE" w:rsidRPr="00FD0DDB" w:rsidRDefault="002C1BCE" w:rsidP="002C1BC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D0DDB">
        <w:rPr>
          <w:rFonts w:ascii="Times New Roman" w:hAnsi="Times New Roman" w:cs="Times New Roman"/>
          <w:sz w:val="24"/>
          <w:szCs w:val="24"/>
        </w:rPr>
        <w:t>В районі існує полігон твердих побутових відходів (далі – полігон), розташований на землях Комишувахської селищної ради. Полігон введено в експлуатацію в 1982 році, який щорічно приймав близько 25 тис. м</w:t>
      </w:r>
      <w:r w:rsidRPr="00FD0D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D0DDB">
        <w:rPr>
          <w:rFonts w:ascii="Times New Roman" w:hAnsi="Times New Roman" w:cs="Times New Roman"/>
          <w:sz w:val="24"/>
          <w:szCs w:val="24"/>
        </w:rPr>
        <w:t xml:space="preserve">  твердих побутових відходів (ТПВ). На даний час полігон вичерпав свій ресурс. В районі  </w:t>
      </w:r>
      <w:r w:rsidR="0073565A">
        <w:rPr>
          <w:rFonts w:ascii="Times New Roman" w:hAnsi="Times New Roman" w:cs="Times New Roman"/>
          <w:sz w:val="24"/>
          <w:szCs w:val="24"/>
        </w:rPr>
        <w:t>було розпочато</w:t>
      </w:r>
      <w:r w:rsidRPr="00FD0DDB">
        <w:rPr>
          <w:rFonts w:ascii="Times New Roman" w:hAnsi="Times New Roman" w:cs="Times New Roman"/>
          <w:sz w:val="24"/>
          <w:szCs w:val="24"/>
        </w:rPr>
        <w:t xml:space="preserve"> будівництво нового полігону (проектні показники наповнення: 1162,0 тис м</w:t>
      </w:r>
      <w:r w:rsidRPr="00FD0D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D0DDB">
        <w:rPr>
          <w:rFonts w:ascii="Times New Roman" w:hAnsi="Times New Roman" w:cs="Times New Roman"/>
          <w:sz w:val="24"/>
          <w:szCs w:val="24"/>
        </w:rPr>
        <w:t xml:space="preserve"> відходів за 9 років, площа 9га), розташованого на межі з діючим полігоном. На даний час роботи не ведуться</w:t>
      </w:r>
      <w:r w:rsidR="0073565A">
        <w:rPr>
          <w:rFonts w:ascii="Times New Roman" w:hAnsi="Times New Roman" w:cs="Times New Roman"/>
          <w:sz w:val="24"/>
          <w:szCs w:val="24"/>
        </w:rPr>
        <w:t>, замовником виконання робіт було обласне управління капітального будівництва</w:t>
      </w:r>
      <w:r w:rsidRPr="00FD0DDB">
        <w:rPr>
          <w:rFonts w:ascii="Times New Roman" w:hAnsi="Times New Roman" w:cs="Times New Roman"/>
          <w:sz w:val="24"/>
          <w:szCs w:val="24"/>
        </w:rPr>
        <w:t xml:space="preserve">. Завершення будівництва </w:t>
      </w:r>
      <w:r w:rsidR="0073565A">
        <w:rPr>
          <w:rFonts w:ascii="Times New Roman" w:hAnsi="Times New Roman" w:cs="Times New Roman"/>
          <w:sz w:val="24"/>
          <w:szCs w:val="24"/>
        </w:rPr>
        <w:t>даного полігону</w:t>
      </w:r>
      <w:r w:rsidRPr="00FD0DDB">
        <w:rPr>
          <w:rFonts w:ascii="Times New Roman" w:hAnsi="Times New Roman" w:cs="Times New Roman"/>
          <w:sz w:val="24"/>
          <w:szCs w:val="24"/>
        </w:rPr>
        <w:t xml:space="preserve">  дасть змогу у повному обсязі вирішити питання накопичення ТПВ в Попаснянському районі.</w:t>
      </w:r>
    </w:p>
    <w:p w:rsidR="002C1BCE" w:rsidRPr="00FD0DDB" w:rsidRDefault="002C1BCE" w:rsidP="002C1BCE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0DDB">
        <w:rPr>
          <w:rFonts w:ascii="Times New Roman" w:hAnsi="Times New Roman" w:cs="Times New Roman"/>
          <w:kern w:val="2"/>
          <w:sz w:val="24"/>
          <w:szCs w:val="24"/>
        </w:rPr>
        <w:tab/>
        <w:t xml:space="preserve">ТПВ в районі збираються  спеціалізованими підприємствами ПП </w:t>
      </w:r>
      <w:r w:rsidRPr="00FD0DDB">
        <w:rPr>
          <w:rFonts w:ascii="Times New Roman" w:hAnsi="Times New Roman" w:cs="Times New Roman"/>
          <w:b/>
          <w:sz w:val="24"/>
          <w:szCs w:val="24"/>
        </w:rPr>
        <w:t>"</w:t>
      </w:r>
      <w:r w:rsidRPr="00FD0DDB">
        <w:rPr>
          <w:rFonts w:ascii="Times New Roman" w:hAnsi="Times New Roman" w:cs="Times New Roman"/>
          <w:sz w:val="24"/>
          <w:szCs w:val="24"/>
        </w:rPr>
        <w:t>Елітжитлком" ПП «Центроград-Попасна»</w:t>
      </w:r>
      <w:r w:rsidRPr="00FD0DDB">
        <w:rPr>
          <w:rFonts w:ascii="Times New Roman" w:hAnsi="Times New Roman" w:cs="Times New Roman"/>
          <w:kern w:val="2"/>
          <w:sz w:val="24"/>
          <w:szCs w:val="24"/>
        </w:rPr>
        <w:t>, КП «Услуга», КП «Комунальник».</w:t>
      </w:r>
    </w:p>
    <w:p w:rsidR="002C1BCE" w:rsidRPr="00FD0DDB" w:rsidRDefault="002C1BCE" w:rsidP="002C1BCE">
      <w:pPr>
        <w:ind w:firstLine="72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D0DDB">
        <w:rPr>
          <w:rFonts w:ascii="Times New Roman" w:hAnsi="Times New Roman" w:cs="Times New Roman"/>
          <w:kern w:val="1"/>
          <w:sz w:val="24"/>
          <w:szCs w:val="24"/>
        </w:rPr>
        <w:t>Велика відстань населених пунктів від полігону ТПВ та його фактичне заповнення призводить до того, що у деяких місцевих радах утворені звалища місцевого значення, які, у  зв'язку із відсутністю коштів,  не оформлені згідно вимог діючого законодавства.</w:t>
      </w:r>
    </w:p>
    <w:p w:rsidR="002C1BCE" w:rsidRPr="00FD0DDB" w:rsidRDefault="002C1BCE" w:rsidP="002C1BCE">
      <w:pPr>
        <w:ind w:firstLine="72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D0DDB">
        <w:rPr>
          <w:rFonts w:ascii="Times New Roman" w:hAnsi="Times New Roman" w:cs="Times New Roman"/>
          <w:kern w:val="1"/>
          <w:sz w:val="24"/>
          <w:szCs w:val="24"/>
        </w:rPr>
        <w:t>Органами місцевого самоврядування проводяться заходи з благоустрою населених пунктів, ліквідації несанкціонованих сміттєзвалищ, виконуються заходи з охорони навколишнього природного середовища відповідно до місцевих програм.</w:t>
      </w:r>
    </w:p>
    <w:p w:rsidR="002C1BCE" w:rsidRPr="00FD0DDB" w:rsidRDefault="002C1BCE" w:rsidP="002C1BC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DDB">
        <w:rPr>
          <w:rFonts w:ascii="Times New Roman" w:hAnsi="Times New Roman" w:cs="Times New Roman"/>
          <w:b/>
          <w:sz w:val="24"/>
          <w:szCs w:val="24"/>
          <w:u w:val="single"/>
        </w:rPr>
        <w:t>Природно-заповідний фонд</w:t>
      </w:r>
      <w:r w:rsidRPr="00FD0D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C1BCE" w:rsidRPr="00FD0DDB" w:rsidRDefault="002C1BCE" w:rsidP="002C1BC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0DDB">
        <w:rPr>
          <w:rFonts w:ascii="Times New Roman" w:hAnsi="Times New Roman" w:cs="Times New Roman"/>
          <w:bCs/>
          <w:sz w:val="24"/>
          <w:szCs w:val="24"/>
        </w:rPr>
        <w:t>Стан</w:t>
      </w:r>
      <w:r w:rsidRPr="00FD0DDB">
        <w:rPr>
          <w:rFonts w:ascii="Times New Roman" w:hAnsi="Times New Roman" w:cs="Times New Roman"/>
          <w:spacing w:val="-10"/>
          <w:sz w:val="24"/>
          <w:szCs w:val="24"/>
        </w:rPr>
        <w:t>ом на  01.01.2016р. в зв’язку з приєднанням територій до Попаснянського району, відповідно до постанов</w:t>
      </w:r>
      <w:r w:rsidR="007356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D0DDB">
        <w:rPr>
          <w:rFonts w:ascii="Times New Roman" w:hAnsi="Times New Roman" w:cs="Times New Roman"/>
          <w:spacing w:val="-10"/>
          <w:sz w:val="24"/>
          <w:szCs w:val="24"/>
        </w:rPr>
        <w:t xml:space="preserve"> Верховної ради України від 7 жовтня 2014р. № 1693 та 11 лютого 2015р. №177,  природно-заповідний фонд Попаснянського району </w:t>
      </w:r>
      <w:r w:rsidRPr="00FD0DDB">
        <w:rPr>
          <w:rFonts w:ascii="Times New Roman" w:hAnsi="Times New Roman" w:cs="Times New Roman"/>
          <w:vanish/>
          <w:spacing w:val="-10"/>
          <w:sz w:val="24"/>
          <w:szCs w:val="24"/>
        </w:rPr>
        <w:t xml:space="preserve"> Попаснян</w:t>
      </w:r>
      <w:r w:rsidRPr="00FD0DDB">
        <w:rPr>
          <w:rFonts w:ascii="Times New Roman" w:hAnsi="Times New Roman" w:cs="Times New Roman"/>
          <w:spacing w:val="-10"/>
          <w:sz w:val="24"/>
          <w:szCs w:val="24"/>
        </w:rPr>
        <w:t xml:space="preserve"> збільшився, та складає 15 об'єктів, які займають площу у 1592,64га.</w:t>
      </w:r>
      <w:r w:rsidRPr="00FD0DDB">
        <w:rPr>
          <w:rFonts w:ascii="Times New Roman" w:hAnsi="Times New Roman" w:cs="Times New Roman"/>
          <w:vanish/>
          <w:spacing w:val="-10"/>
          <w:sz w:val="24"/>
          <w:szCs w:val="24"/>
        </w:rPr>
        <w:t>|</w:t>
      </w:r>
    </w:p>
    <w:p w:rsidR="002C1BCE" w:rsidRPr="00FD0DDB" w:rsidRDefault="002C1BCE" w:rsidP="002C1BC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0DDB">
        <w:rPr>
          <w:rFonts w:ascii="Times New Roman" w:hAnsi="Times New Roman" w:cs="Times New Roman"/>
          <w:sz w:val="24"/>
          <w:szCs w:val="24"/>
        </w:rPr>
        <w:t xml:space="preserve">Попаснянською райдержадміністрацією та органами місцевого самоврядування  систематично проводиться робота з метою збільшення </w:t>
      </w:r>
      <w:r w:rsidR="0073565A">
        <w:rPr>
          <w:rFonts w:ascii="Times New Roman" w:hAnsi="Times New Roman" w:cs="Times New Roman"/>
          <w:sz w:val="24"/>
          <w:szCs w:val="24"/>
        </w:rPr>
        <w:t xml:space="preserve">обсягів </w:t>
      </w:r>
      <w:r w:rsidRPr="00FD0DDB">
        <w:rPr>
          <w:rFonts w:ascii="Times New Roman" w:hAnsi="Times New Roman" w:cs="Times New Roman"/>
          <w:sz w:val="24"/>
          <w:szCs w:val="24"/>
        </w:rPr>
        <w:t>природно-заповідного фонду району.</w:t>
      </w:r>
    </w:p>
    <w:p w:rsidR="002C1BCE" w:rsidRPr="00FD0DDB" w:rsidRDefault="002C1BCE" w:rsidP="002C1B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BCE" w:rsidRPr="00FD0DDB" w:rsidRDefault="002C1BCE" w:rsidP="002C1B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DDB">
        <w:rPr>
          <w:rFonts w:ascii="Times New Roman" w:hAnsi="Times New Roman" w:cs="Times New Roman"/>
          <w:b/>
          <w:sz w:val="24"/>
          <w:szCs w:val="24"/>
          <w:u w:val="single"/>
        </w:rPr>
        <w:t>Захист населення і територій від надзвичайних ситуацій</w:t>
      </w:r>
    </w:p>
    <w:p w:rsidR="002C1BCE" w:rsidRPr="00FD0DDB" w:rsidRDefault="002C1BCE" w:rsidP="002C1BCE">
      <w:pPr>
        <w:pStyle w:val="a9"/>
        <w:ind w:firstLine="708"/>
        <w:jc w:val="both"/>
        <w:rPr>
          <w:rFonts w:ascii="Times New Roman" w:eastAsia="Lucida Sans Unicode" w:hAnsi="Times New Roman"/>
          <w:kern w:val="1"/>
          <w:sz w:val="24"/>
          <w:szCs w:val="24"/>
          <w:lang w:val="uk-UA"/>
        </w:rPr>
      </w:pPr>
      <w:r w:rsidRPr="00FD0DDB">
        <w:rPr>
          <w:rFonts w:ascii="Times New Roman" w:eastAsia="Lucida Sans Unicode" w:hAnsi="Times New Roman"/>
          <w:kern w:val="1"/>
          <w:sz w:val="24"/>
          <w:szCs w:val="24"/>
          <w:lang w:val="uk-UA"/>
        </w:rPr>
        <w:t>Захист населення і території району від надзвичайних ситуацій техногенного та природного характеру постійно забезпечується реалізацією комплексних заходів із запобігання, реагування на надзвичайні ситуації та ліквідації їх наслідків.</w:t>
      </w:r>
    </w:p>
    <w:p w:rsidR="002C1BCE" w:rsidRPr="00FD0DDB" w:rsidRDefault="002C1BCE" w:rsidP="002C1BCE">
      <w:pPr>
        <w:pStyle w:val="3"/>
        <w:spacing w:after="0"/>
        <w:ind w:left="0" w:firstLine="720"/>
        <w:jc w:val="both"/>
        <w:rPr>
          <w:sz w:val="24"/>
          <w:szCs w:val="24"/>
        </w:rPr>
      </w:pPr>
      <w:r w:rsidRPr="00FD0DDB">
        <w:rPr>
          <w:sz w:val="24"/>
          <w:szCs w:val="24"/>
        </w:rPr>
        <w:t>В районі діє програма «Запобігання виникненню та ліквідації надзвичайних ситуацій в Попаснянському районі на 2016-2017 роки».</w:t>
      </w:r>
      <w:r w:rsidRPr="00FD0DDB">
        <w:rPr>
          <w:b/>
          <w:i/>
          <w:sz w:val="24"/>
          <w:szCs w:val="24"/>
        </w:rPr>
        <w:t xml:space="preserve"> </w:t>
      </w:r>
      <w:r w:rsidRPr="00FD0DDB">
        <w:rPr>
          <w:sz w:val="24"/>
          <w:szCs w:val="24"/>
        </w:rPr>
        <w:t xml:space="preserve"> На сучасному етапі впровадження високих технологій зростає можливість виникнення надзвичайних ситуацій природного та техногенного характеру. В цих умовах важливим завданням є підвищення рівня  готовності </w:t>
      </w:r>
      <w:r w:rsidRPr="00FD0DDB">
        <w:rPr>
          <w:sz w:val="24"/>
          <w:szCs w:val="24"/>
        </w:rPr>
        <w:lastRenderedPageBreak/>
        <w:t xml:space="preserve">органів управління та сил ЦЗ до здійснення запобіжних заходів захисту населення територій від надзвичайних ситуацій, виконання аварійно - відновлюваних  робіт  при ліквідації надзвичайних ситуацій техногенного та природного характеру. </w:t>
      </w:r>
    </w:p>
    <w:p w:rsidR="00405AFE" w:rsidRPr="003C6EB9" w:rsidRDefault="00405AFE" w:rsidP="00112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2D1" w:rsidRPr="00FD0DDB" w:rsidRDefault="00990239" w:rsidP="00112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0DDB">
        <w:rPr>
          <w:rFonts w:ascii="Times New Roman" w:hAnsi="Times New Roman" w:cs="Times New Roman"/>
          <w:b/>
          <w:sz w:val="24"/>
          <w:szCs w:val="24"/>
        </w:rPr>
        <w:t>11.</w:t>
      </w:r>
      <w:r w:rsidR="008D7B1B" w:rsidRPr="00FD0D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D0D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D0DDB">
        <w:rPr>
          <w:rFonts w:ascii="Times New Roman" w:hAnsi="Times New Roman" w:cs="Times New Roman"/>
          <w:b/>
          <w:sz w:val="24"/>
          <w:szCs w:val="24"/>
        </w:rPr>
        <w:t>Перелік корисних копалин, ї</w:t>
      </w:r>
      <w:r w:rsidR="008172D1" w:rsidRPr="00FD0DDB">
        <w:rPr>
          <w:rFonts w:ascii="Times New Roman" w:hAnsi="Times New Roman" w:cs="Times New Roman"/>
          <w:b/>
          <w:sz w:val="24"/>
          <w:szCs w:val="24"/>
        </w:rPr>
        <w:t>х місцезнаходження та обсяги.</w:t>
      </w:r>
    </w:p>
    <w:p w:rsidR="004624CB" w:rsidRPr="00FD0DDB" w:rsidRDefault="004624CB" w:rsidP="004624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DDB">
        <w:rPr>
          <w:rFonts w:ascii="Times New Roman" w:hAnsi="Times New Roman" w:cs="Times New Roman"/>
          <w:sz w:val="24"/>
          <w:szCs w:val="24"/>
        </w:rPr>
        <w:t>На території  Попаснянського району  існують промислові запаси корисних копалин, таких як: біла та червона глина, крейда, гіпс, вапно, піщаник. При  умові залучення сер’йозних інвесторів можливий випуск продукції з кераміки, тощо.</w:t>
      </w:r>
    </w:p>
    <w:p w:rsidR="004624CB" w:rsidRPr="00FD0DDB" w:rsidRDefault="004624CB" w:rsidP="004624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DDB">
        <w:rPr>
          <w:rFonts w:ascii="Times New Roman" w:hAnsi="Times New Roman" w:cs="Times New Roman"/>
          <w:b/>
          <w:sz w:val="24"/>
          <w:szCs w:val="24"/>
        </w:rPr>
        <w:t xml:space="preserve">Березівське фосфоритове родовище.  </w:t>
      </w:r>
      <w:r w:rsidRPr="00FD0DDB">
        <w:rPr>
          <w:rFonts w:ascii="Times New Roman" w:hAnsi="Times New Roman" w:cs="Times New Roman"/>
          <w:sz w:val="24"/>
          <w:szCs w:val="24"/>
        </w:rPr>
        <w:t xml:space="preserve">Розташоване в </w:t>
      </w:r>
      <w:smartTag w:uri="urn:schemas-microsoft-com:office:smarttags" w:element="metricconverter">
        <w:smartTagPr>
          <w:attr w:name="ProductID" w:val="2 км"/>
        </w:smartTagPr>
        <w:r w:rsidRPr="00FD0DDB">
          <w:rPr>
            <w:rFonts w:ascii="Times New Roman" w:hAnsi="Times New Roman" w:cs="Times New Roman"/>
            <w:sz w:val="24"/>
            <w:szCs w:val="24"/>
          </w:rPr>
          <w:t>2 км</w:t>
        </w:r>
      </w:smartTag>
      <w:r w:rsidRPr="00FD0DDB">
        <w:rPr>
          <w:rFonts w:ascii="Times New Roman" w:hAnsi="Times New Roman" w:cs="Times New Roman"/>
          <w:sz w:val="24"/>
          <w:szCs w:val="24"/>
        </w:rPr>
        <w:t xml:space="preserve">  на захід від с. Березівського, на захід від м.Лисичанськ.  Копалини придатні для виробництва калійно-фосфорних добрив.</w:t>
      </w:r>
    </w:p>
    <w:p w:rsidR="004624CB" w:rsidRPr="00FD0DDB" w:rsidRDefault="004624CB" w:rsidP="004624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DDB">
        <w:rPr>
          <w:rFonts w:ascii="Times New Roman" w:hAnsi="Times New Roman" w:cs="Times New Roman"/>
          <w:b/>
          <w:sz w:val="24"/>
          <w:szCs w:val="24"/>
        </w:rPr>
        <w:t xml:space="preserve">Вікторівське родовище керамзитної сировини. </w:t>
      </w:r>
      <w:r w:rsidRPr="00FD0DDB">
        <w:rPr>
          <w:rFonts w:ascii="Times New Roman" w:hAnsi="Times New Roman" w:cs="Times New Roman"/>
          <w:sz w:val="24"/>
          <w:szCs w:val="24"/>
        </w:rPr>
        <w:t xml:space="preserve"> Розташовано в </w:t>
      </w:r>
      <w:smartTag w:uri="urn:schemas-microsoft-com:office:smarttags" w:element="metricconverter">
        <w:smartTagPr>
          <w:attr w:name="ProductID" w:val="7,5 км"/>
        </w:smartTagPr>
        <w:r w:rsidRPr="00FD0DDB">
          <w:rPr>
            <w:rFonts w:ascii="Times New Roman" w:hAnsi="Times New Roman" w:cs="Times New Roman"/>
            <w:sz w:val="24"/>
            <w:szCs w:val="24"/>
          </w:rPr>
          <w:t>7,5 км</w:t>
        </w:r>
      </w:smartTag>
      <w:r w:rsidRPr="00FD0DDB">
        <w:rPr>
          <w:rFonts w:ascii="Times New Roman" w:hAnsi="Times New Roman" w:cs="Times New Roman"/>
          <w:sz w:val="24"/>
          <w:szCs w:val="24"/>
        </w:rPr>
        <w:t xml:space="preserve"> на північ м. Попасна. Корисна копалина  придатна для виробництва керамзитового гравію.</w:t>
      </w:r>
    </w:p>
    <w:p w:rsidR="004624CB" w:rsidRPr="00FD0DDB" w:rsidRDefault="004624CB" w:rsidP="004624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DDB">
        <w:rPr>
          <w:rFonts w:ascii="Times New Roman" w:hAnsi="Times New Roman" w:cs="Times New Roman"/>
          <w:b/>
          <w:sz w:val="24"/>
          <w:szCs w:val="24"/>
        </w:rPr>
        <w:t>Троїцьке родовище піщанику</w:t>
      </w:r>
      <w:r w:rsidRPr="00FD0DDB">
        <w:rPr>
          <w:rFonts w:ascii="Times New Roman" w:hAnsi="Times New Roman" w:cs="Times New Roman"/>
          <w:sz w:val="24"/>
          <w:szCs w:val="24"/>
        </w:rPr>
        <w:t xml:space="preserve">. Розташовано в </w:t>
      </w:r>
      <w:smartTag w:uri="urn:schemas-microsoft-com:office:smarttags" w:element="metricconverter">
        <w:smartTagPr>
          <w:attr w:name="ProductID" w:val="6 км"/>
        </w:smartTagPr>
        <w:r w:rsidRPr="00FD0DDB">
          <w:rPr>
            <w:rFonts w:ascii="Times New Roman" w:hAnsi="Times New Roman" w:cs="Times New Roman"/>
            <w:sz w:val="24"/>
            <w:szCs w:val="24"/>
          </w:rPr>
          <w:t>6 км</w:t>
        </w:r>
      </w:smartTag>
      <w:r w:rsidRPr="00FD0DDB">
        <w:rPr>
          <w:rFonts w:ascii="Times New Roman" w:hAnsi="Times New Roman" w:cs="Times New Roman"/>
          <w:sz w:val="24"/>
          <w:szCs w:val="24"/>
        </w:rPr>
        <w:t xml:space="preserve"> на південь від с. Троїцьке, у </w:t>
      </w:r>
      <w:smartTag w:uri="urn:schemas-microsoft-com:office:smarttags" w:element="metricconverter">
        <w:smartTagPr>
          <w:attr w:name="ProductID" w:val="15 км"/>
        </w:smartTagPr>
        <w:r w:rsidRPr="00FD0DDB">
          <w:rPr>
            <w:rFonts w:ascii="Times New Roman" w:hAnsi="Times New Roman" w:cs="Times New Roman"/>
            <w:sz w:val="24"/>
            <w:szCs w:val="24"/>
          </w:rPr>
          <w:t>15 км</w:t>
        </w:r>
      </w:smartTag>
      <w:r w:rsidRPr="00FD0DDB">
        <w:rPr>
          <w:rFonts w:ascii="Times New Roman" w:hAnsi="Times New Roman" w:cs="Times New Roman"/>
          <w:sz w:val="24"/>
          <w:szCs w:val="24"/>
        </w:rPr>
        <w:t xml:space="preserve"> на північ від м. Дебальцеве. Корисна копалина придатна для виробництва тротуарних плит для будівництва тротуарів і внутрішньоквартального благоустрою.</w:t>
      </w:r>
    </w:p>
    <w:p w:rsidR="004624CB" w:rsidRPr="00FD0DDB" w:rsidRDefault="004624CB" w:rsidP="004624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DDB">
        <w:rPr>
          <w:rFonts w:ascii="Times New Roman" w:hAnsi="Times New Roman" w:cs="Times New Roman"/>
          <w:b/>
          <w:sz w:val="24"/>
          <w:szCs w:val="24"/>
        </w:rPr>
        <w:t xml:space="preserve">Білогорівське родовище крейди. </w:t>
      </w:r>
      <w:r w:rsidRPr="00FD0DDB">
        <w:rPr>
          <w:rFonts w:ascii="Times New Roman" w:hAnsi="Times New Roman" w:cs="Times New Roman"/>
          <w:sz w:val="24"/>
          <w:szCs w:val="24"/>
        </w:rPr>
        <w:t xml:space="preserve"> Розташовано у південній окраїні с Білогорівка, у 10км на захід від залізничної станції Насвєтєвіч. Корисна копалина придатна для виробництва соди.</w:t>
      </w:r>
    </w:p>
    <w:p w:rsidR="004624CB" w:rsidRPr="00FD0DDB" w:rsidRDefault="004624CB" w:rsidP="004624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DDB">
        <w:rPr>
          <w:rFonts w:ascii="Times New Roman" w:hAnsi="Times New Roman" w:cs="Times New Roman"/>
          <w:b/>
          <w:sz w:val="24"/>
          <w:szCs w:val="24"/>
        </w:rPr>
        <w:t>Новозванівське родовище керамзитової сировини.</w:t>
      </w:r>
      <w:r w:rsidRPr="00FD0DDB">
        <w:rPr>
          <w:rFonts w:ascii="Times New Roman" w:hAnsi="Times New Roman" w:cs="Times New Roman"/>
          <w:sz w:val="24"/>
          <w:szCs w:val="24"/>
        </w:rPr>
        <w:t xml:space="preserve"> Розташовано в </w:t>
      </w:r>
      <w:smartTag w:uri="urn:schemas-microsoft-com:office:smarttags" w:element="metricconverter">
        <w:smartTagPr>
          <w:attr w:name="ProductID" w:val="1,5 км"/>
        </w:smartTagPr>
        <w:r w:rsidRPr="00FD0DDB">
          <w:rPr>
            <w:rFonts w:ascii="Times New Roman" w:hAnsi="Times New Roman" w:cs="Times New Roman"/>
            <w:sz w:val="24"/>
            <w:szCs w:val="24"/>
          </w:rPr>
          <w:t>1,5 км</w:t>
        </w:r>
      </w:smartTag>
      <w:r w:rsidRPr="00FD0DDB">
        <w:rPr>
          <w:rFonts w:ascii="Times New Roman" w:hAnsi="Times New Roman" w:cs="Times New Roman"/>
          <w:sz w:val="24"/>
          <w:szCs w:val="24"/>
        </w:rPr>
        <w:t xml:space="preserve"> на захід від с. Новозванівка й у </w:t>
      </w:r>
      <w:smartTag w:uri="urn:schemas-microsoft-com:office:smarttags" w:element="metricconverter">
        <w:smartTagPr>
          <w:attr w:name="ProductID" w:val="6 км"/>
        </w:smartTagPr>
        <w:r w:rsidRPr="00FD0DDB">
          <w:rPr>
            <w:rFonts w:ascii="Times New Roman" w:hAnsi="Times New Roman" w:cs="Times New Roman"/>
            <w:sz w:val="24"/>
            <w:szCs w:val="24"/>
          </w:rPr>
          <w:t>6 км</w:t>
        </w:r>
      </w:smartTag>
      <w:r w:rsidRPr="00FD0DDB">
        <w:rPr>
          <w:rFonts w:ascii="Times New Roman" w:hAnsi="Times New Roman" w:cs="Times New Roman"/>
          <w:sz w:val="24"/>
          <w:szCs w:val="24"/>
        </w:rPr>
        <w:t xml:space="preserve"> на схід м. Попасна. Корисна копалина придатна для виробництва керамзитового гравію. </w:t>
      </w:r>
    </w:p>
    <w:p w:rsidR="004624CB" w:rsidRPr="00FD0DDB" w:rsidRDefault="004624CB" w:rsidP="004624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DDB">
        <w:rPr>
          <w:rFonts w:ascii="Times New Roman" w:hAnsi="Times New Roman" w:cs="Times New Roman"/>
          <w:b/>
          <w:sz w:val="24"/>
          <w:szCs w:val="24"/>
        </w:rPr>
        <w:t>Попаснянське родовище вогнетривких глин та кварцевих пісків</w:t>
      </w:r>
      <w:r w:rsidRPr="00FD0DDB">
        <w:rPr>
          <w:rFonts w:ascii="Times New Roman" w:hAnsi="Times New Roman" w:cs="Times New Roman"/>
          <w:sz w:val="24"/>
          <w:szCs w:val="24"/>
        </w:rPr>
        <w:t xml:space="preserve">.  Розташоване в </w:t>
      </w:r>
      <w:smartTag w:uri="urn:schemas-microsoft-com:office:smarttags" w:element="metricconverter">
        <w:smartTagPr>
          <w:attr w:name="ProductID" w:val="3 км"/>
        </w:smartTagPr>
        <w:r w:rsidRPr="00FD0DDB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FD0DDB">
        <w:rPr>
          <w:rFonts w:ascii="Times New Roman" w:hAnsi="Times New Roman" w:cs="Times New Roman"/>
          <w:sz w:val="24"/>
          <w:szCs w:val="24"/>
        </w:rPr>
        <w:t xml:space="preserve"> на схід від с. Трипілля, у </w:t>
      </w:r>
      <w:smartTag w:uri="urn:schemas-microsoft-com:office:smarttags" w:element="metricconverter">
        <w:smartTagPr>
          <w:attr w:name="ProductID" w:val="2,5 км"/>
        </w:smartTagPr>
        <w:r w:rsidRPr="00FD0DDB">
          <w:rPr>
            <w:rFonts w:ascii="Times New Roman" w:hAnsi="Times New Roman" w:cs="Times New Roman"/>
            <w:sz w:val="24"/>
            <w:szCs w:val="24"/>
          </w:rPr>
          <w:t>2,5 км</w:t>
        </w:r>
      </w:smartTag>
      <w:r w:rsidRPr="00FD0DDB">
        <w:rPr>
          <w:rFonts w:ascii="Times New Roman" w:hAnsi="Times New Roman" w:cs="Times New Roman"/>
          <w:sz w:val="24"/>
          <w:szCs w:val="24"/>
        </w:rPr>
        <w:t xml:space="preserve"> на захід с. Александропілля, у </w:t>
      </w:r>
      <w:smartTag w:uri="urn:schemas-microsoft-com:office:smarttags" w:element="metricconverter">
        <w:smartTagPr>
          <w:attr w:name="ProductID" w:val="5 км"/>
        </w:smartTagPr>
        <w:r w:rsidRPr="00FD0DDB">
          <w:rPr>
            <w:rFonts w:ascii="Times New Roman" w:hAnsi="Times New Roman" w:cs="Times New Roman"/>
            <w:sz w:val="24"/>
            <w:szCs w:val="24"/>
          </w:rPr>
          <w:t>5 км</w:t>
        </w:r>
      </w:smartTag>
      <w:r w:rsidRPr="00FD0DDB">
        <w:rPr>
          <w:rFonts w:ascii="Times New Roman" w:hAnsi="Times New Roman" w:cs="Times New Roman"/>
          <w:sz w:val="24"/>
          <w:szCs w:val="24"/>
        </w:rPr>
        <w:t xml:space="preserve"> на захід залізничної станції Комишуваха. Глини придатні для виробництва порцеляни, скла, фаянсу, цегли, керамічних труб. Піски придатні для виробництва скла.</w:t>
      </w:r>
    </w:p>
    <w:p w:rsidR="004624CB" w:rsidRPr="00FD0DDB" w:rsidRDefault="004624CB" w:rsidP="004624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DDB">
        <w:rPr>
          <w:rFonts w:ascii="Times New Roman" w:hAnsi="Times New Roman" w:cs="Times New Roman"/>
          <w:b/>
          <w:sz w:val="24"/>
          <w:szCs w:val="24"/>
        </w:rPr>
        <w:t xml:space="preserve">Матроське родовище аргиллітів. </w:t>
      </w:r>
      <w:r w:rsidRPr="00FD0DDB">
        <w:rPr>
          <w:rFonts w:ascii="Times New Roman" w:hAnsi="Times New Roman" w:cs="Times New Roman"/>
          <w:sz w:val="24"/>
          <w:szCs w:val="24"/>
        </w:rPr>
        <w:t xml:space="preserve"> Розташовано в </w:t>
      </w:r>
      <w:smartTag w:uri="urn:schemas-microsoft-com:office:smarttags" w:element="metricconverter">
        <w:smartTagPr>
          <w:attr w:name="ProductID" w:val="2 км"/>
        </w:smartTagPr>
        <w:r w:rsidRPr="00FD0DDB">
          <w:rPr>
            <w:rFonts w:ascii="Times New Roman" w:hAnsi="Times New Roman" w:cs="Times New Roman"/>
            <w:sz w:val="24"/>
            <w:szCs w:val="24"/>
          </w:rPr>
          <w:t>2 км</w:t>
        </w:r>
      </w:smartTag>
      <w:r w:rsidRPr="00FD0DDB">
        <w:rPr>
          <w:rFonts w:ascii="Times New Roman" w:hAnsi="Times New Roman" w:cs="Times New Roman"/>
          <w:sz w:val="24"/>
          <w:szCs w:val="24"/>
        </w:rPr>
        <w:t xml:space="preserve"> на схід с Вовчоярівка, у </w:t>
      </w:r>
      <w:smartTag w:uri="urn:schemas-microsoft-com:office:smarttags" w:element="metricconverter">
        <w:smartTagPr>
          <w:attr w:name="ProductID" w:val="4,5 км"/>
        </w:smartTagPr>
        <w:r w:rsidRPr="00FD0DDB">
          <w:rPr>
            <w:rFonts w:ascii="Times New Roman" w:hAnsi="Times New Roman" w:cs="Times New Roman"/>
            <w:sz w:val="24"/>
            <w:szCs w:val="24"/>
          </w:rPr>
          <w:t>4,5 км</w:t>
        </w:r>
      </w:smartTag>
      <w:r w:rsidRPr="00FD0DDB">
        <w:rPr>
          <w:rFonts w:ascii="Times New Roman" w:hAnsi="Times New Roman" w:cs="Times New Roman"/>
          <w:sz w:val="24"/>
          <w:szCs w:val="24"/>
        </w:rPr>
        <w:t xml:space="preserve"> на захід с Мирна Долина й у </w:t>
      </w:r>
      <w:smartTag w:uri="urn:schemas-microsoft-com:office:smarttags" w:element="metricconverter">
        <w:smartTagPr>
          <w:attr w:name="ProductID" w:val="5,5 км"/>
        </w:smartTagPr>
        <w:r w:rsidRPr="00FD0DDB">
          <w:rPr>
            <w:rFonts w:ascii="Times New Roman" w:hAnsi="Times New Roman" w:cs="Times New Roman"/>
            <w:sz w:val="24"/>
            <w:szCs w:val="24"/>
          </w:rPr>
          <w:t>5,5 км</w:t>
        </w:r>
      </w:smartTag>
      <w:r w:rsidRPr="00FD0DDB">
        <w:rPr>
          <w:rFonts w:ascii="Times New Roman" w:hAnsi="Times New Roman" w:cs="Times New Roman"/>
          <w:sz w:val="24"/>
          <w:szCs w:val="24"/>
        </w:rPr>
        <w:t xml:space="preserve"> на захід м Лисичанськ. Корисна копалина придатна для виробництва керамічної плитки для підлог, для килимової кольорової плитки.</w:t>
      </w:r>
    </w:p>
    <w:p w:rsidR="006D2D90" w:rsidRPr="00FD0DDB" w:rsidRDefault="004624CB" w:rsidP="008D7B1B">
      <w:pPr>
        <w:pStyle w:val="a7"/>
        <w:jc w:val="both"/>
        <w:rPr>
          <w:b/>
        </w:rPr>
      </w:pPr>
      <w:r w:rsidRPr="00FD0DDB">
        <w:rPr>
          <w:lang w:val="uk-UA"/>
        </w:rPr>
        <w:t xml:space="preserve"> </w:t>
      </w:r>
      <w:r w:rsidR="008172D1" w:rsidRPr="00FD0DDB">
        <w:rPr>
          <w:b/>
        </w:rPr>
        <w:t>12</w:t>
      </w:r>
      <w:r w:rsidR="002379D0" w:rsidRPr="00FD0DDB">
        <w:rPr>
          <w:b/>
        </w:rPr>
        <w:t xml:space="preserve">. </w:t>
      </w:r>
      <w:r w:rsidR="006D2D90" w:rsidRPr="00FD0DDB">
        <w:rPr>
          <w:b/>
        </w:rPr>
        <w:t>Співпраця з міжнародними фінансовими організаціями</w:t>
      </w:r>
      <w:r w:rsidR="002379D0" w:rsidRPr="00FD0DDB">
        <w:rPr>
          <w:b/>
        </w:rPr>
        <w:t>.</w:t>
      </w:r>
    </w:p>
    <w:p w:rsidR="0073565A" w:rsidRDefault="00B92ABA" w:rsidP="00FD0DDB">
      <w:pPr>
        <w:pStyle w:val="ad"/>
        <w:snapToGrid w:val="0"/>
        <w:ind w:firstLine="708"/>
        <w:jc w:val="both"/>
        <w:rPr>
          <w:bCs/>
        </w:rPr>
      </w:pPr>
      <w:r w:rsidRPr="00FD0DDB">
        <w:rPr>
          <w:bCs/>
        </w:rPr>
        <w:t>У 2016 році суб’єкти господарювання району отримали підтримку від:</w:t>
      </w:r>
      <w:r w:rsidRPr="00FD0DDB">
        <w:rPr>
          <w:bCs/>
          <w:i/>
        </w:rPr>
        <w:t xml:space="preserve"> </w:t>
      </w:r>
      <w:r w:rsidRPr="00FD0DDB">
        <w:rPr>
          <w:bCs/>
          <w:u w:val="single"/>
        </w:rPr>
        <w:t>Проекту ПРООН</w:t>
      </w:r>
      <w:r w:rsidRPr="00FD0DDB">
        <w:rPr>
          <w:bCs/>
        </w:rPr>
        <w:t xml:space="preserve"> - гранти отримали суб’єкти господарювання району для організації зайнятості внутрішньо переміщених осіб в Україні, а також місцевого населення у громадах Донецької та Луганської областей.</w:t>
      </w:r>
    </w:p>
    <w:p w:rsidR="0073565A" w:rsidRDefault="00B92ABA" w:rsidP="00FD0DDB">
      <w:pPr>
        <w:pStyle w:val="ad"/>
        <w:snapToGrid w:val="0"/>
        <w:ind w:firstLine="708"/>
        <w:jc w:val="both"/>
        <w:rPr>
          <w:bCs/>
        </w:rPr>
      </w:pPr>
      <w:r w:rsidRPr="00FD0DDB">
        <w:rPr>
          <w:bCs/>
        </w:rPr>
        <w:t xml:space="preserve"> ПП Бур’ян О.І. реалізовано проект у галузі легкої промисловості. Створено 10 нових  робочих місць. Загальна вартість проекту 383тис.грн., фактично отримано від Проекту 312тис. грн., власний внесок склав 71 тис. грн. Проект завершено. Підприємство продовжує працювати. </w:t>
      </w:r>
    </w:p>
    <w:p w:rsidR="00B92ABA" w:rsidRPr="00FD0DDB" w:rsidRDefault="00B92ABA" w:rsidP="00FD0DDB">
      <w:pPr>
        <w:pStyle w:val="ad"/>
        <w:snapToGrid w:val="0"/>
        <w:ind w:firstLine="708"/>
        <w:jc w:val="both"/>
        <w:rPr>
          <w:bCs/>
        </w:rPr>
      </w:pPr>
      <w:r w:rsidRPr="00FD0DDB">
        <w:rPr>
          <w:bCs/>
        </w:rPr>
        <w:t>ПП Бєлікова Є.Б. на відновлення підприємницької діяльності (роздрібна торгівля) отримала грант від Проекту ПРООН у сумі 225тис.грн., власний внесок суб’єкта господарювання склав 85</w:t>
      </w:r>
      <w:r w:rsidR="00FD0DDB">
        <w:rPr>
          <w:bCs/>
        </w:rPr>
        <w:t xml:space="preserve"> </w:t>
      </w:r>
      <w:r w:rsidRPr="00FD0DDB">
        <w:rPr>
          <w:bCs/>
        </w:rPr>
        <w:t>тис.грн.</w:t>
      </w:r>
    </w:p>
    <w:p w:rsidR="00B92ABA" w:rsidRPr="00FD0DDB" w:rsidRDefault="00B92ABA" w:rsidP="00FD0DDB">
      <w:pPr>
        <w:pStyle w:val="ad"/>
        <w:snapToGrid w:val="0"/>
        <w:jc w:val="both"/>
        <w:rPr>
          <w:bCs/>
        </w:rPr>
      </w:pPr>
    </w:p>
    <w:p w:rsidR="00B92ABA" w:rsidRPr="00FD0DDB" w:rsidRDefault="00B92ABA" w:rsidP="00FD0DDB">
      <w:pPr>
        <w:pStyle w:val="ad"/>
        <w:snapToGrid w:val="0"/>
        <w:jc w:val="both"/>
        <w:rPr>
          <w:bCs/>
          <w:u w:val="single"/>
        </w:rPr>
      </w:pPr>
      <w:r w:rsidRPr="00FD0DDB">
        <w:rPr>
          <w:bCs/>
          <w:i/>
        </w:rPr>
        <w:t xml:space="preserve"> </w:t>
      </w:r>
      <w:r w:rsidR="00FD0DDB" w:rsidRPr="00FD0DDB">
        <w:rPr>
          <w:bCs/>
          <w:u w:val="single"/>
        </w:rPr>
        <w:t xml:space="preserve">Також надано </w:t>
      </w:r>
      <w:r w:rsidRPr="00FD0DDB">
        <w:rPr>
          <w:bCs/>
          <w:u w:val="single"/>
        </w:rPr>
        <w:t>допомогу від міжнародних фондів та організацій :</w:t>
      </w:r>
    </w:p>
    <w:p w:rsidR="00B92ABA" w:rsidRPr="00FD0DDB" w:rsidRDefault="00B92ABA" w:rsidP="00FD0DDB">
      <w:pPr>
        <w:pStyle w:val="ad"/>
        <w:snapToGrid w:val="0"/>
        <w:ind w:firstLine="708"/>
        <w:jc w:val="both"/>
        <w:rPr>
          <w:bCs/>
        </w:rPr>
      </w:pPr>
      <w:r w:rsidRPr="00FD0DDB">
        <w:rPr>
          <w:bCs/>
        </w:rPr>
        <w:t>- Гуманітарна організація ГОАЛ-Україна - 1478 мешканцям району надано матеріальної допомоги на загальну суму  9,3млн.грн.;</w:t>
      </w:r>
    </w:p>
    <w:p w:rsidR="00B92ABA" w:rsidRPr="00FD0DDB" w:rsidRDefault="00B92ABA" w:rsidP="00FD0DDB">
      <w:pPr>
        <w:pStyle w:val="ad"/>
        <w:snapToGrid w:val="0"/>
        <w:ind w:firstLine="708"/>
        <w:jc w:val="both"/>
        <w:rPr>
          <w:bCs/>
        </w:rPr>
      </w:pPr>
      <w:r w:rsidRPr="00FD0DDB">
        <w:rPr>
          <w:bCs/>
        </w:rPr>
        <w:t>- Міжнародна некомерційна організація «Mercy Corps» - 121 грант на</w:t>
      </w:r>
      <w:r w:rsidRPr="00FD0DDB">
        <w:rPr>
          <w:bCs/>
          <w:color w:val="5B9BD5" w:themeColor="accent1"/>
        </w:rPr>
        <w:t xml:space="preserve"> </w:t>
      </w:r>
      <w:r w:rsidRPr="00FD0DDB">
        <w:rPr>
          <w:bCs/>
        </w:rPr>
        <w:t xml:space="preserve">60,5тис.дол.США, проведено заміну пошкоджених металопластикових вікон та дверей, </w:t>
      </w:r>
      <w:r w:rsidRPr="00FD0DDB">
        <w:rPr>
          <w:bCs/>
        </w:rPr>
        <w:lastRenderedPageBreak/>
        <w:t>радіаторів опалювання та котлів у 143 квартирах (7 будинків), у двох багатоповерхових житлових будинках проведено ремонт шиферних покрівель.</w:t>
      </w:r>
    </w:p>
    <w:p w:rsidR="00B92ABA" w:rsidRPr="00FD0DDB" w:rsidRDefault="00B92ABA" w:rsidP="00FD0DDB">
      <w:pPr>
        <w:pStyle w:val="ad"/>
        <w:snapToGrid w:val="0"/>
        <w:ind w:firstLine="708"/>
        <w:jc w:val="both"/>
        <w:rPr>
          <w:bCs/>
        </w:rPr>
      </w:pPr>
      <w:r w:rsidRPr="00FD0DDB">
        <w:rPr>
          <w:bCs/>
        </w:rPr>
        <w:t>- Австрійська благодійна організація «Карітас-Україна» надано допомогу в установці металопластикових вікон у 80 квартирах і будинках малозабезпечених категорій громадян, проведено заміну всіх вікон та дверей в дитячому садку №3 м. Попасна.</w:t>
      </w:r>
    </w:p>
    <w:p w:rsidR="00B92ABA" w:rsidRPr="00FD0DDB" w:rsidRDefault="00B92ABA" w:rsidP="00FD0DDB">
      <w:pPr>
        <w:pStyle w:val="ad"/>
        <w:snapToGrid w:val="0"/>
        <w:ind w:firstLine="708"/>
        <w:jc w:val="both"/>
        <w:rPr>
          <w:bCs/>
        </w:rPr>
      </w:pPr>
      <w:r w:rsidRPr="00FD0DDB">
        <w:rPr>
          <w:bCs/>
        </w:rPr>
        <w:t>- Норвезька рада у справах біженців - проведено роботи по відновленню будинків комунальної власності та приватного сектору,  надано будівельні матеріали.</w:t>
      </w:r>
    </w:p>
    <w:p w:rsidR="00E22054" w:rsidRPr="00FD0DDB" w:rsidRDefault="00E22054" w:rsidP="00112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054" w:rsidRPr="00FD0DDB" w:rsidRDefault="00E22054" w:rsidP="00112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2D90" w:rsidRPr="003A2C3F" w:rsidRDefault="008172D1" w:rsidP="00112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C3F">
        <w:rPr>
          <w:rFonts w:ascii="Times New Roman" w:hAnsi="Times New Roman" w:cs="Times New Roman"/>
          <w:b/>
          <w:sz w:val="24"/>
          <w:szCs w:val="24"/>
        </w:rPr>
        <w:t>13</w:t>
      </w:r>
      <w:r w:rsidR="002379D0" w:rsidRPr="003A2C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2D90" w:rsidRPr="003A2C3F">
        <w:rPr>
          <w:rFonts w:ascii="Times New Roman" w:hAnsi="Times New Roman" w:cs="Times New Roman"/>
          <w:b/>
          <w:sz w:val="24"/>
          <w:szCs w:val="24"/>
        </w:rPr>
        <w:t>Масштабні інвестиційні проекти</w:t>
      </w:r>
      <w:r w:rsidR="002379D0" w:rsidRPr="003A2C3F">
        <w:rPr>
          <w:rFonts w:ascii="Times New Roman" w:hAnsi="Times New Roman" w:cs="Times New Roman"/>
          <w:b/>
          <w:sz w:val="24"/>
          <w:szCs w:val="24"/>
        </w:rPr>
        <w:t xml:space="preserve">, що реалізуються в </w:t>
      </w:r>
      <w:r w:rsidR="00EA6B33" w:rsidRPr="003A2C3F">
        <w:rPr>
          <w:rFonts w:ascii="Times New Roman" w:hAnsi="Times New Roman" w:cs="Times New Roman"/>
          <w:b/>
          <w:sz w:val="24"/>
          <w:szCs w:val="24"/>
        </w:rPr>
        <w:t>міс</w:t>
      </w:r>
      <w:r w:rsidR="00990239" w:rsidRPr="003A2C3F">
        <w:rPr>
          <w:rFonts w:ascii="Times New Roman" w:hAnsi="Times New Roman" w:cs="Times New Roman"/>
          <w:b/>
          <w:sz w:val="24"/>
          <w:szCs w:val="24"/>
        </w:rPr>
        <w:t>ті/районі</w:t>
      </w:r>
      <w:r w:rsidR="00EA6B33" w:rsidRPr="003A2C3F">
        <w:rPr>
          <w:rFonts w:ascii="Times New Roman" w:hAnsi="Times New Roman" w:cs="Times New Roman"/>
          <w:b/>
          <w:sz w:val="24"/>
          <w:szCs w:val="24"/>
        </w:rPr>
        <w:t>.</w:t>
      </w:r>
    </w:p>
    <w:p w:rsidR="006D2D90" w:rsidRPr="00FD0DDB" w:rsidRDefault="0073565A" w:rsidP="00112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D0DDB" w:rsidRPr="00FD0DDB">
        <w:rPr>
          <w:rFonts w:ascii="Times New Roman" w:hAnsi="Times New Roman" w:cs="Times New Roman"/>
          <w:sz w:val="24"/>
          <w:szCs w:val="24"/>
        </w:rPr>
        <w:t>Відсутні .</w:t>
      </w:r>
    </w:p>
    <w:p w:rsidR="00FD0DDB" w:rsidRPr="00FD0DDB" w:rsidRDefault="00FD0DDB" w:rsidP="00112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D90" w:rsidRPr="00FD0DDB" w:rsidRDefault="006D2D90" w:rsidP="00112A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DDB">
        <w:rPr>
          <w:rFonts w:ascii="Times New Roman" w:hAnsi="Times New Roman" w:cs="Times New Roman"/>
          <w:i/>
          <w:sz w:val="24"/>
          <w:szCs w:val="24"/>
        </w:rPr>
        <w:t xml:space="preserve">Розділ </w:t>
      </w:r>
      <w:r w:rsidR="002379D0" w:rsidRPr="00FD0DDB">
        <w:rPr>
          <w:rFonts w:ascii="Times New Roman" w:hAnsi="Times New Roman" w:cs="Times New Roman"/>
          <w:i/>
          <w:sz w:val="24"/>
          <w:szCs w:val="24"/>
        </w:rPr>
        <w:t>ІІІ</w:t>
      </w:r>
      <w:r w:rsidRPr="00FD0DDB">
        <w:rPr>
          <w:rFonts w:ascii="Times New Roman" w:hAnsi="Times New Roman" w:cs="Times New Roman"/>
          <w:i/>
          <w:sz w:val="24"/>
          <w:szCs w:val="24"/>
        </w:rPr>
        <w:t>. ПРОПОЗИЦІЇ ДЛЯ ІНВЕСТОРІВ</w:t>
      </w:r>
    </w:p>
    <w:p w:rsidR="006D2D90" w:rsidRPr="00FD0DDB" w:rsidRDefault="006D2D90" w:rsidP="00112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D90" w:rsidRPr="00FD0DDB" w:rsidRDefault="007C1A47" w:rsidP="007C1A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6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DDB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6D2D90" w:rsidRPr="00FD0DDB">
        <w:rPr>
          <w:rFonts w:ascii="Times New Roman" w:hAnsi="Times New Roman" w:cs="Times New Roman"/>
          <w:b/>
          <w:sz w:val="24"/>
          <w:szCs w:val="24"/>
        </w:rPr>
        <w:t>Галузі економіки, що мають найкращий інвестиційний потенціал</w:t>
      </w:r>
      <w:r w:rsidR="002379D0" w:rsidRPr="00FD0DDB">
        <w:rPr>
          <w:rFonts w:ascii="Times New Roman" w:hAnsi="Times New Roman" w:cs="Times New Roman"/>
          <w:b/>
          <w:sz w:val="24"/>
          <w:szCs w:val="24"/>
        </w:rPr>
        <w:t>.</w:t>
      </w:r>
    </w:p>
    <w:p w:rsidR="006C4251" w:rsidRPr="001D3DE1" w:rsidRDefault="006C4251" w:rsidP="006C4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1D3D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Район </w:t>
      </w:r>
      <w:r w:rsidR="001C19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 xml:space="preserve"> </w:t>
      </w:r>
      <w:r w:rsidRPr="001D3D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має  промисловий, технологічний і кадровий потенціал, розвинену інфраструктуру, багаті </w:t>
      </w:r>
      <w:r w:rsidRPr="001D3DE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поклади корисних копалин. </w:t>
      </w:r>
    </w:p>
    <w:p w:rsidR="006C4251" w:rsidRPr="001D3DE1" w:rsidRDefault="006C4251" w:rsidP="006C4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E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В районі проводиться низка за</w:t>
      </w:r>
      <w:r w:rsidRPr="001D3D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ходів, які спрямовані на створення сприятливого підприємницького та інвестиційного клімату, розвиток відповідної інфраструктури, а також забезпечення </w:t>
      </w:r>
      <w:r w:rsidRPr="001D3D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правової стабільності.</w:t>
      </w:r>
    </w:p>
    <w:p w:rsidR="006C4251" w:rsidRPr="00592022" w:rsidRDefault="006C4251" w:rsidP="006C42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022">
        <w:rPr>
          <w:rFonts w:ascii="Times New Roman" w:hAnsi="Times New Roman" w:cs="Times New Roman"/>
          <w:sz w:val="24"/>
          <w:szCs w:val="24"/>
        </w:rPr>
        <w:t xml:space="preserve">Промисловість району представляють підприємства машинобудування, добувної промисловості, харчової промисловості, які мають найкращий інвестиційний потенціал. </w:t>
      </w:r>
    </w:p>
    <w:p w:rsidR="00B45774" w:rsidRPr="00592022" w:rsidRDefault="00592022" w:rsidP="00B45774">
      <w:pPr>
        <w:pStyle w:val="ae"/>
        <w:spacing w:after="0"/>
        <w:jc w:val="both"/>
        <w:rPr>
          <w:color w:val="000000"/>
          <w:lang w:val="uk-UA"/>
        </w:rPr>
      </w:pPr>
      <w:r w:rsidRPr="00592022">
        <w:rPr>
          <w:color w:val="000000"/>
          <w:lang w:val="uk-UA"/>
        </w:rPr>
        <w:t xml:space="preserve">           </w:t>
      </w:r>
      <w:r w:rsidR="00772C64">
        <w:rPr>
          <w:color w:val="000000"/>
          <w:lang w:val="uk-UA"/>
        </w:rPr>
        <w:t xml:space="preserve"> </w:t>
      </w:r>
      <w:r w:rsidR="00C32674" w:rsidRPr="00772C64">
        <w:rPr>
          <w:color w:val="000000"/>
          <w:lang w:val="uk-UA"/>
        </w:rPr>
        <w:t>У с</w:t>
      </w:r>
      <w:r w:rsidR="006C4251" w:rsidRPr="00772C64">
        <w:rPr>
          <w:color w:val="000000"/>
          <w:lang w:val="uk-UA"/>
        </w:rPr>
        <w:t>ільськ</w:t>
      </w:r>
      <w:r w:rsidR="00C32674" w:rsidRPr="00772C64">
        <w:rPr>
          <w:color w:val="000000"/>
          <w:lang w:val="uk-UA"/>
        </w:rPr>
        <w:t xml:space="preserve">ому </w:t>
      </w:r>
      <w:r w:rsidR="006C4251" w:rsidRPr="00772C64">
        <w:rPr>
          <w:color w:val="000000"/>
          <w:lang w:val="uk-UA"/>
        </w:rPr>
        <w:t xml:space="preserve"> господарств</w:t>
      </w:r>
      <w:r w:rsidR="00C32674" w:rsidRPr="00772C64">
        <w:rPr>
          <w:color w:val="000000"/>
          <w:lang w:val="uk-UA"/>
        </w:rPr>
        <w:t>і</w:t>
      </w:r>
      <w:r w:rsidR="00C32674" w:rsidRPr="00592022">
        <w:rPr>
          <w:color w:val="000000"/>
          <w:lang w:val="uk-UA"/>
        </w:rPr>
        <w:t xml:space="preserve"> з</w:t>
      </w:r>
      <w:r w:rsidR="006C4251" w:rsidRPr="00592022">
        <w:rPr>
          <w:color w:val="000000"/>
          <w:lang w:val="uk-UA"/>
        </w:rPr>
        <w:t xml:space="preserve">алучення інвестицій </w:t>
      </w:r>
      <w:r w:rsidR="00B45774" w:rsidRPr="00592022">
        <w:rPr>
          <w:color w:val="000000"/>
          <w:lang w:val="uk-UA"/>
        </w:rPr>
        <w:t>призведе до</w:t>
      </w:r>
      <w:r w:rsidR="00C32674" w:rsidRPr="00592022">
        <w:rPr>
          <w:color w:val="000000"/>
          <w:lang w:val="uk-UA"/>
        </w:rPr>
        <w:t xml:space="preserve"> </w:t>
      </w:r>
      <w:r w:rsidR="006C4251" w:rsidRPr="00592022">
        <w:rPr>
          <w:color w:val="000000"/>
          <w:lang w:val="uk-UA"/>
        </w:rPr>
        <w:t>збільшенн</w:t>
      </w:r>
      <w:r w:rsidR="00B45774" w:rsidRPr="00592022">
        <w:rPr>
          <w:color w:val="000000"/>
          <w:lang w:val="uk-UA"/>
        </w:rPr>
        <w:t>я</w:t>
      </w:r>
      <w:r w:rsidR="006C4251" w:rsidRPr="00592022">
        <w:rPr>
          <w:color w:val="000000"/>
          <w:lang w:val="uk-UA"/>
        </w:rPr>
        <w:t xml:space="preserve"> обсягів </w:t>
      </w:r>
      <w:r w:rsidR="00C32674" w:rsidRPr="00592022">
        <w:rPr>
          <w:color w:val="000000"/>
          <w:lang w:val="uk-UA"/>
        </w:rPr>
        <w:t xml:space="preserve"> </w:t>
      </w:r>
      <w:r w:rsidR="006C4251" w:rsidRPr="00592022">
        <w:rPr>
          <w:color w:val="000000"/>
          <w:lang w:val="uk-UA"/>
        </w:rPr>
        <w:t xml:space="preserve">виробництва </w:t>
      </w:r>
      <w:r w:rsidR="00C32674" w:rsidRPr="00592022">
        <w:rPr>
          <w:color w:val="000000"/>
          <w:lang w:val="uk-UA"/>
        </w:rPr>
        <w:t xml:space="preserve"> </w:t>
      </w:r>
      <w:r w:rsidR="006C4251" w:rsidRPr="00592022">
        <w:rPr>
          <w:color w:val="000000"/>
          <w:lang w:val="uk-UA"/>
        </w:rPr>
        <w:t xml:space="preserve">продукції </w:t>
      </w:r>
      <w:r w:rsidR="00C32674" w:rsidRPr="00592022">
        <w:rPr>
          <w:color w:val="000000"/>
          <w:lang w:val="uk-UA"/>
        </w:rPr>
        <w:t xml:space="preserve"> </w:t>
      </w:r>
      <w:r w:rsidR="006C4251" w:rsidRPr="00592022">
        <w:rPr>
          <w:color w:val="000000"/>
          <w:lang w:val="uk-UA"/>
        </w:rPr>
        <w:t>рослинництва;</w:t>
      </w:r>
      <w:r w:rsidR="00B45774" w:rsidRPr="00592022">
        <w:rPr>
          <w:color w:val="000000"/>
          <w:lang w:val="uk-UA"/>
        </w:rPr>
        <w:t xml:space="preserve"> розвитку системи вирощування, переробки та зберігання сільськогосподарської продукції; забезпеченню попиту населення на соціально значущі продукти овочівництва за рахунок власного виробництва; створенню умов та прискореному просуванню продукції місцевих виробників до кінцевого споживача, у першу чергу сільськогосподарської продукції;</w:t>
      </w:r>
    </w:p>
    <w:p w:rsidR="001F2178" w:rsidRPr="00592022" w:rsidRDefault="00C32674" w:rsidP="001F2178">
      <w:pPr>
        <w:pStyle w:val="ae"/>
        <w:spacing w:after="0"/>
        <w:jc w:val="both"/>
        <w:rPr>
          <w:color w:val="000000"/>
          <w:lang w:val="uk-UA"/>
        </w:rPr>
      </w:pPr>
      <w:r w:rsidRPr="00592022">
        <w:rPr>
          <w:color w:val="000000"/>
          <w:lang w:val="uk-UA"/>
        </w:rPr>
        <w:t xml:space="preserve">      </w:t>
      </w:r>
      <w:r w:rsidR="00592022" w:rsidRPr="00592022">
        <w:rPr>
          <w:color w:val="000000"/>
          <w:lang w:val="uk-UA"/>
        </w:rPr>
        <w:t xml:space="preserve">     </w:t>
      </w:r>
      <w:r w:rsidRPr="00592022">
        <w:rPr>
          <w:color w:val="000000"/>
          <w:lang w:val="uk-UA"/>
        </w:rPr>
        <w:t xml:space="preserve">Крім визначених позицій інвестицій, </w:t>
      </w:r>
      <w:r w:rsidR="001F2178" w:rsidRPr="00592022">
        <w:rPr>
          <w:color w:val="000000"/>
          <w:lang w:val="uk-UA"/>
        </w:rPr>
        <w:t xml:space="preserve">вкладення можна привернути у </w:t>
      </w:r>
      <w:r w:rsidR="001F2178" w:rsidRPr="00592022">
        <w:rPr>
          <w:color w:val="000000"/>
          <w:u w:val="single"/>
          <w:lang w:val="uk-UA"/>
        </w:rPr>
        <w:t>будівельну галузь</w:t>
      </w:r>
      <w:r w:rsidR="001F2178" w:rsidRPr="00592022">
        <w:rPr>
          <w:color w:val="000000"/>
          <w:lang w:val="uk-UA"/>
        </w:rPr>
        <w:t xml:space="preserve"> щляхом створення підприємств з випуску будівельних матеріалів</w:t>
      </w:r>
      <w:r w:rsidR="00592022" w:rsidRPr="00592022">
        <w:rPr>
          <w:color w:val="000000"/>
          <w:lang w:val="uk-UA"/>
        </w:rPr>
        <w:t xml:space="preserve">  </w:t>
      </w:r>
      <w:r w:rsidR="001F2178" w:rsidRPr="00592022">
        <w:rPr>
          <w:color w:val="000000"/>
          <w:lang w:val="uk-UA"/>
        </w:rPr>
        <w:t>(на базі місцевої сировини).</w:t>
      </w:r>
    </w:p>
    <w:p w:rsidR="0073565A" w:rsidRPr="00E1033E" w:rsidRDefault="00B9730F" w:rsidP="00E1033E">
      <w:pPr>
        <w:jc w:val="both"/>
        <w:rPr>
          <w:rFonts w:ascii="Times New Roman" w:hAnsi="Times New Roman" w:cs="Times New Roman"/>
          <w:sz w:val="24"/>
          <w:szCs w:val="24"/>
        </w:rPr>
      </w:pPr>
      <w:r w:rsidRPr="00E1033E">
        <w:rPr>
          <w:rFonts w:ascii="Times New Roman" w:hAnsi="Times New Roman" w:cs="Times New Roman"/>
          <w:sz w:val="24"/>
          <w:szCs w:val="24"/>
          <w:lang w:val="ru-RU"/>
        </w:rPr>
        <w:t xml:space="preserve">           Крім визначених позицій інвестицій, вкладення можна привернути у транспорт. Попаснянський залізничний вузол з його розвинутою інфраструктурою, велика пропускна спроможність станцій, дають можливість приступити до роботи по складуванню і адаптації ввезених товарів до умов ринку збуту </w:t>
      </w:r>
      <w:proofErr w:type="gramStart"/>
      <w:r w:rsidRPr="00E1033E">
        <w:rPr>
          <w:rFonts w:ascii="Times New Roman" w:hAnsi="Times New Roman" w:cs="Times New Roman"/>
          <w:sz w:val="24"/>
          <w:szCs w:val="24"/>
          <w:lang w:val="ru-RU"/>
        </w:rPr>
        <w:t>( упаковка</w:t>
      </w:r>
      <w:proofErr w:type="gramEnd"/>
      <w:r w:rsidRPr="00E1033E">
        <w:rPr>
          <w:rFonts w:ascii="Times New Roman" w:hAnsi="Times New Roman" w:cs="Times New Roman"/>
          <w:sz w:val="24"/>
          <w:szCs w:val="24"/>
          <w:lang w:val="ru-RU"/>
        </w:rPr>
        <w:t>, маркірування ,перевірка якості) з мінімальною підготовкою у часі і на першому етапі практично без інвестицій.</w:t>
      </w:r>
      <w:r w:rsidR="0073565A" w:rsidRPr="00E1033E">
        <w:rPr>
          <w:rFonts w:ascii="Times New Roman" w:hAnsi="Times New Roman" w:cs="Times New Roman"/>
          <w:sz w:val="24"/>
          <w:szCs w:val="24"/>
        </w:rPr>
        <w:br w:type="page"/>
      </w:r>
    </w:p>
    <w:p w:rsidR="006D2D90" w:rsidRPr="004F7581" w:rsidRDefault="002379D0" w:rsidP="00112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5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6D2D90" w:rsidRPr="004F7581">
        <w:rPr>
          <w:rFonts w:ascii="Times New Roman" w:hAnsi="Times New Roman" w:cs="Times New Roman"/>
          <w:b/>
          <w:sz w:val="24"/>
          <w:szCs w:val="24"/>
        </w:rPr>
        <w:t>Стратегічні регіональні проекти</w:t>
      </w:r>
      <w:r w:rsidRPr="004F7581">
        <w:rPr>
          <w:rFonts w:ascii="Times New Roman" w:hAnsi="Times New Roman" w:cs="Times New Roman"/>
          <w:b/>
          <w:sz w:val="24"/>
          <w:szCs w:val="24"/>
        </w:rPr>
        <w:t>.</w:t>
      </w:r>
    </w:p>
    <w:p w:rsidR="00405AFE" w:rsidRPr="004F7581" w:rsidRDefault="00527176" w:rsidP="00112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581">
        <w:rPr>
          <w:rFonts w:ascii="Times New Roman" w:hAnsi="Times New Roman" w:cs="Times New Roman"/>
          <w:sz w:val="24"/>
          <w:szCs w:val="24"/>
        </w:rPr>
        <w:t>Відсутні.</w:t>
      </w:r>
      <w:r w:rsidRPr="004F75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A47" w:rsidRPr="004F7581" w:rsidRDefault="007C1A47" w:rsidP="00112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D90" w:rsidRPr="00FD0DDB" w:rsidRDefault="007C1A47" w:rsidP="00112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581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2379D0" w:rsidRPr="00FD0D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2D90" w:rsidRPr="00FD0DDB">
        <w:rPr>
          <w:rFonts w:ascii="Times New Roman" w:hAnsi="Times New Roman" w:cs="Times New Roman"/>
          <w:b/>
          <w:sz w:val="24"/>
          <w:szCs w:val="24"/>
        </w:rPr>
        <w:t>Вільні земельні ділянки для інвестування</w:t>
      </w:r>
      <w:r w:rsidR="002379D0" w:rsidRPr="00FD0DDB">
        <w:rPr>
          <w:rFonts w:ascii="Times New Roman" w:hAnsi="Times New Roman" w:cs="Times New Roman"/>
          <w:b/>
          <w:sz w:val="24"/>
          <w:szCs w:val="24"/>
        </w:rPr>
        <w:t>.</w:t>
      </w:r>
    </w:p>
    <w:p w:rsidR="007C1A47" w:rsidRPr="00FD0DDB" w:rsidRDefault="007C1A47" w:rsidP="007C1A47">
      <w:pPr>
        <w:spacing w:after="120" w:line="25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DDB">
        <w:rPr>
          <w:rFonts w:ascii="Times New Roman" w:hAnsi="Times New Roman" w:cs="Times New Roman"/>
          <w:sz w:val="24"/>
          <w:szCs w:val="24"/>
        </w:rPr>
        <w:t xml:space="preserve">Для забезпечення активізації іноземного інвестування в районі ведеться робота по виявленню вільних земельних ділянок та промислових майданчиків. На території району розташовані земельні ділянки сільськогосподарського призначення (землі державного земельного запасу), які можуть бути цікаві інвестору, загальною площею </w:t>
      </w:r>
      <w:smartTag w:uri="urn:schemas-microsoft-com:office:smarttags" w:element="metricconverter">
        <w:smartTagPr>
          <w:attr w:name="ProductID" w:val="3879 га"/>
        </w:smartTagPr>
        <w:r w:rsidRPr="00FD0DDB">
          <w:rPr>
            <w:rFonts w:ascii="Times New Roman" w:hAnsi="Times New Roman" w:cs="Times New Roman"/>
            <w:sz w:val="24"/>
            <w:szCs w:val="24"/>
          </w:rPr>
          <w:t>3879 га</w:t>
        </w:r>
      </w:smartTag>
      <w:r w:rsidRPr="00FD0DDB">
        <w:rPr>
          <w:rFonts w:ascii="Times New Roman" w:hAnsi="Times New Roman" w:cs="Times New Roman"/>
          <w:sz w:val="24"/>
          <w:szCs w:val="24"/>
        </w:rPr>
        <w:t>, у тому рахунку:</w:t>
      </w:r>
    </w:p>
    <w:p w:rsidR="007C1A47" w:rsidRPr="00FD0DDB" w:rsidRDefault="007C1A47" w:rsidP="007C1A47">
      <w:pPr>
        <w:spacing w:line="25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DDB">
        <w:rPr>
          <w:rFonts w:ascii="Times New Roman" w:hAnsi="Times New Roman" w:cs="Times New Roman"/>
          <w:sz w:val="24"/>
          <w:szCs w:val="24"/>
        </w:rPr>
        <w:t xml:space="preserve"> - </w:t>
      </w:r>
      <w:smartTag w:uri="urn:schemas-microsoft-com:office:smarttags" w:element="metricconverter">
        <w:smartTagPr>
          <w:attr w:name="ProductID" w:val="3190 га"/>
        </w:smartTagPr>
        <w:r w:rsidRPr="00FD0DDB">
          <w:rPr>
            <w:rFonts w:ascii="Times New Roman" w:hAnsi="Times New Roman" w:cs="Times New Roman"/>
            <w:sz w:val="24"/>
            <w:szCs w:val="24"/>
          </w:rPr>
          <w:t>3190 га</w:t>
        </w:r>
      </w:smartTag>
      <w:r w:rsidRPr="00FD0DDB">
        <w:rPr>
          <w:rFonts w:ascii="Times New Roman" w:hAnsi="Times New Roman" w:cs="Times New Roman"/>
          <w:sz w:val="24"/>
          <w:szCs w:val="24"/>
        </w:rPr>
        <w:t xml:space="preserve"> – незатребувані паї,</w:t>
      </w:r>
    </w:p>
    <w:p w:rsidR="007C1A47" w:rsidRPr="00FD0DDB" w:rsidRDefault="007C1A47" w:rsidP="007C1A47">
      <w:pPr>
        <w:spacing w:line="25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DDB">
        <w:rPr>
          <w:rFonts w:ascii="Times New Roman" w:hAnsi="Times New Roman" w:cs="Times New Roman"/>
          <w:sz w:val="24"/>
          <w:szCs w:val="24"/>
        </w:rPr>
        <w:t xml:space="preserve"> - </w:t>
      </w:r>
      <w:smartTag w:uri="urn:schemas-microsoft-com:office:smarttags" w:element="metricconverter">
        <w:smartTagPr>
          <w:attr w:name="ProductID" w:val="508 га"/>
        </w:smartTagPr>
        <w:r w:rsidRPr="00FD0DDB">
          <w:rPr>
            <w:rFonts w:ascii="Times New Roman" w:hAnsi="Times New Roman" w:cs="Times New Roman"/>
            <w:sz w:val="24"/>
            <w:szCs w:val="24"/>
          </w:rPr>
          <w:t>508 га</w:t>
        </w:r>
      </w:smartTag>
      <w:r w:rsidRPr="00FD0DDB">
        <w:rPr>
          <w:rFonts w:ascii="Times New Roman" w:hAnsi="Times New Roman" w:cs="Times New Roman"/>
          <w:sz w:val="24"/>
          <w:szCs w:val="24"/>
        </w:rPr>
        <w:t xml:space="preserve"> – землі запасу,</w:t>
      </w:r>
    </w:p>
    <w:p w:rsidR="007C1A47" w:rsidRPr="00FD0DDB" w:rsidRDefault="007C1A47" w:rsidP="007C1A47">
      <w:pPr>
        <w:spacing w:line="25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DDB">
        <w:rPr>
          <w:rFonts w:ascii="Times New Roman" w:hAnsi="Times New Roman" w:cs="Times New Roman"/>
          <w:sz w:val="24"/>
          <w:szCs w:val="24"/>
        </w:rPr>
        <w:t xml:space="preserve"> - </w:t>
      </w:r>
      <w:smartTag w:uri="urn:schemas-microsoft-com:office:smarttags" w:element="metricconverter">
        <w:smartTagPr>
          <w:attr w:name="ProductID" w:val="181 га"/>
        </w:smartTagPr>
        <w:r w:rsidRPr="00FD0DDB">
          <w:rPr>
            <w:rFonts w:ascii="Times New Roman" w:hAnsi="Times New Roman" w:cs="Times New Roman"/>
            <w:sz w:val="24"/>
            <w:szCs w:val="24"/>
          </w:rPr>
          <w:t>181 га</w:t>
        </w:r>
      </w:smartTag>
      <w:r w:rsidRPr="00FD0DDB">
        <w:rPr>
          <w:rFonts w:ascii="Times New Roman" w:hAnsi="Times New Roman" w:cs="Times New Roman"/>
          <w:sz w:val="24"/>
          <w:szCs w:val="24"/>
        </w:rPr>
        <w:t xml:space="preserve"> – землі резервного фонду.</w:t>
      </w:r>
    </w:p>
    <w:p w:rsidR="007C1A47" w:rsidRPr="00FD0DDB" w:rsidRDefault="007C1A47" w:rsidP="00C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DDB">
        <w:rPr>
          <w:rFonts w:ascii="Times New Roman" w:hAnsi="Times New Roman" w:cs="Times New Roman"/>
          <w:sz w:val="24"/>
          <w:szCs w:val="24"/>
        </w:rPr>
        <w:t>Крім того, на території району визначені земельні ділянки під інвестиції:</w:t>
      </w:r>
    </w:p>
    <w:p w:rsidR="007C1A47" w:rsidRPr="00FD0DDB" w:rsidRDefault="007C1A47" w:rsidP="00C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DDB">
        <w:rPr>
          <w:rFonts w:ascii="Times New Roman" w:hAnsi="Times New Roman" w:cs="Times New Roman"/>
          <w:sz w:val="24"/>
          <w:szCs w:val="24"/>
        </w:rPr>
        <w:t>- м. Попасна, вул. Первомайська у районі «Млин» орієнтованою площею 4,4га, територія колишнього АТЗТ „Попаснянський завод продтоварів ”.</w:t>
      </w:r>
    </w:p>
    <w:p w:rsidR="007C1A47" w:rsidRPr="00FD0DDB" w:rsidRDefault="007C1A47" w:rsidP="00C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DDB">
        <w:rPr>
          <w:rFonts w:ascii="Times New Roman" w:hAnsi="Times New Roman" w:cs="Times New Roman"/>
          <w:sz w:val="24"/>
          <w:szCs w:val="24"/>
        </w:rPr>
        <w:t xml:space="preserve">-  с. Комишуваха, ділянка біля АЗС-4, К113, площею </w:t>
      </w:r>
      <w:smartTag w:uri="urn:schemas-microsoft-com:office:smarttags" w:element="metricconverter">
        <w:smartTagPr>
          <w:attr w:name="ProductID" w:val="20 га"/>
        </w:smartTagPr>
        <w:r w:rsidRPr="00FD0DDB">
          <w:rPr>
            <w:rFonts w:ascii="Times New Roman" w:hAnsi="Times New Roman" w:cs="Times New Roman"/>
            <w:sz w:val="24"/>
            <w:szCs w:val="24"/>
          </w:rPr>
          <w:t>20 га</w:t>
        </w:r>
      </w:smartTag>
      <w:r w:rsidRPr="00FD0DDB">
        <w:rPr>
          <w:rFonts w:ascii="Times New Roman" w:hAnsi="Times New Roman" w:cs="Times New Roman"/>
          <w:sz w:val="24"/>
          <w:szCs w:val="24"/>
        </w:rPr>
        <w:t xml:space="preserve"> з лінією електропередач, та газопроводом високого тиску.</w:t>
      </w:r>
    </w:p>
    <w:p w:rsidR="007C1A47" w:rsidRPr="00FD0DDB" w:rsidRDefault="007C1A47" w:rsidP="00C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DDB">
        <w:rPr>
          <w:rFonts w:ascii="Times New Roman" w:hAnsi="Times New Roman" w:cs="Times New Roman"/>
          <w:sz w:val="24"/>
          <w:szCs w:val="24"/>
        </w:rPr>
        <w:t xml:space="preserve">- с.Комишуваха, вул. Островського, частина </w:t>
      </w:r>
      <w:r w:rsidR="005B41B3">
        <w:rPr>
          <w:rFonts w:ascii="Times New Roman" w:hAnsi="Times New Roman" w:cs="Times New Roman"/>
          <w:sz w:val="24"/>
          <w:szCs w:val="24"/>
        </w:rPr>
        <w:t>майданчика</w:t>
      </w:r>
      <w:r w:rsidRPr="00FD0DDB">
        <w:rPr>
          <w:rFonts w:ascii="Times New Roman" w:hAnsi="Times New Roman" w:cs="Times New Roman"/>
          <w:sz w:val="24"/>
          <w:szCs w:val="24"/>
        </w:rPr>
        <w:t xml:space="preserve"> колишнього заводу будматеріалів площею </w:t>
      </w:r>
      <w:smartTag w:uri="urn:schemas-microsoft-com:office:smarttags" w:element="metricconverter">
        <w:smartTagPr>
          <w:attr w:name="ProductID" w:val="3,5 га"/>
        </w:smartTagPr>
        <w:r w:rsidRPr="00FD0DDB">
          <w:rPr>
            <w:rFonts w:ascii="Times New Roman" w:hAnsi="Times New Roman" w:cs="Times New Roman"/>
            <w:sz w:val="24"/>
            <w:szCs w:val="24"/>
          </w:rPr>
          <w:t>3,5 га</w:t>
        </w:r>
      </w:smartTag>
      <w:r w:rsidRPr="00FD0DDB">
        <w:rPr>
          <w:rFonts w:ascii="Times New Roman" w:hAnsi="Times New Roman" w:cs="Times New Roman"/>
          <w:sz w:val="24"/>
          <w:szCs w:val="24"/>
        </w:rPr>
        <w:t xml:space="preserve"> з лінією електропередач, газопроводом, водопроводом та залізничною колією.</w:t>
      </w:r>
    </w:p>
    <w:p w:rsidR="007C1A47" w:rsidRPr="00FD0DDB" w:rsidRDefault="007C1A47" w:rsidP="00C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DDB">
        <w:rPr>
          <w:rFonts w:ascii="Times New Roman" w:hAnsi="Times New Roman" w:cs="Times New Roman"/>
          <w:sz w:val="24"/>
          <w:szCs w:val="24"/>
        </w:rPr>
        <w:t xml:space="preserve">-  с. Оріхове, ділянка площею </w:t>
      </w:r>
      <w:smartTag w:uri="urn:schemas-microsoft-com:office:smarttags" w:element="metricconverter">
        <w:smartTagPr>
          <w:attr w:name="ProductID" w:val="10,7 га"/>
        </w:smartTagPr>
        <w:r w:rsidRPr="00FD0DDB">
          <w:rPr>
            <w:rFonts w:ascii="Times New Roman" w:hAnsi="Times New Roman" w:cs="Times New Roman"/>
            <w:sz w:val="24"/>
            <w:szCs w:val="24"/>
          </w:rPr>
          <w:t>10,7 га</w:t>
        </w:r>
      </w:smartTag>
      <w:r w:rsidRPr="00FD0DDB">
        <w:rPr>
          <w:rFonts w:ascii="Times New Roman" w:hAnsi="Times New Roman" w:cs="Times New Roman"/>
          <w:sz w:val="24"/>
          <w:szCs w:val="24"/>
        </w:rPr>
        <w:t xml:space="preserve"> –</w:t>
      </w:r>
      <w:r w:rsidRPr="00FD0D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DDB">
        <w:rPr>
          <w:rFonts w:ascii="Times New Roman" w:hAnsi="Times New Roman" w:cs="Times New Roman"/>
          <w:sz w:val="24"/>
          <w:szCs w:val="24"/>
        </w:rPr>
        <w:t>територія господарчого двору ліквідованого МТФ, зі всіма комунікаціями.</w:t>
      </w:r>
    </w:p>
    <w:p w:rsidR="007C1A47" w:rsidRPr="00FD0DDB" w:rsidRDefault="007C1A47" w:rsidP="00C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DDB">
        <w:rPr>
          <w:rFonts w:ascii="Times New Roman" w:hAnsi="Times New Roman" w:cs="Times New Roman"/>
          <w:sz w:val="24"/>
          <w:szCs w:val="24"/>
        </w:rPr>
        <w:t xml:space="preserve">- Ділянка площею </w:t>
      </w:r>
      <w:smartTag w:uri="urn:schemas-microsoft-com:office:smarttags" w:element="metricconverter">
        <w:smartTagPr>
          <w:attr w:name="ProductID" w:val="25,2 га"/>
        </w:smartTagPr>
        <w:r w:rsidRPr="00FD0DDB">
          <w:rPr>
            <w:rFonts w:ascii="Times New Roman" w:hAnsi="Times New Roman" w:cs="Times New Roman"/>
            <w:sz w:val="24"/>
            <w:szCs w:val="24"/>
          </w:rPr>
          <w:t>25,2 га</w:t>
        </w:r>
      </w:smartTag>
      <w:r w:rsidRPr="00FD0DDB">
        <w:rPr>
          <w:rFonts w:ascii="Times New Roman" w:hAnsi="Times New Roman" w:cs="Times New Roman"/>
          <w:sz w:val="24"/>
          <w:szCs w:val="24"/>
        </w:rPr>
        <w:t xml:space="preserve"> між м.Гірське та с.Оріхове – територія ліквідованого відгодівельного комплексу з лінією електропередач.</w:t>
      </w:r>
    </w:p>
    <w:p w:rsidR="007C1A47" w:rsidRPr="00FD0DDB" w:rsidRDefault="007C1A47" w:rsidP="00C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DDB">
        <w:rPr>
          <w:rFonts w:ascii="Times New Roman" w:hAnsi="Times New Roman" w:cs="Times New Roman"/>
          <w:sz w:val="24"/>
          <w:szCs w:val="24"/>
        </w:rPr>
        <w:t>- с.</w:t>
      </w:r>
      <w:r w:rsidR="00FD1D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DDB">
        <w:rPr>
          <w:rFonts w:ascii="Times New Roman" w:hAnsi="Times New Roman" w:cs="Times New Roman"/>
          <w:sz w:val="24"/>
          <w:szCs w:val="24"/>
        </w:rPr>
        <w:t xml:space="preserve">Новотошківське, проммайданчик ліквідованої шахти «Пролетарська», площею </w:t>
      </w:r>
      <w:smartTag w:uri="urn:schemas-microsoft-com:office:smarttags" w:element="metricconverter">
        <w:smartTagPr>
          <w:attr w:name="ProductID" w:val="26 га"/>
        </w:smartTagPr>
        <w:r w:rsidRPr="00FD0DDB">
          <w:rPr>
            <w:rFonts w:ascii="Times New Roman" w:hAnsi="Times New Roman" w:cs="Times New Roman"/>
            <w:sz w:val="24"/>
            <w:szCs w:val="24"/>
          </w:rPr>
          <w:t>26 га</w:t>
        </w:r>
      </w:smartTag>
      <w:r w:rsidRPr="00FD0DDB">
        <w:rPr>
          <w:rFonts w:ascii="Times New Roman" w:hAnsi="Times New Roman" w:cs="Times New Roman"/>
          <w:sz w:val="24"/>
          <w:szCs w:val="24"/>
        </w:rPr>
        <w:t xml:space="preserve"> з лінією електропередач.</w:t>
      </w:r>
    </w:p>
    <w:p w:rsidR="007C1A47" w:rsidRPr="00FD0DDB" w:rsidRDefault="007C1A47" w:rsidP="007C1A47">
      <w:pPr>
        <w:pStyle w:val="21"/>
        <w:ind w:firstLine="0"/>
        <w:rPr>
          <w:b/>
          <w:szCs w:val="24"/>
          <w:u w:val="single"/>
        </w:rPr>
      </w:pPr>
    </w:p>
    <w:p w:rsidR="006D2D90" w:rsidRPr="0007359E" w:rsidRDefault="006D2D90" w:rsidP="00112A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59E">
        <w:rPr>
          <w:rFonts w:ascii="Times New Roman" w:hAnsi="Times New Roman" w:cs="Times New Roman"/>
          <w:i/>
          <w:sz w:val="24"/>
          <w:szCs w:val="24"/>
        </w:rPr>
        <w:t xml:space="preserve">Розділ </w:t>
      </w:r>
      <w:r w:rsidR="002379D0" w:rsidRPr="0007359E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07359E">
        <w:rPr>
          <w:rFonts w:ascii="Times New Roman" w:hAnsi="Times New Roman" w:cs="Times New Roman"/>
          <w:i/>
          <w:sz w:val="24"/>
          <w:szCs w:val="24"/>
        </w:rPr>
        <w:t xml:space="preserve">. КОНТАКТИ, ДЖЕРЕЛА </w:t>
      </w:r>
    </w:p>
    <w:p w:rsidR="006D2D90" w:rsidRPr="001D3DE1" w:rsidRDefault="0007359E" w:rsidP="00112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7359E">
        <w:rPr>
          <w:rFonts w:ascii="Times New Roman" w:hAnsi="Times New Roman" w:cs="Times New Roman"/>
          <w:sz w:val="24"/>
          <w:szCs w:val="24"/>
        </w:rPr>
        <w:t xml:space="preserve">правління економічного розвитку і торгівлі </w:t>
      </w:r>
      <w:r w:rsidR="001D3DE1" w:rsidRPr="0007359E">
        <w:rPr>
          <w:rFonts w:ascii="Times New Roman" w:hAnsi="Times New Roman" w:cs="Times New Roman"/>
          <w:sz w:val="24"/>
          <w:szCs w:val="24"/>
        </w:rPr>
        <w:t>Попаснянськ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="001D3DE1" w:rsidRPr="0007359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ої</w:t>
      </w:r>
      <w:r w:rsidR="001D3DE1" w:rsidRPr="0007359E">
        <w:rPr>
          <w:rFonts w:ascii="Times New Roman" w:hAnsi="Times New Roman" w:cs="Times New Roman"/>
          <w:sz w:val="24"/>
          <w:szCs w:val="24"/>
        </w:rPr>
        <w:t xml:space="preserve"> державн</w:t>
      </w:r>
      <w:r>
        <w:rPr>
          <w:rFonts w:ascii="Times New Roman" w:hAnsi="Times New Roman" w:cs="Times New Roman"/>
          <w:sz w:val="24"/>
          <w:szCs w:val="24"/>
        </w:rPr>
        <w:t>ої</w:t>
      </w:r>
      <w:r w:rsidR="001D3DE1" w:rsidRPr="0007359E">
        <w:rPr>
          <w:rFonts w:ascii="Times New Roman" w:hAnsi="Times New Roman" w:cs="Times New Roman"/>
          <w:sz w:val="24"/>
          <w:szCs w:val="24"/>
        </w:rPr>
        <w:t xml:space="preserve"> адміністраці</w:t>
      </w:r>
      <w:r>
        <w:rPr>
          <w:rFonts w:ascii="Times New Roman" w:hAnsi="Times New Roman" w:cs="Times New Roman"/>
          <w:sz w:val="24"/>
          <w:szCs w:val="24"/>
        </w:rPr>
        <w:t>ї,</w:t>
      </w:r>
      <w:r w:rsidR="001D3DE1" w:rsidRPr="000735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4A7E" w:rsidRPr="00FD0DDB" w:rsidRDefault="0007359E" w:rsidP="00112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(06474) 3-11-67. </w:t>
      </w:r>
    </w:p>
    <w:sectPr w:rsidR="00884A7E" w:rsidRPr="00FD0DDB" w:rsidSect="00772C64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B07C8"/>
    <w:multiLevelType w:val="hybridMultilevel"/>
    <w:tmpl w:val="4726E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4341"/>
    <w:multiLevelType w:val="hybridMultilevel"/>
    <w:tmpl w:val="1E867528"/>
    <w:lvl w:ilvl="0" w:tplc="91284CCC">
      <w:start w:val="6"/>
      <w:numFmt w:val="bullet"/>
      <w:lvlText w:val="-"/>
      <w:lvlJc w:val="left"/>
      <w:pPr>
        <w:tabs>
          <w:tab w:val="num" w:pos="388"/>
        </w:tabs>
        <w:ind w:left="388" w:firstLine="312"/>
      </w:pPr>
    </w:lvl>
    <w:lvl w:ilvl="1" w:tplc="70B8A2CE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F12CF"/>
    <w:multiLevelType w:val="hybridMultilevel"/>
    <w:tmpl w:val="15A008FE"/>
    <w:lvl w:ilvl="0" w:tplc="6EF660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2E92"/>
    <w:multiLevelType w:val="hybridMultilevel"/>
    <w:tmpl w:val="8A9C20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955861"/>
    <w:multiLevelType w:val="singleLevel"/>
    <w:tmpl w:val="78967028"/>
    <w:lvl w:ilvl="0">
      <w:start w:val="10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5" w15:restartNumberingAfterBreak="0">
    <w:nsid w:val="77733F3A"/>
    <w:multiLevelType w:val="hybridMultilevel"/>
    <w:tmpl w:val="A8A085D0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2D90"/>
    <w:rsid w:val="00005ACE"/>
    <w:rsid w:val="00014BBD"/>
    <w:rsid w:val="00015366"/>
    <w:rsid w:val="0007359E"/>
    <w:rsid w:val="000E6EF2"/>
    <w:rsid w:val="00112AE0"/>
    <w:rsid w:val="00191DC3"/>
    <w:rsid w:val="001C1947"/>
    <w:rsid w:val="001D3DE1"/>
    <w:rsid w:val="001F2178"/>
    <w:rsid w:val="00225281"/>
    <w:rsid w:val="002379D0"/>
    <w:rsid w:val="002C1BCE"/>
    <w:rsid w:val="002D34F3"/>
    <w:rsid w:val="002F3349"/>
    <w:rsid w:val="0037636A"/>
    <w:rsid w:val="003A2C3F"/>
    <w:rsid w:val="003C6EB9"/>
    <w:rsid w:val="003D433E"/>
    <w:rsid w:val="003D6B52"/>
    <w:rsid w:val="00405AFE"/>
    <w:rsid w:val="004158AC"/>
    <w:rsid w:val="00417179"/>
    <w:rsid w:val="00426A7B"/>
    <w:rsid w:val="0046114B"/>
    <w:rsid w:val="004624CB"/>
    <w:rsid w:val="00497D3E"/>
    <w:rsid w:val="004F7581"/>
    <w:rsid w:val="004F75B0"/>
    <w:rsid w:val="00511387"/>
    <w:rsid w:val="00527176"/>
    <w:rsid w:val="005622B3"/>
    <w:rsid w:val="00592022"/>
    <w:rsid w:val="005A621E"/>
    <w:rsid w:val="005B41B3"/>
    <w:rsid w:val="005D65B8"/>
    <w:rsid w:val="00667A53"/>
    <w:rsid w:val="006858AB"/>
    <w:rsid w:val="006942B1"/>
    <w:rsid w:val="006B7220"/>
    <w:rsid w:val="006C4251"/>
    <w:rsid w:val="006D2D90"/>
    <w:rsid w:val="0073565A"/>
    <w:rsid w:val="00772C64"/>
    <w:rsid w:val="007C1A47"/>
    <w:rsid w:val="0080590F"/>
    <w:rsid w:val="008172D1"/>
    <w:rsid w:val="00884A7E"/>
    <w:rsid w:val="008D7B1B"/>
    <w:rsid w:val="00906496"/>
    <w:rsid w:val="00990239"/>
    <w:rsid w:val="009B612D"/>
    <w:rsid w:val="009E7394"/>
    <w:rsid w:val="00A051BD"/>
    <w:rsid w:val="00A4453B"/>
    <w:rsid w:val="00AB238F"/>
    <w:rsid w:val="00B45774"/>
    <w:rsid w:val="00B73C7C"/>
    <w:rsid w:val="00B7426F"/>
    <w:rsid w:val="00B92ABA"/>
    <w:rsid w:val="00B9730F"/>
    <w:rsid w:val="00C02CC6"/>
    <w:rsid w:val="00C0733A"/>
    <w:rsid w:val="00C26A63"/>
    <w:rsid w:val="00C32674"/>
    <w:rsid w:val="00C436E6"/>
    <w:rsid w:val="00C7698F"/>
    <w:rsid w:val="00C80859"/>
    <w:rsid w:val="00C849F3"/>
    <w:rsid w:val="00D24423"/>
    <w:rsid w:val="00D273D4"/>
    <w:rsid w:val="00D72CDA"/>
    <w:rsid w:val="00D973F8"/>
    <w:rsid w:val="00DA525B"/>
    <w:rsid w:val="00E1033E"/>
    <w:rsid w:val="00E22054"/>
    <w:rsid w:val="00E37BB0"/>
    <w:rsid w:val="00E5577C"/>
    <w:rsid w:val="00EA6B33"/>
    <w:rsid w:val="00EB7D0A"/>
    <w:rsid w:val="00EC7D3D"/>
    <w:rsid w:val="00EF18CE"/>
    <w:rsid w:val="00F41B5C"/>
    <w:rsid w:val="00F916BE"/>
    <w:rsid w:val="00FD0DDB"/>
    <w:rsid w:val="00FD1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5A6332-6A8B-41C7-A05D-976AC877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F3"/>
  </w:style>
  <w:style w:type="paragraph" w:styleId="2">
    <w:name w:val="heading 2"/>
    <w:basedOn w:val="a"/>
    <w:next w:val="a"/>
    <w:link w:val="20"/>
    <w:uiPriority w:val="9"/>
    <w:qFormat/>
    <w:rsid w:val="00C7698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F8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rsid w:val="007C1A47"/>
    <w:pPr>
      <w:spacing w:after="0" w:line="240" w:lineRule="auto"/>
      <w:ind w:firstLine="45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7C1A4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C1A47"/>
    <w:pPr>
      <w:ind w:left="720"/>
      <w:contextualSpacing/>
    </w:pPr>
  </w:style>
  <w:style w:type="character" w:styleId="a6">
    <w:name w:val="Strong"/>
    <w:uiPriority w:val="22"/>
    <w:qFormat/>
    <w:rsid w:val="000E6EF2"/>
    <w:rPr>
      <w:b/>
      <w:bCs/>
    </w:rPr>
  </w:style>
  <w:style w:type="paragraph" w:styleId="a7">
    <w:name w:val="Normal (Web)"/>
    <w:basedOn w:val="a"/>
    <w:uiPriority w:val="99"/>
    <w:unhideWhenUsed/>
    <w:rsid w:val="000E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uiPriority w:val="20"/>
    <w:qFormat/>
    <w:rsid w:val="000E6EF2"/>
    <w:rPr>
      <w:i/>
      <w:iCs/>
    </w:rPr>
  </w:style>
  <w:style w:type="paragraph" w:styleId="a9">
    <w:name w:val="No Spacing"/>
    <w:uiPriority w:val="1"/>
    <w:qFormat/>
    <w:rsid w:val="00E2205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a">
    <w:name w:val="Body Text Indent"/>
    <w:basedOn w:val="a"/>
    <w:link w:val="ab"/>
    <w:rsid w:val="00E2205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22054"/>
    <w:rPr>
      <w:rFonts w:ascii="Times New Roman" w:eastAsia="Calibri" w:hAnsi="Times New Roman" w:cs="Times New Roman"/>
      <w:sz w:val="24"/>
      <w:szCs w:val="24"/>
    </w:rPr>
  </w:style>
  <w:style w:type="paragraph" w:customStyle="1" w:styleId="14pt">
    <w:name w:val="Обычный + 14 pt"/>
    <w:aliases w:val="полужирный,по ширине,Первая строка:  1,25 см"/>
    <w:basedOn w:val="a"/>
    <w:rsid w:val="005113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lock Text"/>
    <w:basedOn w:val="a"/>
    <w:rsid w:val="0051138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03" w:right="320" w:firstLine="47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1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F916BE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3">
    <w:name w:val="Body Text Indent 3"/>
    <w:basedOn w:val="a"/>
    <w:link w:val="30"/>
    <w:rsid w:val="002C1BC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C1BCE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d">
    <w:name w:val="Содержимое таблицы"/>
    <w:basedOn w:val="a"/>
    <w:rsid w:val="00B92AB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xfmc3">
    <w:name w:val="xfmc3"/>
    <w:basedOn w:val="a0"/>
    <w:rsid w:val="00B92ABA"/>
  </w:style>
  <w:style w:type="character" w:customStyle="1" w:styleId="20">
    <w:name w:val="Заголовок 2 Знак"/>
    <w:basedOn w:val="a0"/>
    <w:link w:val="2"/>
    <w:uiPriority w:val="9"/>
    <w:rsid w:val="00C7698F"/>
    <w:rPr>
      <w:rFonts w:ascii="Calibri Light" w:eastAsia="Times New Roman" w:hAnsi="Calibri Light" w:cs="Times New Roman"/>
      <w:color w:val="2E74B5"/>
      <w:sz w:val="26"/>
      <w:szCs w:val="26"/>
      <w:lang w:val="ru-RU"/>
    </w:rPr>
  </w:style>
  <w:style w:type="paragraph" w:customStyle="1" w:styleId="31">
    <w:name w:val="Основной текст 31"/>
    <w:basedOn w:val="a"/>
    <w:rsid w:val="00F41B5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center"/>
    </w:pPr>
    <w:rPr>
      <w:rFonts w:ascii="Times New Roman" w:eastAsia="Andale Sans UI" w:hAnsi="Times New Roman" w:cs="Times New Roman"/>
      <w:color w:val="000000"/>
      <w:kern w:val="1"/>
      <w:sz w:val="28"/>
      <w:szCs w:val="21"/>
      <w:lang w:eastAsia="zh-CN"/>
    </w:rPr>
  </w:style>
  <w:style w:type="paragraph" w:styleId="ae">
    <w:name w:val="Body Text"/>
    <w:aliases w:val="Основной текст Знак1,Основной текст Знак Знак,Основной текст Знак2,Основной текст Знак1 Знак Знак,Основной текст Знак Знак1 Знак Знак,Основной текст Знак1 Знак Знак Знак Знак,Основной текст Знак Знак1 Знак Знак Знак Знак"/>
    <w:basedOn w:val="a"/>
    <w:link w:val="af"/>
    <w:rsid w:val="006858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 Знак"/>
    <w:aliases w:val="Основной текст Знак1 Знак,Основной текст Знак Знак Знак,Основной текст Знак2 Знак,Основной текст Знак1 Знак Знак Знак,Основной текст Знак Знак1 Знак Знак Знак,Основной текст Знак1 Знак Знак Знак Знак Знак"/>
    <w:basedOn w:val="a0"/>
    <w:link w:val="ae"/>
    <w:rsid w:val="006858A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96B3-024A-41D9-8216-04598B6E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10</Pages>
  <Words>3974</Words>
  <Characters>22654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 Федюк</dc:creator>
  <cp:lastModifiedBy>HP-9</cp:lastModifiedBy>
  <cp:revision>25</cp:revision>
  <cp:lastPrinted>2016-11-14T09:12:00Z</cp:lastPrinted>
  <dcterms:created xsi:type="dcterms:W3CDTF">2017-05-03T13:34:00Z</dcterms:created>
  <dcterms:modified xsi:type="dcterms:W3CDTF">2017-07-14T06:23:00Z</dcterms:modified>
</cp:coreProperties>
</file>