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122" w:rsidRDefault="00EC2122" w:rsidP="00C44672">
      <w:pPr>
        <w:shd w:val="clear" w:color="auto" w:fill="FFFFFF"/>
        <w:spacing w:after="0" w:line="240" w:lineRule="auto"/>
        <w:ind w:firstLine="225"/>
        <w:jc w:val="center"/>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І</w:t>
      </w:r>
      <w:proofErr w:type="spellStart"/>
      <w:r w:rsidRPr="00C44672">
        <w:rPr>
          <w:rFonts w:ascii="Times New Roman" w:hAnsi="Times New Roman" w:cs="Times New Roman"/>
          <w:b/>
          <w:bCs/>
          <w:sz w:val="28"/>
          <w:szCs w:val="28"/>
          <w:lang w:eastAsia="ru-RU"/>
        </w:rPr>
        <w:t>нвестиційн</w:t>
      </w:r>
      <w:r w:rsidRPr="00C44672">
        <w:rPr>
          <w:rFonts w:ascii="Times New Roman" w:hAnsi="Times New Roman" w:cs="Times New Roman"/>
          <w:b/>
          <w:bCs/>
          <w:sz w:val="28"/>
          <w:szCs w:val="28"/>
          <w:lang w:val="uk-UA" w:eastAsia="ru-RU"/>
        </w:rPr>
        <w:t>ий</w:t>
      </w:r>
      <w:proofErr w:type="spellEnd"/>
      <w:r w:rsidRPr="00C44672">
        <w:rPr>
          <w:rFonts w:ascii="Times New Roman" w:hAnsi="Times New Roman" w:cs="Times New Roman"/>
          <w:b/>
          <w:bCs/>
          <w:sz w:val="28"/>
          <w:szCs w:val="28"/>
          <w:lang w:eastAsia="ru-RU"/>
        </w:rPr>
        <w:t xml:space="preserve"> паспорт</w:t>
      </w:r>
      <w:r w:rsidRPr="00C44672">
        <w:rPr>
          <w:rFonts w:ascii="Times New Roman" w:hAnsi="Times New Roman" w:cs="Times New Roman"/>
          <w:b/>
          <w:bCs/>
          <w:sz w:val="28"/>
          <w:szCs w:val="28"/>
          <w:lang w:val="uk-UA" w:eastAsia="ru-RU"/>
        </w:rPr>
        <w:t xml:space="preserve"> Біловодського району</w:t>
      </w:r>
    </w:p>
    <w:p w:rsidR="00A271E5" w:rsidRPr="00C44672" w:rsidRDefault="00A271E5" w:rsidP="00C44672">
      <w:pPr>
        <w:shd w:val="clear" w:color="auto" w:fill="FFFFFF"/>
        <w:spacing w:after="0" w:line="240" w:lineRule="auto"/>
        <w:ind w:firstLine="225"/>
        <w:jc w:val="center"/>
        <w:rPr>
          <w:rFonts w:ascii="Times New Roman" w:hAnsi="Times New Roman" w:cs="Times New Roman"/>
          <w:b/>
          <w:bCs/>
          <w:sz w:val="28"/>
          <w:szCs w:val="28"/>
          <w:lang w:val="uk-UA" w:eastAsia="ru-RU"/>
        </w:rPr>
      </w:pPr>
    </w:p>
    <w:p w:rsidR="00EC2122" w:rsidRPr="00C44672" w:rsidRDefault="00EC2122" w:rsidP="00C44672">
      <w:pPr>
        <w:pStyle w:val="a5"/>
        <w:numPr>
          <w:ilvl w:val="0"/>
          <w:numId w:val="1"/>
        </w:numPr>
        <w:shd w:val="clear" w:color="auto" w:fill="FFFFFF"/>
        <w:spacing w:after="0" w:line="240" w:lineRule="auto"/>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Офіційний розділ.</w:t>
      </w:r>
    </w:p>
    <w:p w:rsidR="00EC2122" w:rsidRPr="00C44672" w:rsidRDefault="00EC2122" w:rsidP="00C44672">
      <w:pPr>
        <w:pStyle w:val="a5"/>
        <w:shd w:val="clear" w:color="auto" w:fill="FFFFFF"/>
        <w:spacing w:after="0" w:line="240" w:lineRule="auto"/>
        <w:ind w:left="142" w:firstLine="758"/>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Біловодськ - один з найдавніших населених пунктів Слобідської України, заснований біглими селянами в кінці XVII століття та визнаний історичним пам'ятником архітектури і містобудування. Як адміністративно-територіальна одиниця у складі Луганської області, Біловодський район створений в 1923 році.</w:t>
      </w:r>
    </w:p>
    <w:p w:rsidR="00EC2122" w:rsidRPr="00C44672" w:rsidRDefault="00EC2122" w:rsidP="00C44672">
      <w:pPr>
        <w:pStyle w:val="a5"/>
        <w:shd w:val="clear" w:color="auto" w:fill="FFFFFF"/>
        <w:spacing w:after="0" w:line="240" w:lineRule="auto"/>
        <w:ind w:left="142"/>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Площа території району – 1,6 тис.км², загальна площа сільськогосподарських угідь – 138,9 тис. га</w:t>
      </w:r>
    </w:p>
    <w:p w:rsidR="00EC2122" w:rsidRPr="00C44672" w:rsidRDefault="00EC2122" w:rsidP="00C44672">
      <w:pPr>
        <w:pStyle w:val="a5"/>
        <w:shd w:val="clear" w:color="auto" w:fill="FFFFFF"/>
        <w:spacing w:after="0" w:line="240" w:lineRule="auto"/>
        <w:ind w:left="142"/>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Населення району становить 23,7 тис. осіб (станом на 01.02.2017), у </w:t>
      </w:r>
      <w:proofErr w:type="spellStart"/>
      <w:r w:rsidRPr="00C44672">
        <w:rPr>
          <w:rFonts w:ascii="Times New Roman" w:hAnsi="Times New Roman" w:cs="Times New Roman"/>
          <w:sz w:val="28"/>
          <w:szCs w:val="28"/>
          <w:lang w:val="uk-UA" w:eastAsia="ru-RU"/>
        </w:rPr>
        <w:t>т.ч</w:t>
      </w:r>
      <w:proofErr w:type="spellEnd"/>
      <w:r w:rsidRPr="00C44672">
        <w:rPr>
          <w:rFonts w:ascii="Times New Roman" w:hAnsi="Times New Roman" w:cs="Times New Roman"/>
          <w:sz w:val="28"/>
          <w:szCs w:val="28"/>
          <w:lang w:val="uk-UA" w:eastAsia="ru-RU"/>
        </w:rPr>
        <w:t>. міське – 8,1 тис. осіб, сільське – 15,6 тис. осіб. На території району проживають українці, росіяни, білоруси, поляки та громадяни інших національностей.</w:t>
      </w:r>
    </w:p>
    <w:p w:rsidR="00EC2122" w:rsidRPr="00C44672" w:rsidRDefault="00EC2122" w:rsidP="00C44672">
      <w:pPr>
        <w:pStyle w:val="a5"/>
        <w:shd w:val="clear" w:color="auto" w:fill="FFFFFF"/>
        <w:tabs>
          <w:tab w:val="left" w:pos="851"/>
        </w:tabs>
        <w:spacing w:after="0" w:line="240" w:lineRule="auto"/>
        <w:ind w:left="142" w:firstLine="443"/>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В районі налічується 1 селище та 32 сільських населених пункти.</w:t>
      </w:r>
    </w:p>
    <w:p w:rsidR="00EC2122" w:rsidRPr="00C44672" w:rsidRDefault="00EC2122" w:rsidP="00C44672">
      <w:pPr>
        <w:pStyle w:val="a5"/>
        <w:shd w:val="clear" w:color="auto" w:fill="FFFFFF"/>
        <w:spacing w:after="0" w:line="240" w:lineRule="auto"/>
        <w:ind w:left="142"/>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Місцеву владу, крім районної державної адміністрації та районної ради, представляють 1 селищна </w:t>
      </w:r>
      <w:r>
        <w:rPr>
          <w:rFonts w:ascii="Times New Roman" w:hAnsi="Times New Roman" w:cs="Times New Roman"/>
          <w:sz w:val="28"/>
          <w:szCs w:val="28"/>
          <w:lang w:val="uk-UA" w:eastAsia="ru-RU"/>
        </w:rPr>
        <w:t xml:space="preserve">та </w:t>
      </w:r>
      <w:r w:rsidRPr="00C44672">
        <w:rPr>
          <w:rFonts w:ascii="Times New Roman" w:hAnsi="Times New Roman" w:cs="Times New Roman"/>
          <w:sz w:val="28"/>
          <w:szCs w:val="28"/>
          <w:lang w:val="uk-UA" w:eastAsia="ru-RU"/>
        </w:rPr>
        <w:t>13 сільських рад.</w:t>
      </w:r>
    </w:p>
    <w:p w:rsidR="00EC2122" w:rsidRPr="00C44672" w:rsidRDefault="00EC2122" w:rsidP="00C44672">
      <w:pPr>
        <w:shd w:val="clear" w:color="auto" w:fill="FFFFFF"/>
        <w:spacing w:after="0" w:line="240" w:lineRule="auto"/>
        <w:ind w:firstLine="225"/>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2. Характеристика міста/району.</w:t>
      </w:r>
    </w:p>
    <w:p w:rsidR="00EC2122" w:rsidRPr="00C44672" w:rsidRDefault="00EC2122" w:rsidP="00C44672">
      <w:pPr>
        <w:shd w:val="clear" w:color="auto" w:fill="FFFFFF"/>
        <w:spacing w:after="0" w:line="240" w:lineRule="auto"/>
        <w:ind w:firstLine="225"/>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2.1. Географія та природний потенціал</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Біловодський район розташований в північно-східній частині Луганської області. Його довжина з півночі на південь - 41 км. Зі сходу на захід - 60 км. Район межує:  на півночі з </w:t>
      </w:r>
      <w:proofErr w:type="spellStart"/>
      <w:r w:rsidRPr="00C44672">
        <w:rPr>
          <w:rFonts w:ascii="Times New Roman" w:hAnsi="Times New Roman" w:cs="Times New Roman"/>
          <w:sz w:val="28"/>
          <w:szCs w:val="28"/>
          <w:lang w:val="uk-UA" w:eastAsia="ru-RU"/>
        </w:rPr>
        <w:t>Марківським</w:t>
      </w:r>
      <w:proofErr w:type="spellEnd"/>
      <w:r w:rsidRPr="00C44672">
        <w:rPr>
          <w:rFonts w:ascii="Times New Roman" w:hAnsi="Times New Roman" w:cs="Times New Roman"/>
          <w:sz w:val="28"/>
          <w:szCs w:val="28"/>
          <w:lang w:val="uk-UA" w:eastAsia="ru-RU"/>
        </w:rPr>
        <w:t xml:space="preserve"> районом, на заході - зі </w:t>
      </w:r>
      <w:proofErr w:type="spellStart"/>
      <w:r w:rsidRPr="00C44672">
        <w:rPr>
          <w:rFonts w:ascii="Times New Roman" w:hAnsi="Times New Roman" w:cs="Times New Roman"/>
          <w:sz w:val="28"/>
          <w:szCs w:val="28"/>
          <w:lang w:val="uk-UA" w:eastAsia="ru-RU"/>
        </w:rPr>
        <w:t>Старобільським</w:t>
      </w:r>
      <w:proofErr w:type="spellEnd"/>
      <w:r w:rsidRPr="00C44672">
        <w:rPr>
          <w:rFonts w:ascii="Times New Roman" w:hAnsi="Times New Roman" w:cs="Times New Roman"/>
          <w:sz w:val="28"/>
          <w:szCs w:val="28"/>
          <w:lang w:val="uk-UA" w:eastAsia="ru-RU"/>
        </w:rPr>
        <w:t xml:space="preserve"> і </w:t>
      </w:r>
      <w:proofErr w:type="spellStart"/>
      <w:r w:rsidRPr="00C44672">
        <w:rPr>
          <w:rFonts w:ascii="Times New Roman" w:hAnsi="Times New Roman" w:cs="Times New Roman"/>
          <w:sz w:val="28"/>
          <w:szCs w:val="28"/>
          <w:lang w:val="uk-UA" w:eastAsia="ru-RU"/>
        </w:rPr>
        <w:t>Новоайдарським</w:t>
      </w:r>
      <w:proofErr w:type="spellEnd"/>
      <w:r w:rsidRPr="00C44672">
        <w:rPr>
          <w:rFonts w:ascii="Times New Roman" w:hAnsi="Times New Roman" w:cs="Times New Roman"/>
          <w:sz w:val="28"/>
          <w:szCs w:val="28"/>
          <w:lang w:val="uk-UA" w:eastAsia="ru-RU"/>
        </w:rPr>
        <w:t xml:space="preserve"> районами, на півдні – зі </w:t>
      </w:r>
      <w:proofErr w:type="spellStart"/>
      <w:r w:rsidRPr="00C44672">
        <w:rPr>
          <w:rFonts w:ascii="Times New Roman" w:hAnsi="Times New Roman" w:cs="Times New Roman"/>
          <w:sz w:val="28"/>
          <w:szCs w:val="28"/>
          <w:lang w:val="uk-UA" w:eastAsia="ru-RU"/>
        </w:rPr>
        <w:t>Станично</w:t>
      </w:r>
      <w:proofErr w:type="spellEnd"/>
      <w:r w:rsidRPr="00C44672">
        <w:rPr>
          <w:rFonts w:ascii="Times New Roman" w:hAnsi="Times New Roman" w:cs="Times New Roman"/>
          <w:sz w:val="28"/>
          <w:szCs w:val="28"/>
          <w:lang w:val="uk-UA" w:eastAsia="ru-RU"/>
        </w:rPr>
        <w:t xml:space="preserve">-Луганським районом, на сході - з </w:t>
      </w:r>
      <w:proofErr w:type="spellStart"/>
      <w:r w:rsidRPr="00C44672">
        <w:rPr>
          <w:rFonts w:ascii="Times New Roman" w:hAnsi="Times New Roman" w:cs="Times New Roman"/>
          <w:sz w:val="28"/>
          <w:szCs w:val="28"/>
          <w:lang w:val="uk-UA" w:eastAsia="ru-RU"/>
        </w:rPr>
        <w:t>Міловським</w:t>
      </w:r>
      <w:proofErr w:type="spellEnd"/>
      <w:r w:rsidRPr="00C44672">
        <w:rPr>
          <w:rFonts w:ascii="Times New Roman" w:hAnsi="Times New Roman" w:cs="Times New Roman"/>
          <w:sz w:val="28"/>
          <w:szCs w:val="28"/>
          <w:lang w:val="uk-UA" w:eastAsia="ru-RU"/>
        </w:rPr>
        <w:t xml:space="preserve"> районом, а також з </w:t>
      </w:r>
      <w:proofErr w:type="spellStart"/>
      <w:r w:rsidRPr="00C44672">
        <w:rPr>
          <w:rFonts w:ascii="Times New Roman" w:hAnsi="Times New Roman" w:cs="Times New Roman"/>
          <w:sz w:val="28"/>
          <w:szCs w:val="28"/>
          <w:lang w:val="uk-UA" w:eastAsia="ru-RU"/>
        </w:rPr>
        <w:t>Міллеровським</w:t>
      </w:r>
      <w:proofErr w:type="spellEnd"/>
      <w:r w:rsidRPr="00C44672">
        <w:rPr>
          <w:rFonts w:ascii="Times New Roman" w:hAnsi="Times New Roman" w:cs="Times New Roman"/>
          <w:sz w:val="28"/>
          <w:szCs w:val="28"/>
          <w:lang w:val="uk-UA" w:eastAsia="ru-RU"/>
        </w:rPr>
        <w:t xml:space="preserve"> районом Ростовської області Російської Федерації. Довжина державного кордону 46,4 км.</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Районний центр - селище міського типу (смт) Біловодськ, розташоване на </w:t>
      </w:r>
      <w:proofErr w:type="spellStart"/>
      <w:r w:rsidRPr="00C44672">
        <w:rPr>
          <w:rFonts w:ascii="Times New Roman" w:hAnsi="Times New Roman" w:cs="Times New Roman"/>
          <w:sz w:val="28"/>
          <w:szCs w:val="28"/>
          <w:lang w:val="uk-UA" w:eastAsia="ru-RU"/>
        </w:rPr>
        <w:t>р.Деркул</w:t>
      </w:r>
      <w:proofErr w:type="spellEnd"/>
      <w:r w:rsidRPr="00C44672">
        <w:rPr>
          <w:rFonts w:ascii="Times New Roman" w:hAnsi="Times New Roman" w:cs="Times New Roman"/>
          <w:sz w:val="28"/>
          <w:szCs w:val="28"/>
          <w:lang w:val="uk-UA" w:eastAsia="ru-RU"/>
        </w:rPr>
        <w:t xml:space="preserve">, ліва притока р. Сіверський Донець, на перехресті доріг Луганськ - </w:t>
      </w:r>
      <w:proofErr w:type="spellStart"/>
      <w:r w:rsidRPr="00C44672">
        <w:rPr>
          <w:rFonts w:ascii="Times New Roman" w:hAnsi="Times New Roman" w:cs="Times New Roman"/>
          <w:sz w:val="28"/>
          <w:szCs w:val="28"/>
          <w:lang w:val="uk-UA" w:eastAsia="ru-RU"/>
        </w:rPr>
        <w:t>Марківка</w:t>
      </w:r>
      <w:proofErr w:type="spellEnd"/>
      <w:r w:rsidRPr="00C44672">
        <w:rPr>
          <w:rFonts w:ascii="Times New Roman" w:hAnsi="Times New Roman" w:cs="Times New Roman"/>
          <w:sz w:val="28"/>
          <w:szCs w:val="28"/>
          <w:lang w:val="uk-UA" w:eastAsia="ru-RU"/>
        </w:rPr>
        <w:t xml:space="preserve"> і Старобільськ - </w:t>
      </w:r>
      <w:proofErr w:type="spellStart"/>
      <w:r w:rsidRPr="00C44672">
        <w:rPr>
          <w:rFonts w:ascii="Times New Roman" w:hAnsi="Times New Roman" w:cs="Times New Roman"/>
          <w:sz w:val="28"/>
          <w:szCs w:val="28"/>
          <w:lang w:val="uk-UA" w:eastAsia="ru-RU"/>
        </w:rPr>
        <w:t>Мілове</w:t>
      </w:r>
      <w:proofErr w:type="spellEnd"/>
      <w:r w:rsidRPr="00C44672">
        <w:rPr>
          <w:rFonts w:ascii="Times New Roman" w:hAnsi="Times New Roman" w:cs="Times New Roman"/>
          <w:sz w:val="28"/>
          <w:szCs w:val="28"/>
          <w:lang w:val="uk-UA" w:eastAsia="ru-RU"/>
        </w:rPr>
        <w:t xml:space="preserve">. </w:t>
      </w:r>
    </w:p>
    <w:p w:rsidR="00EC212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Біля 8 % території району займають ліси. В лісовому фонді державного лісомисливського господарства їх налічуєтьс</w:t>
      </w:r>
      <w:r>
        <w:rPr>
          <w:rFonts w:ascii="Times New Roman" w:hAnsi="Times New Roman" w:cs="Times New Roman"/>
          <w:sz w:val="28"/>
          <w:szCs w:val="28"/>
          <w:lang w:val="uk-UA" w:eastAsia="ru-RU"/>
        </w:rPr>
        <w:t>я 8000 гектарів.</w:t>
      </w:r>
    </w:p>
    <w:p w:rsidR="00EC2122" w:rsidRPr="00C44672" w:rsidRDefault="00EC2122" w:rsidP="00C44672">
      <w:pPr>
        <w:shd w:val="clear" w:color="auto" w:fill="FFFFFF"/>
        <w:spacing w:after="0" w:line="240" w:lineRule="auto"/>
        <w:ind w:firstLine="900"/>
        <w:jc w:val="both"/>
        <w:rPr>
          <w:rFonts w:ascii="Times New Roman" w:hAnsi="Times New Roman" w:cs="Times New Roman"/>
          <w:b/>
          <w:bCs/>
          <w:sz w:val="28"/>
          <w:szCs w:val="28"/>
          <w:lang w:val="uk-UA" w:eastAsia="ru-RU"/>
        </w:rPr>
      </w:pPr>
      <w:r w:rsidRPr="00C44672">
        <w:rPr>
          <w:rFonts w:ascii="Times New Roman" w:hAnsi="Times New Roman" w:cs="Times New Roman"/>
          <w:sz w:val="28"/>
          <w:szCs w:val="28"/>
          <w:lang w:val="uk-UA" w:eastAsia="ru-RU"/>
        </w:rPr>
        <w:t xml:space="preserve">Озера, ріки, стави займають 0,39% загальної площі району. По території протікає ріка </w:t>
      </w:r>
      <w:proofErr w:type="spellStart"/>
      <w:r w:rsidRPr="00C44672">
        <w:rPr>
          <w:rFonts w:ascii="Times New Roman" w:hAnsi="Times New Roman" w:cs="Times New Roman"/>
          <w:sz w:val="28"/>
          <w:szCs w:val="28"/>
          <w:lang w:val="uk-UA" w:eastAsia="ru-RU"/>
        </w:rPr>
        <w:t>Деркул</w:t>
      </w:r>
      <w:proofErr w:type="spellEnd"/>
      <w:r w:rsidRPr="00C44672">
        <w:rPr>
          <w:rFonts w:ascii="Times New Roman" w:hAnsi="Times New Roman" w:cs="Times New Roman"/>
          <w:sz w:val="28"/>
          <w:szCs w:val="28"/>
          <w:lang w:val="uk-UA" w:eastAsia="ru-RU"/>
        </w:rPr>
        <w:t xml:space="preserve">, яка впадає в Сіверський Донець. На річках </w:t>
      </w:r>
      <w:proofErr w:type="spellStart"/>
      <w:r w:rsidRPr="00C44672">
        <w:rPr>
          <w:rFonts w:ascii="Times New Roman" w:hAnsi="Times New Roman" w:cs="Times New Roman"/>
          <w:sz w:val="28"/>
          <w:szCs w:val="28"/>
          <w:lang w:val="uk-UA" w:eastAsia="ru-RU"/>
        </w:rPr>
        <w:t>Дубівець</w:t>
      </w:r>
      <w:proofErr w:type="spellEnd"/>
      <w:r w:rsidRPr="00C44672">
        <w:rPr>
          <w:rFonts w:ascii="Times New Roman" w:hAnsi="Times New Roman" w:cs="Times New Roman"/>
          <w:sz w:val="28"/>
          <w:szCs w:val="28"/>
          <w:lang w:val="uk-UA" w:eastAsia="ru-RU"/>
        </w:rPr>
        <w:t xml:space="preserve"> та </w:t>
      </w:r>
      <w:proofErr w:type="spellStart"/>
      <w:r w:rsidRPr="00C44672">
        <w:rPr>
          <w:rFonts w:ascii="Times New Roman" w:hAnsi="Times New Roman" w:cs="Times New Roman"/>
          <w:sz w:val="28"/>
          <w:szCs w:val="28"/>
          <w:lang w:val="uk-UA" w:eastAsia="ru-RU"/>
        </w:rPr>
        <w:t>Комишна</w:t>
      </w:r>
      <w:proofErr w:type="spellEnd"/>
      <w:r w:rsidRPr="00C44672">
        <w:rPr>
          <w:rFonts w:ascii="Times New Roman" w:hAnsi="Times New Roman" w:cs="Times New Roman"/>
          <w:sz w:val="28"/>
          <w:szCs w:val="28"/>
          <w:lang w:val="uk-UA" w:eastAsia="ru-RU"/>
        </w:rPr>
        <w:t xml:space="preserve"> розташовані два водосховища</w:t>
      </w:r>
      <w:r w:rsidRPr="00C44672">
        <w:rPr>
          <w:rFonts w:ascii="Times New Roman" w:hAnsi="Times New Roman" w:cs="Times New Roman"/>
          <w:b/>
          <w:bCs/>
          <w:sz w:val="28"/>
          <w:szCs w:val="28"/>
          <w:lang w:val="uk-UA" w:eastAsia="ru-RU"/>
        </w:rPr>
        <w:t>.</w:t>
      </w:r>
    </w:p>
    <w:p w:rsidR="00EC2122" w:rsidRPr="00C44672" w:rsidRDefault="00EC2122" w:rsidP="00C44672">
      <w:pPr>
        <w:shd w:val="clear" w:color="auto" w:fill="FFFFFF"/>
        <w:spacing w:after="0" w:line="240" w:lineRule="auto"/>
        <w:ind w:firstLine="708"/>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2.2. Промисловість.</w:t>
      </w:r>
    </w:p>
    <w:p w:rsidR="00EC2122" w:rsidRPr="00C44672" w:rsidRDefault="00EC2122" w:rsidP="00C44672">
      <w:pPr>
        <w:shd w:val="clear" w:color="auto" w:fill="FFFFFF"/>
        <w:spacing w:after="0" w:line="240" w:lineRule="auto"/>
        <w:ind w:firstLine="708"/>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Серед потужних підприємств виробництвом готової продукції займається лише одне підприємство – ПрАТ "Біловодський маслоробний завод". Дане підприємство є одним з лідерів харчової промисловості Луганської області. Спеціалізується на виробництві масла вершкового, кисломолочної продукції, сиру.</w:t>
      </w:r>
    </w:p>
    <w:p w:rsidR="00EC2122" w:rsidRPr="00C44672" w:rsidRDefault="00EC2122" w:rsidP="00C44672">
      <w:pPr>
        <w:shd w:val="clear" w:color="auto" w:fill="FFFFFF"/>
        <w:spacing w:after="0" w:line="240" w:lineRule="auto"/>
        <w:ind w:firstLine="708"/>
        <w:jc w:val="both"/>
        <w:rPr>
          <w:rFonts w:ascii="Times New Roman" w:hAnsi="Times New Roman" w:cs="Times New Roman"/>
          <w:sz w:val="28"/>
          <w:szCs w:val="28"/>
          <w:lang w:eastAsia="ru-RU"/>
        </w:rPr>
      </w:pPr>
      <w:r w:rsidRPr="00C44672">
        <w:rPr>
          <w:rFonts w:ascii="Times New Roman" w:hAnsi="Times New Roman" w:cs="Times New Roman"/>
          <w:b/>
          <w:bCs/>
          <w:sz w:val="28"/>
          <w:szCs w:val="28"/>
          <w:lang w:eastAsia="ru-RU"/>
        </w:rPr>
        <w:t>2.3.Агропромисловий комплекс</w:t>
      </w:r>
      <w:r w:rsidRPr="00C44672">
        <w:rPr>
          <w:rFonts w:ascii="Times New Roman" w:hAnsi="Times New Roman" w:cs="Times New Roman"/>
          <w:sz w:val="28"/>
          <w:szCs w:val="28"/>
          <w:lang w:eastAsia="ru-RU"/>
        </w:rPr>
        <w:t>.</w:t>
      </w:r>
    </w:p>
    <w:p w:rsidR="00EC2122" w:rsidRPr="00C44672" w:rsidRDefault="00EC2122" w:rsidP="00C44672">
      <w:pPr>
        <w:shd w:val="clear" w:color="auto" w:fill="FFFFFF"/>
        <w:spacing w:after="0" w:line="240" w:lineRule="auto"/>
        <w:ind w:firstLine="708"/>
        <w:jc w:val="both"/>
        <w:rPr>
          <w:rFonts w:ascii="Times New Roman" w:hAnsi="Times New Roman" w:cs="Times New Roman"/>
          <w:sz w:val="28"/>
          <w:szCs w:val="28"/>
          <w:lang w:val="uk-UA" w:eastAsia="ru-RU"/>
        </w:rPr>
      </w:pPr>
      <w:proofErr w:type="spellStart"/>
      <w:r w:rsidRPr="00C44672">
        <w:rPr>
          <w:rFonts w:ascii="Times New Roman" w:hAnsi="Times New Roman" w:cs="Times New Roman"/>
          <w:sz w:val="28"/>
          <w:szCs w:val="28"/>
          <w:lang w:eastAsia="ru-RU"/>
        </w:rPr>
        <w:t>Біловодський</w:t>
      </w:r>
      <w:proofErr w:type="spellEnd"/>
      <w:r w:rsidRPr="00C44672">
        <w:rPr>
          <w:rFonts w:ascii="Times New Roman" w:hAnsi="Times New Roman" w:cs="Times New Roman"/>
          <w:sz w:val="28"/>
          <w:szCs w:val="28"/>
          <w:lang w:eastAsia="ru-RU"/>
        </w:rPr>
        <w:t xml:space="preserve"> район – </w:t>
      </w:r>
      <w:proofErr w:type="spellStart"/>
      <w:r w:rsidRPr="00C44672">
        <w:rPr>
          <w:rFonts w:ascii="Times New Roman" w:hAnsi="Times New Roman" w:cs="Times New Roman"/>
          <w:sz w:val="28"/>
          <w:szCs w:val="28"/>
          <w:lang w:eastAsia="ru-RU"/>
        </w:rPr>
        <w:t>сільськогосподарський</w:t>
      </w:r>
      <w:proofErr w:type="spellEnd"/>
      <w:r w:rsidRPr="00C44672">
        <w:rPr>
          <w:rFonts w:ascii="Times New Roman" w:hAnsi="Times New Roman" w:cs="Times New Roman"/>
          <w:sz w:val="28"/>
          <w:szCs w:val="28"/>
          <w:lang w:eastAsia="ru-RU"/>
        </w:rPr>
        <w:t xml:space="preserve"> район, </w:t>
      </w:r>
      <w:proofErr w:type="spellStart"/>
      <w:r w:rsidRPr="00C44672">
        <w:rPr>
          <w:rFonts w:ascii="Times New Roman" w:hAnsi="Times New Roman" w:cs="Times New Roman"/>
          <w:sz w:val="28"/>
          <w:szCs w:val="28"/>
          <w:lang w:eastAsia="ru-RU"/>
        </w:rPr>
        <w:t>який</w:t>
      </w:r>
      <w:proofErr w:type="spellEnd"/>
      <w:r>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eastAsia="ru-RU"/>
        </w:rPr>
        <w:t>базується</w:t>
      </w:r>
      <w:proofErr w:type="spellEnd"/>
      <w:r w:rsidRPr="00C44672">
        <w:rPr>
          <w:rFonts w:ascii="Times New Roman" w:hAnsi="Times New Roman" w:cs="Times New Roman"/>
          <w:sz w:val="28"/>
          <w:szCs w:val="28"/>
          <w:lang w:eastAsia="ru-RU"/>
        </w:rPr>
        <w:t xml:space="preserve"> на </w:t>
      </w:r>
      <w:proofErr w:type="spellStart"/>
      <w:r w:rsidRPr="00C44672">
        <w:rPr>
          <w:rFonts w:ascii="Times New Roman" w:hAnsi="Times New Roman" w:cs="Times New Roman"/>
          <w:sz w:val="28"/>
          <w:szCs w:val="28"/>
          <w:lang w:eastAsia="ru-RU"/>
        </w:rPr>
        <w:t>виробництві</w:t>
      </w:r>
      <w:proofErr w:type="spellEnd"/>
      <w:r>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eastAsia="ru-RU"/>
        </w:rPr>
        <w:t>сільськогосподарської</w:t>
      </w:r>
      <w:proofErr w:type="spellEnd"/>
      <w:r>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eastAsia="ru-RU"/>
        </w:rPr>
        <w:t>сировини</w:t>
      </w:r>
      <w:proofErr w:type="spellEnd"/>
      <w:r w:rsidRPr="00C44672">
        <w:rPr>
          <w:rFonts w:ascii="Times New Roman" w:hAnsi="Times New Roman" w:cs="Times New Roman"/>
          <w:sz w:val="28"/>
          <w:szCs w:val="28"/>
          <w:lang w:eastAsia="ru-RU"/>
        </w:rPr>
        <w:t>.</w:t>
      </w:r>
      <w:r w:rsidRPr="00C44672">
        <w:rPr>
          <w:rFonts w:ascii="Times New Roman" w:hAnsi="Times New Roman" w:cs="Times New Roman"/>
          <w:sz w:val="28"/>
          <w:szCs w:val="28"/>
          <w:lang w:val="uk-UA" w:eastAsia="ru-RU"/>
        </w:rPr>
        <w:t xml:space="preserve"> Аграрний сектор спеціалізується на зерновому виробництві та вирощуванні соняшника. У структурі посівних площ провідне місце відіграють зернові, зернофуражні, технічні та кормові культури.</w:t>
      </w:r>
    </w:p>
    <w:p w:rsidR="00EC2122" w:rsidRPr="00C44672" w:rsidRDefault="00EC2122" w:rsidP="00C44672">
      <w:pPr>
        <w:shd w:val="clear" w:color="auto" w:fill="FFFFFF"/>
        <w:spacing w:after="0" w:line="240" w:lineRule="auto"/>
        <w:ind w:firstLine="708"/>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В районі нараховується 34 сільсько</w:t>
      </w:r>
      <w:r w:rsidR="0015279F">
        <w:rPr>
          <w:rFonts w:ascii="Times New Roman" w:hAnsi="Times New Roman" w:cs="Times New Roman"/>
          <w:sz w:val="28"/>
          <w:szCs w:val="28"/>
          <w:lang w:val="uk-UA" w:eastAsia="ru-RU"/>
        </w:rPr>
        <w:t>господарських підприємства та 90</w:t>
      </w:r>
      <w:r w:rsidRPr="00C44672">
        <w:rPr>
          <w:rFonts w:ascii="Times New Roman" w:hAnsi="Times New Roman" w:cs="Times New Roman"/>
          <w:sz w:val="28"/>
          <w:szCs w:val="28"/>
          <w:lang w:val="uk-UA" w:eastAsia="ru-RU"/>
        </w:rPr>
        <w:t xml:space="preserve"> фермерське господарство.</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Найбільші підприємства в цій галузі :</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lastRenderedPageBreak/>
        <w:t xml:space="preserve">ТОВ « </w:t>
      </w:r>
      <w:proofErr w:type="spellStart"/>
      <w:r w:rsidRPr="00C44672">
        <w:rPr>
          <w:rFonts w:ascii="Times New Roman" w:hAnsi="Times New Roman" w:cs="Times New Roman"/>
          <w:sz w:val="28"/>
          <w:szCs w:val="28"/>
          <w:lang w:val="uk-UA" w:eastAsia="ru-RU"/>
        </w:rPr>
        <w:t>Племзавод</w:t>
      </w:r>
      <w:proofErr w:type="spellEnd"/>
      <w:r w:rsidRPr="00C44672">
        <w:rPr>
          <w:rFonts w:ascii="Times New Roman" w:hAnsi="Times New Roman" w:cs="Times New Roman"/>
          <w:sz w:val="28"/>
          <w:szCs w:val="28"/>
          <w:lang w:val="uk-UA" w:eastAsia="ru-RU"/>
        </w:rPr>
        <w:t xml:space="preserve">  Біловодський», що займається  вирощуванням зерн</w:t>
      </w:r>
      <w:r>
        <w:rPr>
          <w:rFonts w:ascii="Times New Roman" w:hAnsi="Times New Roman" w:cs="Times New Roman"/>
          <w:sz w:val="28"/>
          <w:szCs w:val="28"/>
          <w:lang w:val="uk-UA" w:eastAsia="ru-RU"/>
        </w:rPr>
        <w:t>ової продукції, тваринництвом.</w:t>
      </w:r>
    </w:p>
    <w:p w:rsidR="00EC212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Ф/Г «Незалежність», яке спеціалізується на вирощуванні зернових та технічних культур.</w:t>
      </w:r>
    </w:p>
    <w:p w:rsidR="00EC2122" w:rsidRPr="00C44672" w:rsidRDefault="00EC2122" w:rsidP="00F65990">
      <w:pPr>
        <w:shd w:val="clear" w:color="auto" w:fill="FFFFFF"/>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ТОВ « Агрофірма Нива», ТОВ « Агрофірма ДЕ Метра-С», Ф/Г «</w:t>
      </w:r>
      <w:proofErr w:type="spellStart"/>
      <w:r>
        <w:rPr>
          <w:rFonts w:ascii="Times New Roman" w:hAnsi="Times New Roman" w:cs="Times New Roman"/>
          <w:sz w:val="28"/>
          <w:szCs w:val="28"/>
          <w:lang w:val="uk-UA" w:eastAsia="ru-RU"/>
        </w:rPr>
        <w:t>Зеликівське</w:t>
      </w:r>
      <w:proofErr w:type="spellEnd"/>
      <w:r>
        <w:rPr>
          <w:rFonts w:ascii="Times New Roman" w:hAnsi="Times New Roman" w:cs="Times New Roman"/>
          <w:sz w:val="28"/>
          <w:szCs w:val="28"/>
          <w:lang w:val="uk-UA" w:eastAsia="ru-RU"/>
        </w:rPr>
        <w:t xml:space="preserve">». </w:t>
      </w:r>
    </w:p>
    <w:p w:rsidR="00EC2122" w:rsidRPr="00C44672" w:rsidRDefault="00EC2122" w:rsidP="00C44672">
      <w:pPr>
        <w:shd w:val="clear" w:color="auto" w:fill="FFFFFF"/>
        <w:spacing w:after="0" w:line="240" w:lineRule="auto"/>
        <w:ind w:firstLine="708"/>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2.4. Мале підприємництво.</w:t>
      </w:r>
    </w:p>
    <w:p w:rsidR="00EC2122" w:rsidRPr="00C44672" w:rsidRDefault="00EC2122" w:rsidP="00C44672">
      <w:pPr>
        <w:shd w:val="clear" w:color="auto" w:fill="FFFFFF"/>
        <w:spacing w:after="0" w:line="240" w:lineRule="auto"/>
        <w:ind w:firstLine="708"/>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Малий та середній бізнес району при відсутності великомасштабних виробництв є рушійною силою економіки, яка забезпечує соціально-політичний і фінансово-економічний розвиток території. Зростання ролі малого та середнього бізнесу забезпечує прискорене зростання виробництва в районі, впливає на підвищення рівня життя та зайнятості населення, збільшення податкових надходжень, поліпшення </w:t>
      </w:r>
      <w:proofErr w:type="spellStart"/>
      <w:r w:rsidRPr="00C44672">
        <w:rPr>
          <w:rFonts w:ascii="Times New Roman" w:hAnsi="Times New Roman" w:cs="Times New Roman"/>
          <w:sz w:val="28"/>
          <w:szCs w:val="28"/>
          <w:lang w:val="uk-UA" w:eastAsia="ru-RU"/>
        </w:rPr>
        <w:t>трудоресурсної</w:t>
      </w:r>
      <w:proofErr w:type="spellEnd"/>
      <w:r w:rsidRPr="00C44672">
        <w:rPr>
          <w:rFonts w:ascii="Times New Roman" w:hAnsi="Times New Roman" w:cs="Times New Roman"/>
          <w:sz w:val="28"/>
          <w:szCs w:val="28"/>
          <w:lang w:val="uk-UA" w:eastAsia="ru-RU"/>
        </w:rPr>
        <w:t xml:space="preserve"> та демографічної ситуації, сприяння повнішому використанню потенціалу району.</w:t>
      </w:r>
    </w:p>
    <w:p w:rsidR="00EC2122" w:rsidRPr="00C44672" w:rsidRDefault="00EC2122" w:rsidP="00C44672">
      <w:pPr>
        <w:shd w:val="clear" w:color="auto" w:fill="FFFFFF"/>
        <w:spacing w:after="0" w:line="240" w:lineRule="auto"/>
        <w:ind w:firstLine="585"/>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Малий та середній бізнес в районі представлений :</w:t>
      </w:r>
    </w:p>
    <w:p w:rsidR="00EC2122" w:rsidRPr="00C44672" w:rsidRDefault="00EC2122" w:rsidP="00C44672">
      <w:pPr>
        <w:pStyle w:val="a5"/>
        <w:numPr>
          <w:ilvl w:val="0"/>
          <w:numId w:val="2"/>
        </w:numPr>
        <w:shd w:val="clear" w:color="auto" w:fill="FFFFFF"/>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w:t>
      </w:r>
      <w:r w:rsidRPr="00C44672">
        <w:rPr>
          <w:rFonts w:ascii="Times New Roman" w:hAnsi="Times New Roman" w:cs="Times New Roman"/>
          <w:sz w:val="28"/>
          <w:szCs w:val="28"/>
          <w:lang w:val="uk-UA" w:eastAsia="ru-RU"/>
        </w:rPr>
        <w:t>ередніми підприємствами – 9</w:t>
      </w:r>
    </w:p>
    <w:p w:rsidR="00EC2122" w:rsidRPr="00C44672" w:rsidRDefault="00EC2122" w:rsidP="00C44672">
      <w:pPr>
        <w:pStyle w:val="a5"/>
        <w:numPr>
          <w:ilvl w:val="0"/>
          <w:numId w:val="2"/>
        </w:numPr>
        <w:shd w:val="clear" w:color="auto" w:fill="FFFFFF"/>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w:t>
      </w:r>
      <w:r w:rsidRPr="00C44672">
        <w:rPr>
          <w:rFonts w:ascii="Times New Roman" w:hAnsi="Times New Roman" w:cs="Times New Roman"/>
          <w:sz w:val="28"/>
          <w:szCs w:val="28"/>
          <w:lang w:val="uk-UA" w:eastAsia="ru-RU"/>
        </w:rPr>
        <w:t>алими підприємствами – 55</w:t>
      </w:r>
    </w:p>
    <w:p w:rsidR="00EC2122" w:rsidRPr="00C44672" w:rsidRDefault="00EC2122" w:rsidP="00C44672">
      <w:pPr>
        <w:pStyle w:val="a5"/>
        <w:numPr>
          <w:ilvl w:val="0"/>
          <w:numId w:val="2"/>
        </w:numPr>
        <w:shd w:val="clear" w:color="auto" w:fill="FFFFFF"/>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ф</w:t>
      </w:r>
      <w:r w:rsidRPr="00C44672">
        <w:rPr>
          <w:rFonts w:ascii="Times New Roman" w:hAnsi="Times New Roman" w:cs="Times New Roman"/>
          <w:sz w:val="28"/>
          <w:szCs w:val="28"/>
          <w:lang w:val="uk-UA" w:eastAsia="ru-RU"/>
        </w:rPr>
        <w:t>ізичними особами-підприємцями – 628 осіб</w:t>
      </w:r>
    </w:p>
    <w:p w:rsidR="00EC2122" w:rsidRPr="00C44672" w:rsidRDefault="00EC2122" w:rsidP="00C44672">
      <w:pPr>
        <w:pStyle w:val="a5"/>
        <w:numPr>
          <w:ilvl w:val="0"/>
          <w:numId w:val="2"/>
        </w:numPr>
        <w:shd w:val="clear" w:color="auto" w:fill="FFFFFF"/>
        <w:spacing w:after="0" w:line="240" w:lineRule="auto"/>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фермерськими господарствами – 95 </w:t>
      </w:r>
      <w:r>
        <w:rPr>
          <w:rFonts w:ascii="Times New Roman" w:hAnsi="Times New Roman" w:cs="Times New Roman"/>
          <w:sz w:val="28"/>
          <w:szCs w:val="28"/>
          <w:lang w:val="uk-UA" w:eastAsia="ru-RU"/>
        </w:rPr>
        <w:t>зареєст</w:t>
      </w:r>
      <w:r w:rsidR="0015279F">
        <w:rPr>
          <w:rFonts w:ascii="Times New Roman" w:hAnsi="Times New Roman" w:cs="Times New Roman"/>
          <w:sz w:val="28"/>
          <w:szCs w:val="28"/>
          <w:lang w:val="uk-UA" w:eastAsia="ru-RU"/>
        </w:rPr>
        <w:t xml:space="preserve">рованих (в </w:t>
      </w:r>
      <w:proofErr w:type="spellStart"/>
      <w:r w:rsidR="0015279F">
        <w:rPr>
          <w:rFonts w:ascii="Times New Roman" w:hAnsi="Times New Roman" w:cs="Times New Roman"/>
          <w:sz w:val="28"/>
          <w:szCs w:val="28"/>
          <w:lang w:val="uk-UA" w:eastAsia="ru-RU"/>
        </w:rPr>
        <w:t>т.ч</w:t>
      </w:r>
      <w:proofErr w:type="spellEnd"/>
      <w:r w:rsidR="0015279F">
        <w:rPr>
          <w:rFonts w:ascii="Times New Roman" w:hAnsi="Times New Roman" w:cs="Times New Roman"/>
          <w:sz w:val="28"/>
          <w:szCs w:val="28"/>
          <w:lang w:val="uk-UA" w:eastAsia="ru-RU"/>
        </w:rPr>
        <w:t>. діючих 90</w:t>
      </w:r>
      <w:r w:rsidRPr="00C44672">
        <w:rPr>
          <w:rFonts w:ascii="Times New Roman" w:hAnsi="Times New Roman" w:cs="Times New Roman"/>
          <w:sz w:val="28"/>
          <w:szCs w:val="28"/>
          <w:lang w:val="uk-UA" w:eastAsia="ru-RU"/>
        </w:rPr>
        <w:t>)</w:t>
      </w:r>
    </w:p>
    <w:p w:rsidR="00EC2122" w:rsidRPr="00C44672" w:rsidRDefault="00EC2122" w:rsidP="00C44672">
      <w:pPr>
        <w:pStyle w:val="a5"/>
        <w:shd w:val="clear" w:color="auto" w:fill="FFFFFF"/>
        <w:spacing w:after="0" w:line="240" w:lineRule="auto"/>
        <w:ind w:left="585"/>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У малому та середньому бізнесі зайнято 2623 особи.</w:t>
      </w:r>
    </w:p>
    <w:p w:rsidR="00EC2122" w:rsidRPr="00C44672" w:rsidRDefault="00EC2122" w:rsidP="00C44672">
      <w:pPr>
        <w:pStyle w:val="a5"/>
        <w:shd w:val="clear" w:color="auto" w:fill="FFFFFF"/>
        <w:spacing w:after="0" w:line="240" w:lineRule="auto"/>
        <w:ind w:left="0"/>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З метою створення сприятливих умов для започаткування і розвитку малого та середнього підприємництва, підвищення економічних показників розвитку району, розвитку пріоритетних галузей економіки, забезпечення зайнятості населення розроблена Програма розвитку малого та середнього підприємництва в Біловодському районі на 2016-2017 рр.</w:t>
      </w:r>
      <w:r>
        <w:rPr>
          <w:rFonts w:ascii="Times New Roman" w:hAnsi="Times New Roman" w:cs="Times New Roman"/>
          <w:sz w:val="28"/>
          <w:szCs w:val="28"/>
          <w:lang w:val="uk-UA" w:eastAsia="ru-RU"/>
        </w:rPr>
        <w:t xml:space="preserve">, яка затверджена </w:t>
      </w:r>
      <w:r w:rsidRPr="006D144B">
        <w:rPr>
          <w:rFonts w:ascii="Times New Roman" w:hAnsi="Times New Roman" w:cs="Times New Roman"/>
          <w:sz w:val="28"/>
          <w:szCs w:val="28"/>
          <w:lang w:val="uk-UA" w:eastAsia="ru-RU"/>
        </w:rPr>
        <w:t>рішення районної ради №</w:t>
      </w:r>
      <w:r>
        <w:rPr>
          <w:rFonts w:ascii="Times New Roman" w:hAnsi="Times New Roman" w:cs="Times New Roman"/>
          <w:sz w:val="28"/>
          <w:szCs w:val="28"/>
          <w:lang w:val="uk-UA" w:eastAsia="ru-RU"/>
        </w:rPr>
        <w:t xml:space="preserve"> 9/8 </w:t>
      </w:r>
      <w:r w:rsidRPr="006D144B">
        <w:rPr>
          <w:rFonts w:ascii="Times New Roman" w:hAnsi="Times New Roman" w:cs="Times New Roman"/>
          <w:sz w:val="28"/>
          <w:szCs w:val="28"/>
          <w:lang w:val="uk-UA" w:eastAsia="ru-RU"/>
        </w:rPr>
        <w:t xml:space="preserve">від </w:t>
      </w:r>
      <w:r>
        <w:rPr>
          <w:rFonts w:ascii="Times New Roman" w:hAnsi="Times New Roman" w:cs="Times New Roman"/>
          <w:sz w:val="28"/>
          <w:szCs w:val="28"/>
          <w:lang w:val="uk-UA" w:eastAsia="ru-RU"/>
        </w:rPr>
        <w:t>31.05.2016 р</w:t>
      </w:r>
      <w:r w:rsidRPr="006D144B">
        <w:rPr>
          <w:rFonts w:ascii="Times New Roman" w:hAnsi="Times New Roman" w:cs="Times New Roman"/>
          <w:sz w:val="28"/>
          <w:szCs w:val="28"/>
          <w:lang w:val="uk-UA" w:eastAsia="ru-RU"/>
        </w:rPr>
        <w:t>.</w:t>
      </w:r>
    </w:p>
    <w:p w:rsidR="00EC2122" w:rsidRPr="00C44672" w:rsidRDefault="00EC2122" w:rsidP="00C44672">
      <w:pPr>
        <w:shd w:val="clear" w:color="auto" w:fill="FFFFFF"/>
        <w:spacing w:after="0" w:line="240" w:lineRule="auto"/>
        <w:ind w:firstLine="225"/>
        <w:rPr>
          <w:rFonts w:ascii="Times New Roman" w:hAnsi="Times New Roman" w:cs="Times New Roman"/>
          <w:b/>
          <w:bCs/>
          <w:sz w:val="28"/>
          <w:szCs w:val="28"/>
          <w:lang w:val="uk-UA" w:eastAsia="ru-RU"/>
        </w:rPr>
      </w:pPr>
    </w:p>
    <w:p w:rsidR="00EC2122" w:rsidRPr="00C44672" w:rsidRDefault="00EC2122" w:rsidP="00C44672">
      <w:pPr>
        <w:shd w:val="clear" w:color="auto" w:fill="FFFFFF"/>
        <w:spacing w:after="0" w:line="240" w:lineRule="auto"/>
        <w:ind w:firstLine="708"/>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2.5. Зовнішньоекономічна діяльність.</w:t>
      </w:r>
    </w:p>
    <w:p w:rsidR="00EC2122" w:rsidRPr="00C44672" w:rsidRDefault="00EC2122" w:rsidP="00C44672">
      <w:pPr>
        <w:shd w:val="clear" w:color="auto" w:fill="FFFFFF"/>
        <w:spacing w:after="0" w:line="240" w:lineRule="auto"/>
        <w:ind w:firstLine="708"/>
        <w:jc w:val="both"/>
        <w:rPr>
          <w:rFonts w:ascii="Times New Roman" w:hAnsi="Times New Roman" w:cs="Times New Roman"/>
          <w:sz w:val="28"/>
          <w:szCs w:val="28"/>
          <w:lang w:eastAsia="ru-RU"/>
        </w:rPr>
      </w:pPr>
      <w:proofErr w:type="spellStart"/>
      <w:r w:rsidRPr="00C44672">
        <w:rPr>
          <w:rFonts w:ascii="Times New Roman" w:hAnsi="Times New Roman" w:cs="Times New Roman"/>
          <w:sz w:val="28"/>
          <w:szCs w:val="28"/>
          <w:lang w:eastAsia="ru-RU"/>
        </w:rPr>
        <w:t>Деякі</w:t>
      </w:r>
      <w:proofErr w:type="spellEnd"/>
      <w:r>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eastAsia="ru-RU"/>
        </w:rPr>
        <w:t>підприємства</w:t>
      </w:r>
      <w:proofErr w:type="spellEnd"/>
      <w:r w:rsidRPr="00C44672">
        <w:rPr>
          <w:rFonts w:ascii="Times New Roman" w:hAnsi="Times New Roman" w:cs="Times New Roman"/>
          <w:sz w:val="28"/>
          <w:szCs w:val="28"/>
          <w:lang w:eastAsia="ru-RU"/>
        </w:rPr>
        <w:t xml:space="preserve"> </w:t>
      </w:r>
      <w:proofErr w:type="gramStart"/>
      <w:r w:rsidRPr="00C44672">
        <w:rPr>
          <w:rFonts w:ascii="Times New Roman" w:hAnsi="Times New Roman" w:cs="Times New Roman"/>
          <w:sz w:val="28"/>
          <w:szCs w:val="28"/>
          <w:lang w:eastAsia="ru-RU"/>
        </w:rPr>
        <w:t xml:space="preserve">району  </w:t>
      </w:r>
      <w:proofErr w:type="spellStart"/>
      <w:r w:rsidRPr="00C44672">
        <w:rPr>
          <w:rFonts w:ascii="Times New Roman" w:hAnsi="Times New Roman" w:cs="Times New Roman"/>
          <w:sz w:val="28"/>
          <w:szCs w:val="28"/>
          <w:lang w:eastAsia="ru-RU"/>
        </w:rPr>
        <w:t>здійснюють</w:t>
      </w:r>
      <w:proofErr w:type="spellEnd"/>
      <w:proofErr w:type="gramEnd"/>
      <w:r>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eastAsia="ru-RU"/>
        </w:rPr>
        <w:t>експорт</w:t>
      </w:r>
      <w:proofErr w:type="spellEnd"/>
      <w:r>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eastAsia="ru-RU"/>
        </w:rPr>
        <w:t>сировини</w:t>
      </w:r>
      <w:proofErr w:type="spellEnd"/>
      <w:r w:rsidRPr="00C44672">
        <w:rPr>
          <w:rFonts w:ascii="Times New Roman" w:hAnsi="Times New Roman" w:cs="Times New Roman"/>
          <w:sz w:val="28"/>
          <w:szCs w:val="28"/>
          <w:lang w:eastAsia="ru-RU"/>
        </w:rPr>
        <w:t xml:space="preserve"> за кордон. ТОВ «Колос», ТОВ «</w:t>
      </w:r>
      <w:proofErr w:type="spellStart"/>
      <w:r w:rsidRPr="00C44672">
        <w:rPr>
          <w:rFonts w:ascii="Times New Roman" w:hAnsi="Times New Roman" w:cs="Times New Roman"/>
          <w:sz w:val="28"/>
          <w:szCs w:val="28"/>
          <w:lang w:eastAsia="ru-RU"/>
        </w:rPr>
        <w:t>Оріон-Схід</w:t>
      </w:r>
      <w:proofErr w:type="spellEnd"/>
      <w:r w:rsidRPr="00C44672">
        <w:rPr>
          <w:rFonts w:ascii="Times New Roman" w:hAnsi="Times New Roman" w:cs="Times New Roman"/>
          <w:sz w:val="28"/>
          <w:szCs w:val="28"/>
          <w:lang w:eastAsia="ru-RU"/>
        </w:rPr>
        <w:t xml:space="preserve"> ДМ», ТОВ «Слобода», ТОВ «</w:t>
      </w:r>
      <w:proofErr w:type="spellStart"/>
      <w:r w:rsidRPr="00C44672">
        <w:rPr>
          <w:rFonts w:ascii="Times New Roman" w:hAnsi="Times New Roman" w:cs="Times New Roman"/>
          <w:sz w:val="28"/>
          <w:szCs w:val="28"/>
          <w:lang w:eastAsia="ru-RU"/>
        </w:rPr>
        <w:t>Литвинівська</w:t>
      </w:r>
      <w:proofErr w:type="spellEnd"/>
      <w:r w:rsidRPr="00C44672">
        <w:rPr>
          <w:rFonts w:ascii="Times New Roman" w:hAnsi="Times New Roman" w:cs="Times New Roman"/>
          <w:sz w:val="28"/>
          <w:szCs w:val="28"/>
          <w:lang w:eastAsia="ru-RU"/>
        </w:rPr>
        <w:t xml:space="preserve"> МТС» </w:t>
      </w:r>
      <w:proofErr w:type="spellStart"/>
      <w:r w:rsidRPr="00C44672">
        <w:rPr>
          <w:rFonts w:ascii="Times New Roman" w:hAnsi="Times New Roman" w:cs="Times New Roman"/>
          <w:sz w:val="28"/>
          <w:szCs w:val="28"/>
          <w:lang w:eastAsia="ru-RU"/>
        </w:rPr>
        <w:t>експортують</w:t>
      </w:r>
      <w:proofErr w:type="spellEnd"/>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eastAsia="ru-RU"/>
        </w:rPr>
        <w:t>пшеницю</w:t>
      </w:r>
      <w:proofErr w:type="spellEnd"/>
      <w:r>
        <w:rPr>
          <w:rFonts w:ascii="Times New Roman" w:hAnsi="Times New Roman" w:cs="Times New Roman"/>
          <w:sz w:val="28"/>
          <w:szCs w:val="28"/>
          <w:lang w:eastAsia="ru-RU"/>
        </w:rPr>
        <w:t xml:space="preserve"> та </w:t>
      </w:r>
      <w:proofErr w:type="spellStart"/>
      <w:r>
        <w:rPr>
          <w:rFonts w:ascii="Times New Roman" w:hAnsi="Times New Roman" w:cs="Times New Roman"/>
          <w:sz w:val="28"/>
          <w:szCs w:val="28"/>
          <w:lang w:eastAsia="ru-RU"/>
        </w:rPr>
        <w:t>кукурудзу</w:t>
      </w:r>
      <w:proofErr w:type="spellEnd"/>
      <w:r>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до</w:t>
      </w:r>
      <w:r w:rsidRPr="00C44672">
        <w:rPr>
          <w:rFonts w:ascii="Times New Roman" w:hAnsi="Times New Roman" w:cs="Times New Roman"/>
          <w:sz w:val="28"/>
          <w:szCs w:val="28"/>
          <w:lang w:eastAsia="ru-RU"/>
        </w:rPr>
        <w:t xml:space="preserve"> </w:t>
      </w:r>
      <w:proofErr w:type="spellStart"/>
      <w:r w:rsidRPr="00C44672">
        <w:rPr>
          <w:rFonts w:ascii="Times New Roman" w:hAnsi="Times New Roman" w:cs="Times New Roman"/>
          <w:sz w:val="28"/>
          <w:szCs w:val="28"/>
          <w:lang w:eastAsia="ru-RU"/>
        </w:rPr>
        <w:t>Іран</w:t>
      </w:r>
      <w:proofErr w:type="spellEnd"/>
      <w:r>
        <w:rPr>
          <w:rFonts w:ascii="Times New Roman" w:hAnsi="Times New Roman" w:cs="Times New Roman"/>
          <w:sz w:val="28"/>
          <w:szCs w:val="28"/>
          <w:lang w:val="uk-UA" w:eastAsia="ru-RU"/>
        </w:rPr>
        <w:t>у</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Індонезі</w:t>
      </w:r>
      <w:proofErr w:type="spellEnd"/>
      <w:r>
        <w:rPr>
          <w:rFonts w:ascii="Times New Roman" w:hAnsi="Times New Roman" w:cs="Times New Roman"/>
          <w:sz w:val="28"/>
          <w:szCs w:val="28"/>
          <w:lang w:val="uk-UA" w:eastAsia="ru-RU"/>
        </w:rPr>
        <w:t>ї</w:t>
      </w: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Нідерланд</w:t>
      </w:r>
      <w:r>
        <w:rPr>
          <w:rFonts w:ascii="Times New Roman" w:hAnsi="Times New Roman" w:cs="Times New Roman"/>
          <w:sz w:val="28"/>
          <w:szCs w:val="28"/>
          <w:lang w:val="uk-UA" w:eastAsia="ru-RU"/>
        </w:rPr>
        <w:t>ів</w:t>
      </w:r>
      <w:proofErr w:type="spellEnd"/>
      <w:r>
        <w:rPr>
          <w:rFonts w:ascii="Times New Roman" w:hAnsi="Times New Roman" w:cs="Times New Roman"/>
          <w:sz w:val="28"/>
          <w:szCs w:val="28"/>
          <w:lang w:eastAsia="ru-RU"/>
        </w:rPr>
        <w:t xml:space="preserve"> та </w:t>
      </w:r>
      <w:proofErr w:type="spellStart"/>
      <w:r>
        <w:rPr>
          <w:rFonts w:ascii="Times New Roman" w:hAnsi="Times New Roman" w:cs="Times New Roman"/>
          <w:sz w:val="28"/>
          <w:szCs w:val="28"/>
          <w:lang w:eastAsia="ru-RU"/>
        </w:rPr>
        <w:t>Турці</w:t>
      </w:r>
      <w:proofErr w:type="spellEnd"/>
      <w:r>
        <w:rPr>
          <w:rFonts w:ascii="Times New Roman" w:hAnsi="Times New Roman" w:cs="Times New Roman"/>
          <w:sz w:val="28"/>
          <w:szCs w:val="28"/>
          <w:lang w:val="uk-UA" w:eastAsia="ru-RU"/>
        </w:rPr>
        <w:t>ї</w:t>
      </w:r>
      <w:r w:rsidRPr="00C44672">
        <w:rPr>
          <w:rFonts w:ascii="Times New Roman" w:hAnsi="Times New Roman" w:cs="Times New Roman"/>
          <w:sz w:val="28"/>
          <w:szCs w:val="28"/>
          <w:lang w:eastAsia="ru-RU"/>
        </w:rPr>
        <w:t>.</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eastAsia="ru-RU"/>
        </w:rPr>
      </w:pPr>
      <w:r w:rsidRPr="00C44672">
        <w:rPr>
          <w:rFonts w:ascii="Times New Roman" w:hAnsi="Times New Roman" w:cs="Times New Roman"/>
          <w:sz w:val="28"/>
          <w:szCs w:val="28"/>
          <w:lang w:eastAsia="ru-RU"/>
        </w:rPr>
        <w:t xml:space="preserve">  П</w:t>
      </w:r>
      <w:r>
        <w:rPr>
          <w:rFonts w:ascii="Times New Roman" w:hAnsi="Times New Roman" w:cs="Times New Roman"/>
          <w:sz w:val="28"/>
          <w:szCs w:val="28"/>
          <w:lang w:val="uk-UA" w:eastAsia="ru-RU"/>
        </w:rPr>
        <w:t>р</w:t>
      </w:r>
      <w:r w:rsidRPr="00C44672">
        <w:rPr>
          <w:rFonts w:ascii="Times New Roman" w:hAnsi="Times New Roman" w:cs="Times New Roman"/>
          <w:sz w:val="28"/>
          <w:szCs w:val="28"/>
          <w:lang w:eastAsia="ru-RU"/>
        </w:rPr>
        <w:t>АТ «</w:t>
      </w:r>
      <w:proofErr w:type="spellStart"/>
      <w:r w:rsidRPr="00C44672">
        <w:rPr>
          <w:rFonts w:ascii="Times New Roman" w:hAnsi="Times New Roman" w:cs="Times New Roman"/>
          <w:sz w:val="28"/>
          <w:szCs w:val="28"/>
          <w:lang w:eastAsia="ru-RU"/>
        </w:rPr>
        <w:t>Біловодський</w:t>
      </w:r>
      <w:proofErr w:type="spellEnd"/>
      <w:r>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eastAsia="ru-RU"/>
        </w:rPr>
        <w:t>маслоробний</w:t>
      </w:r>
      <w:proofErr w:type="spellEnd"/>
      <w:r w:rsidRPr="00C44672">
        <w:rPr>
          <w:rFonts w:ascii="Times New Roman" w:hAnsi="Times New Roman" w:cs="Times New Roman"/>
          <w:sz w:val="28"/>
          <w:szCs w:val="28"/>
          <w:lang w:eastAsia="ru-RU"/>
        </w:rPr>
        <w:t xml:space="preserve"> завод» </w:t>
      </w:r>
      <w:proofErr w:type="spellStart"/>
      <w:r w:rsidRPr="00C44672">
        <w:rPr>
          <w:rFonts w:ascii="Times New Roman" w:hAnsi="Times New Roman" w:cs="Times New Roman"/>
          <w:sz w:val="28"/>
          <w:szCs w:val="28"/>
          <w:lang w:eastAsia="ru-RU"/>
        </w:rPr>
        <w:t>експортує</w:t>
      </w:r>
      <w:proofErr w:type="spellEnd"/>
      <w:r>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eastAsia="ru-RU"/>
        </w:rPr>
        <w:t>казеїн</w:t>
      </w:r>
      <w:proofErr w:type="spellEnd"/>
      <w:r>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eastAsia="ru-RU"/>
        </w:rPr>
        <w:t>технічний</w:t>
      </w:r>
      <w:proofErr w:type="spellEnd"/>
      <w:r w:rsidRPr="00C44672">
        <w:rPr>
          <w:rFonts w:ascii="Times New Roman" w:hAnsi="Times New Roman" w:cs="Times New Roman"/>
          <w:sz w:val="28"/>
          <w:szCs w:val="28"/>
          <w:lang w:eastAsia="ru-RU"/>
        </w:rPr>
        <w:t xml:space="preserve"> до</w:t>
      </w:r>
      <w:r w:rsidR="0015279F">
        <w:rPr>
          <w:rFonts w:ascii="Times New Roman" w:hAnsi="Times New Roman" w:cs="Times New Roman"/>
          <w:sz w:val="28"/>
          <w:szCs w:val="28"/>
          <w:lang w:eastAsia="ru-RU"/>
        </w:rPr>
        <w:t xml:space="preserve"> </w:t>
      </w:r>
      <w:r w:rsidR="0015279F">
        <w:rPr>
          <w:rFonts w:ascii="Times New Roman" w:hAnsi="Times New Roman" w:cs="Times New Roman"/>
          <w:sz w:val="28"/>
          <w:szCs w:val="28"/>
          <w:lang w:val="uk-UA" w:eastAsia="ru-RU"/>
        </w:rPr>
        <w:t>Польщі</w:t>
      </w:r>
      <w:r w:rsidRPr="00C44672">
        <w:rPr>
          <w:rFonts w:ascii="Times New Roman" w:hAnsi="Times New Roman" w:cs="Times New Roman"/>
          <w:sz w:val="28"/>
          <w:szCs w:val="28"/>
          <w:lang w:eastAsia="ru-RU"/>
        </w:rPr>
        <w:t>.</w:t>
      </w:r>
    </w:p>
    <w:p w:rsidR="00EC2122" w:rsidRPr="00C44672" w:rsidRDefault="00EC2122" w:rsidP="00C44672">
      <w:pPr>
        <w:shd w:val="clear" w:color="auto" w:fill="FFFFFF"/>
        <w:spacing w:after="0" w:line="240" w:lineRule="auto"/>
        <w:ind w:firstLine="225"/>
        <w:jc w:val="both"/>
        <w:rPr>
          <w:rFonts w:ascii="Times New Roman" w:hAnsi="Times New Roman" w:cs="Times New Roman"/>
          <w:b/>
          <w:bCs/>
          <w:sz w:val="28"/>
          <w:szCs w:val="28"/>
          <w:lang w:val="uk-UA" w:eastAsia="ru-RU"/>
        </w:rPr>
      </w:pPr>
    </w:p>
    <w:p w:rsidR="00EC2122" w:rsidRPr="00C44672" w:rsidRDefault="00EC2122" w:rsidP="00C44672">
      <w:pPr>
        <w:shd w:val="clear" w:color="auto" w:fill="FFFFFF"/>
        <w:spacing w:after="0" w:line="240" w:lineRule="auto"/>
        <w:ind w:firstLine="708"/>
        <w:jc w:val="both"/>
        <w:rPr>
          <w:rFonts w:ascii="Times New Roman" w:hAnsi="Times New Roman" w:cs="Times New Roman"/>
          <w:b/>
          <w:bCs/>
          <w:sz w:val="28"/>
          <w:szCs w:val="28"/>
          <w:lang w:eastAsia="ru-RU"/>
        </w:rPr>
      </w:pPr>
      <w:r w:rsidRPr="00C44672">
        <w:rPr>
          <w:rFonts w:ascii="Times New Roman" w:hAnsi="Times New Roman" w:cs="Times New Roman"/>
          <w:b/>
          <w:bCs/>
          <w:sz w:val="28"/>
          <w:szCs w:val="28"/>
          <w:lang w:eastAsia="ru-RU"/>
        </w:rPr>
        <w:t>2.6. Туризм.</w:t>
      </w:r>
    </w:p>
    <w:p w:rsidR="00EC2122" w:rsidRPr="00C44672" w:rsidRDefault="00EC2122" w:rsidP="00C44672">
      <w:pPr>
        <w:shd w:val="clear" w:color="auto" w:fill="FFFFFF"/>
        <w:spacing w:after="0" w:line="240" w:lineRule="auto"/>
        <w:ind w:firstLine="708"/>
        <w:jc w:val="both"/>
        <w:rPr>
          <w:rFonts w:ascii="Times New Roman" w:hAnsi="Times New Roman" w:cs="Times New Roman"/>
          <w:sz w:val="28"/>
          <w:szCs w:val="28"/>
          <w:lang w:val="uk-UA" w:eastAsia="ru-RU"/>
        </w:rPr>
      </w:pPr>
      <w:proofErr w:type="spellStart"/>
      <w:r w:rsidRPr="00C44672">
        <w:rPr>
          <w:rFonts w:ascii="Times New Roman" w:hAnsi="Times New Roman" w:cs="Times New Roman"/>
          <w:sz w:val="28"/>
          <w:szCs w:val="28"/>
          <w:lang w:val="uk-UA" w:eastAsia="ru-RU"/>
        </w:rPr>
        <w:t>Туристачна</w:t>
      </w:r>
      <w:proofErr w:type="spellEnd"/>
      <w:r w:rsidRPr="00C44672">
        <w:rPr>
          <w:rFonts w:ascii="Times New Roman" w:hAnsi="Times New Roman" w:cs="Times New Roman"/>
          <w:sz w:val="28"/>
          <w:szCs w:val="28"/>
          <w:lang w:val="uk-UA" w:eastAsia="ru-RU"/>
        </w:rPr>
        <w:t xml:space="preserve"> галузь Біловодського району представлена зеленим туризмом, який був розпочатий у 2006 році, коли було створено інформаційно-туристичний центр «Єрмак».</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sidRPr="00C44672">
        <w:rPr>
          <w:rFonts w:ascii="Times New Roman" w:hAnsi="Times New Roman" w:cs="Times New Roman"/>
          <w:sz w:val="28"/>
          <w:szCs w:val="28"/>
          <w:lang w:val="uk-UA" w:eastAsia="ru-RU"/>
        </w:rPr>
        <w:t xml:space="preserve">На сьогоднішній час в районі працюють 4 основні туристичні маршрути: «Край степових ковилів та </w:t>
      </w:r>
      <w:proofErr w:type="spellStart"/>
      <w:r w:rsidRPr="00C44672">
        <w:rPr>
          <w:rFonts w:ascii="Times New Roman" w:hAnsi="Times New Roman" w:cs="Times New Roman"/>
          <w:sz w:val="28"/>
          <w:szCs w:val="28"/>
          <w:lang w:val="uk-UA" w:eastAsia="ru-RU"/>
        </w:rPr>
        <w:t>воронцевих</w:t>
      </w:r>
      <w:proofErr w:type="spellEnd"/>
      <w:r w:rsidRPr="00C44672">
        <w:rPr>
          <w:rFonts w:ascii="Times New Roman" w:hAnsi="Times New Roman" w:cs="Times New Roman"/>
          <w:sz w:val="28"/>
          <w:szCs w:val="28"/>
          <w:lang w:val="uk-UA" w:eastAsia="ru-RU"/>
        </w:rPr>
        <w:t xml:space="preserve"> просторів», «Стежинами Біловодського краю», «Біловодськ туристичний» та «Старовинний Біловодськ».</w:t>
      </w:r>
    </w:p>
    <w:p w:rsidR="00EC2122" w:rsidRPr="00C44672" w:rsidRDefault="00EC2122" w:rsidP="00C44672">
      <w:pPr>
        <w:shd w:val="clear" w:color="auto" w:fill="FFFFFF"/>
        <w:spacing w:after="0" w:line="240" w:lineRule="auto"/>
        <w:ind w:firstLine="708"/>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eastAsia="ru-RU"/>
        </w:rPr>
        <w:t xml:space="preserve">На </w:t>
      </w:r>
      <w:proofErr w:type="spellStart"/>
      <w:r w:rsidRPr="00C44672">
        <w:rPr>
          <w:rFonts w:ascii="Times New Roman" w:hAnsi="Times New Roman" w:cs="Times New Roman"/>
          <w:sz w:val="28"/>
          <w:szCs w:val="28"/>
          <w:lang w:eastAsia="ru-RU"/>
        </w:rPr>
        <w:t>території</w:t>
      </w:r>
      <w:proofErr w:type="spellEnd"/>
      <w:r w:rsidRPr="00C44672">
        <w:rPr>
          <w:rFonts w:ascii="Times New Roman" w:hAnsi="Times New Roman" w:cs="Times New Roman"/>
          <w:sz w:val="28"/>
          <w:szCs w:val="28"/>
          <w:lang w:eastAsia="ru-RU"/>
        </w:rPr>
        <w:t xml:space="preserve"> району </w:t>
      </w:r>
      <w:proofErr w:type="spellStart"/>
      <w:r w:rsidRPr="00C44672">
        <w:rPr>
          <w:rFonts w:ascii="Times New Roman" w:hAnsi="Times New Roman" w:cs="Times New Roman"/>
          <w:sz w:val="28"/>
          <w:szCs w:val="28"/>
          <w:lang w:eastAsia="ru-RU"/>
        </w:rPr>
        <w:t>знаходиться</w:t>
      </w:r>
      <w:proofErr w:type="spellEnd"/>
      <w:r w:rsidRPr="00C44672">
        <w:rPr>
          <w:rFonts w:ascii="Times New Roman" w:hAnsi="Times New Roman" w:cs="Times New Roman"/>
          <w:sz w:val="28"/>
          <w:szCs w:val="28"/>
          <w:lang w:eastAsia="ru-RU"/>
        </w:rPr>
        <w:t xml:space="preserve"> 45 </w:t>
      </w:r>
      <w:proofErr w:type="spellStart"/>
      <w:r w:rsidRPr="00C44672">
        <w:rPr>
          <w:rFonts w:ascii="Times New Roman" w:hAnsi="Times New Roman" w:cs="Times New Roman"/>
          <w:sz w:val="28"/>
          <w:szCs w:val="28"/>
          <w:lang w:eastAsia="ru-RU"/>
        </w:rPr>
        <w:t>пам'яток</w:t>
      </w:r>
      <w:proofErr w:type="spellEnd"/>
      <w:r>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eastAsia="ru-RU"/>
        </w:rPr>
        <w:t>історії</w:t>
      </w:r>
      <w:proofErr w:type="spellEnd"/>
      <w:r w:rsidRPr="00C44672">
        <w:rPr>
          <w:rFonts w:ascii="Times New Roman" w:hAnsi="Times New Roman" w:cs="Times New Roman"/>
          <w:sz w:val="28"/>
          <w:szCs w:val="28"/>
          <w:lang w:eastAsia="ru-RU"/>
        </w:rPr>
        <w:t xml:space="preserve"> та монументального </w:t>
      </w:r>
      <w:proofErr w:type="spellStart"/>
      <w:r w:rsidRPr="00C44672">
        <w:rPr>
          <w:rFonts w:ascii="Times New Roman" w:hAnsi="Times New Roman" w:cs="Times New Roman"/>
          <w:sz w:val="28"/>
          <w:szCs w:val="28"/>
          <w:lang w:eastAsia="ru-RU"/>
        </w:rPr>
        <w:t>мистецтва</w:t>
      </w:r>
      <w:proofErr w:type="spellEnd"/>
      <w:r w:rsidRPr="00C44672">
        <w:rPr>
          <w:rFonts w:ascii="Times New Roman" w:hAnsi="Times New Roman" w:cs="Times New Roman"/>
          <w:sz w:val="28"/>
          <w:szCs w:val="28"/>
          <w:lang w:eastAsia="ru-RU"/>
        </w:rPr>
        <w:t xml:space="preserve">, 13 </w:t>
      </w:r>
      <w:proofErr w:type="spellStart"/>
      <w:r w:rsidRPr="00C44672">
        <w:rPr>
          <w:rFonts w:ascii="Times New Roman" w:hAnsi="Times New Roman" w:cs="Times New Roman"/>
          <w:sz w:val="28"/>
          <w:szCs w:val="28"/>
          <w:lang w:eastAsia="ru-RU"/>
        </w:rPr>
        <w:t>пам'яток</w:t>
      </w:r>
      <w:proofErr w:type="spellEnd"/>
      <w:r>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eastAsia="ru-RU"/>
        </w:rPr>
        <w:t>архітектури</w:t>
      </w:r>
      <w:proofErr w:type="spellEnd"/>
      <w:r w:rsidRPr="00C44672">
        <w:rPr>
          <w:rFonts w:ascii="Times New Roman" w:hAnsi="Times New Roman" w:cs="Times New Roman"/>
          <w:sz w:val="28"/>
          <w:szCs w:val="28"/>
          <w:lang w:eastAsia="ru-RU"/>
        </w:rPr>
        <w:t xml:space="preserve"> та 538 </w:t>
      </w:r>
      <w:proofErr w:type="spellStart"/>
      <w:r w:rsidRPr="00C44672">
        <w:rPr>
          <w:rFonts w:ascii="Times New Roman" w:hAnsi="Times New Roman" w:cs="Times New Roman"/>
          <w:sz w:val="28"/>
          <w:szCs w:val="28"/>
          <w:lang w:eastAsia="ru-RU"/>
        </w:rPr>
        <w:t>об'єктів</w:t>
      </w:r>
      <w:proofErr w:type="spellEnd"/>
      <w:r>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eastAsia="ru-RU"/>
        </w:rPr>
        <w:t>археології</w:t>
      </w:r>
      <w:proofErr w:type="spellEnd"/>
      <w:r w:rsidRPr="00C44672">
        <w:rPr>
          <w:rFonts w:ascii="Times New Roman" w:hAnsi="Times New Roman" w:cs="Times New Roman"/>
          <w:sz w:val="28"/>
          <w:szCs w:val="28"/>
          <w:lang w:eastAsia="ru-RU"/>
        </w:rPr>
        <w:t>.</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Найяскравішими</w:t>
      </w:r>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памятками</w:t>
      </w:r>
      <w:proofErr w:type="spellEnd"/>
      <w:r w:rsidRPr="00C44672">
        <w:rPr>
          <w:rFonts w:ascii="Times New Roman" w:hAnsi="Times New Roman" w:cs="Times New Roman"/>
          <w:sz w:val="28"/>
          <w:szCs w:val="28"/>
          <w:lang w:val="uk-UA" w:eastAsia="ru-RU"/>
        </w:rPr>
        <w:t xml:space="preserve"> є Свято-Троїцький собор - пам'ятка</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містобудування</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середини</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en-US" w:eastAsia="ru-RU"/>
        </w:rPr>
        <w:t>XIX</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століття</w:t>
      </w:r>
      <w:r>
        <w:rPr>
          <w:rFonts w:ascii="Times New Roman" w:hAnsi="Times New Roman" w:cs="Times New Roman"/>
          <w:sz w:val="28"/>
          <w:szCs w:val="28"/>
          <w:lang w:val="uk-UA" w:eastAsia="ru-RU"/>
        </w:rPr>
        <w:t>, -</w:t>
      </w:r>
      <w:r w:rsidRPr="00C44672">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val="uk-UA" w:eastAsia="ru-RU"/>
        </w:rPr>
        <w:t>Деркульський</w:t>
      </w:r>
      <w:proofErr w:type="spellEnd"/>
      <w:r w:rsidRPr="00C44672">
        <w:rPr>
          <w:rFonts w:ascii="Times New Roman" w:hAnsi="Times New Roman" w:cs="Times New Roman"/>
          <w:sz w:val="28"/>
          <w:szCs w:val="28"/>
          <w:lang w:val="uk-UA" w:eastAsia="ru-RU"/>
        </w:rPr>
        <w:t xml:space="preserve"> і </w:t>
      </w:r>
      <w:proofErr w:type="spellStart"/>
      <w:r w:rsidRPr="00C44672">
        <w:rPr>
          <w:rFonts w:ascii="Times New Roman" w:hAnsi="Times New Roman" w:cs="Times New Roman"/>
          <w:sz w:val="28"/>
          <w:szCs w:val="28"/>
          <w:lang w:val="uk-UA" w:eastAsia="ru-RU"/>
        </w:rPr>
        <w:t>Лимарівський</w:t>
      </w:r>
      <w:proofErr w:type="spellEnd"/>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коне</w:t>
      </w:r>
      <w:proofErr w:type="spellEnd"/>
      <w:r>
        <w:rPr>
          <w:rFonts w:ascii="Times New Roman" w:hAnsi="Times New Roman" w:cs="Times New Roman"/>
          <w:sz w:val="28"/>
          <w:szCs w:val="28"/>
          <w:lang w:val="uk-UA" w:eastAsia="ru-RU"/>
        </w:rPr>
        <w:t xml:space="preserve"> заводи, які</w:t>
      </w:r>
      <w:r w:rsidRPr="00C44672">
        <w:rPr>
          <w:rFonts w:ascii="Times New Roman" w:hAnsi="Times New Roman" w:cs="Times New Roman"/>
          <w:sz w:val="28"/>
          <w:szCs w:val="28"/>
          <w:lang w:val="uk-UA" w:eastAsia="ru-RU"/>
        </w:rPr>
        <w:t xml:space="preserve"> є пам'ятками</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містобудування</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національного</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 xml:space="preserve">значення, </w:t>
      </w:r>
      <w:proofErr w:type="spellStart"/>
      <w:r w:rsidRPr="00C44672">
        <w:rPr>
          <w:rFonts w:ascii="Times New Roman" w:hAnsi="Times New Roman" w:cs="Times New Roman"/>
          <w:sz w:val="28"/>
          <w:szCs w:val="28"/>
          <w:lang w:val="uk-UA" w:eastAsia="ru-RU"/>
        </w:rPr>
        <w:lastRenderedPageBreak/>
        <w:t>Новоолександрівський</w:t>
      </w:r>
      <w:proofErr w:type="spellEnd"/>
      <w:r w:rsidRPr="00C44672">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val="uk-UA" w:eastAsia="ru-RU"/>
        </w:rPr>
        <w:t>конезавод</w:t>
      </w:r>
      <w:proofErr w:type="spellEnd"/>
      <w:r w:rsidRPr="00C44672">
        <w:rPr>
          <w:rFonts w:ascii="Times New Roman" w:hAnsi="Times New Roman" w:cs="Times New Roman"/>
          <w:sz w:val="28"/>
          <w:szCs w:val="28"/>
          <w:lang w:val="uk-UA" w:eastAsia="ru-RU"/>
        </w:rPr>
        <w:t xml:space="preserve"> - пам'ятник</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архітектури</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обласного</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значення.</w:t>
      </w:r>
    </w:p>
    <w:p w:rsidR="00EC2122" w:rsidRPr="00C44672" w:rsidRDefault="00EC2122" w:rsidP="00C44672">
      <w:pPr>
        <w:shd w:val="clear" w:color="auto" w:fill="FFFFFF"/>
        <w:spacing w:after="0" w:line="240" w:lineRule="auto"/>
        <w:ind w:firstLine="708"/>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Територіальною</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перевагою є також</w:t>
      </w:r>
      <w:r>
        <w:rPr>
          <w:rFonts w:ascii="Times New Roman" w:hAnsi="Times New Roman" w:cs="Times New Roman"/>
          <w:sz w:val="28"/>
          <w:szCs w:val="28"/>
          <w:lang w:val="uk-UA" w:eastAsia="ru-RU"/>
        </w:rPr>
        <w:t xml:space="preserve"> багатство на </w:t>
      </w:r>
      <w:r w:rsidRPr="00C44672">
        <w:rPr>
          <w:rFonts w:ascii="Times New Roman" w:hAnsi="Times New Roman" w:cs="Times New Roman"/>
          <w:sz w:val="28"/>
          <w:szCs w:val="28"/>
          <w:lang w:val="uk-UA" w:eastAsia="ru-RU"/>
        </w:rPr>
        <w:t>природні</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ресурси: різноманітність</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флори і фауни, багато</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видів</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яких</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занесені до Червоної та Зеленої книг України, що</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надає</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території</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особливий колорит і представляє</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великі</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 xml:space="preserve">можливості для розвитку туризму і відпочинку. </w:t>
      </w:r>
    </w:p>
    <w:p w:rsidR="00EC2122" w:rsidRPr="00C44672" w:rsidRDefault="00EC2122" w:rsidP="00C44672">
      <w:pPr>
        <w:shd w:val="clear" w:color="auto" w:fill="FFFFFF"/>
        <w:spacing w:after="0" w:line="240" w:lineRule="auto"/>
        <w:ind w:firstLine="708"/>
        <w:jc w:val="both"/>
        <w:rPr>
          <w:rFonts w:ascii="Times New Roman" w:hAnsi="Times New Roman" w:cs="Times New Roman"/>
          <w:sz w:val="28"/>
          <w:szCs w:val="28"/>
          <w:lang w:val="uk-UA" w:eastAsia="ru-RU"/>
        </w:rPr>
      </w:pPr>
      <w:proofErr w:type="spellStart"/>
      <w:r w:rsidRPr="00C44672">
        <w:rPr>
          <w:rFonts w:ascii="Times New Roman" w:hAnsi="Times New Roman" w:cs="Times New Roman"/>
          <w:sz w:val="28"/>
          <w:szCs w:val="28"/>
          <w:lang w:eastAsia="ru-RU"/>
        </w:rPr>
        <w:t>Природно</w:t>
      </w:r>
      <w:proofErr w:type="spellEnd"/>
      <w:r w:rsidRPr="00C44672">
        <w:rPr>
          <w:rFonts w:ascii="Times New Roman" w:hAnsi="Times New Roman" w:cs="Times New Roman"/>
          <w:sz w:val="28"/>
          <w:szCs w:val="28"/>
          <w:lang w:eastAsia="ru-RU"/>
        </w:rPr>
        <w:t xml:space="preserve"> - </w:t>
      </w:r>
      <w:proofErr w:type="spellStart"/>
      <w:r w:rsidRPr="00C44672">
        <w:rPr>
          <w:rFonts w:ascii="Times New Roman" w:hAnsi="Times New Roman" w:cs="Times New Roman"/>
          <w:sz w:val="28"/>
          <w:szCs w:val="28"/>
          <w:lang w:eastAsia="ru-RU"/>
        </w:rPr>
        <w:t>заповідний</w:t>
      </w:r>
      <w:proofErr w:type="spellEnd"/>
      <w:r w:rsidRPr="00C44672">
        <w:rPr>
          <w:rFonts w:ascii="Times New Roman" w:hAnsi="Times New Roman" w:cs="Times New Roman"/>
          <w:sz w:val="28"/>
          <w:szCs w:val="28"/>
          <w:lang w:eastAsia="ru-RU"/>
        </w:rPr>
        <w:t xml:space="preserve"> фонд</w:t>
      </w:r>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eastAsia="ru-RU"/>
        </w:rPr>
        <w:t>Біловодського</w:t>
      </w:r>
      <w:proofErr w:type="spellEnd"/>
      <w:r>
        <w:rPr>
          <w:rFonts w:ascii="Times New Roman" w:hAnsi="Times New Roman" w:cs="Times New Roman"/>
          <w:sz w:val="28"/>
          <w:szCs w:val="28"/>
          <w:lang w:eastAsia="ru-RU"/>
        </w:rPr>
        <w:t xml:space="preserve"> району </w:t>
      </w:r>
      <w:proofErr w:type="spellStart"/>
      <w:r>
        <w:rPr>
          <w:rFonts w:ascii="Times New Roman" w:hAnsi="Times New Roman" w:cs="Times New Roman"/>
          <w:sz w:val="28"/>
          <w:szCs w:val="28"/>
          <w:lang w:eastAsia="ru-RU"/>
        </w:rPr>
        <w:t>складає</w:t>
      </w:r>
      <w:proofErr w:type="spellEnd"/>
      <w:r>
        <w:rPr>
          <w:rFonts w:ascii="Times New Roman" w:hAnsi="Times New Roman" w:cs="Times New Roman"/>
          <w:sz w:val="28"/>
          <w:szCs w:val="28"/>
          <w:lang w:eastAsia="ru-RU"/>
        </w:rPr>
        <w:t xml:space="preserve"> 1</w:t>
      </w:r>
      <w:r>
        <w:rPr>
          <w:rFonts w:ascii="Times New Roman" w:hAnsi="Times New Roman" w:cs="Times New Roman"/>
          <w:sz w:val="28"/>
          <w:szCs w:val="28"/>
          <w:lang w:val="uk-UA" w:eastAsia="ru-RU"/>
        </w:rPr>
        <w:t>0</w:t>
      </w:r>
      <w:r w:rsidRPr="00C44672">
        <w:rPr>
          <w:rFonts w:ascii="Times New Roman" w:hAnsi="Times New Roman" w:cs="Times New Roman"/>
          <w:sz w:val="28"/>
          <w:szCs w:val="28"/>
          <w:lang w:eastAsia="ru-RU"/>
        </w:rPr>
        <w:t xml:space="preserve"> </w:t>
      </w:r>
      <w:proofErr w:type="spellStart"/>
      <w:r w:rsidRPr="00C44672">
        <w:rPr>
          <w:rFonts w:ascii="Times New Roman" w:hAnsi="Times New Roman" w:cs="Times New Roman"/>
          <w:sz w:val="28"/>
          <w:szCs w:val="28"/>
          <w:lang w:eastAsia="ru-RU"/>
        </w:rPr>
        <w:t>об'єктів</w:t>
      </w:r>
      <w:proofErr w:type="spellEnd"/>
      <w:r>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eastAsia="ru-RU"/>
        </w:rPr>
        <w:t>місцевого</w:t>
      </w:r>
      <w:proofErr w:type="spellEnd"/>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eastAsia="ru-RU"/>
        </w:rPr>
        <w:t>значення</w:t>
      </w:r>
      <w:proofErr w:type="spellEnd"/>
      <w:r>
        <w:rPr>
          <w:rFonts w:ascii="Times New Roman" w:hAnsi="Times New Roman" w:cs="Times New Roman"/>
          <w:sz w:val="28"/>
          <w:szCs w:val="28"/>
          <w:lang w:eastAsia="ru-RU"/>
        </w:rPr>
        <w:t xml:space="preserve"> та </w:t>
      </w:r>
      <w:r>
        <w:rPr>
          <w:rFonts w:ascii="Times New Roman" w:hAnsi="Times New Roman" w:cs="Times New Roman"/>
          <w:sz w:val="28"/>
          <w:szCs w:val="28"/>
          <w:lang w:val="uk-UA" w:eastAsia="ru-RU"/>
        </w:rPr>
        <w:t>3</w:t>
      </w:r>
      <w:r w:rsidRPr="00C44672">
        <w:rPr>
          <w:rFonts w:ascii="Times New Roman" w:hAnsi="Times New Roman" w:cs="Times New Roman"/>
          <w:sz w:val="28"/>
          <w:szCs w:val="28"/>
          <w:lang w:eastAsia="ru-RU"/>
        </w:rPr>
        <w:t xml:space="preserve"> </w:t>
      </w:r>
      <w:proofErr w:type="spellStart"/>
      <w:r w:rsidRPr="00C44672">
        <w:rPr>
          <w:rFonts w:ascii="Times New Roman" w:hAnsi="Times New Roman" w:cs="Times New Roman"/>
          <w:sz w:val="28"/>
          <w:szCs w:val="28"/>
          <w:lang w:eastAsia="ru-RU"/>
        </w:rPr>
        <w:t>об’єкт</w:t>
      </w:r>
      <w:proofErr w:type="spellEnd"/>
      <w:r>
        <w:rPr>
          <w:rFonts w:ascii="Times New Roman" w:hAnsi="Times New Roman" w:cs="Times New Roman"/>
          <w:sz w:val="28"/>
          <w:szCs w:val="28"/>
          <w:lang w:val="uk-UA" w:eastAsia="ru-RU"/>
        </w:rPr>
        <w:t xml:space="preserve">и </w:t>
      </w:r>
      <w:proofErr w:type="spellStart"/>
      <w:r w:rsidRPr="00C44672">
        <w:rPr>
          <w:rFonts w:ascii="Times New Roman" w:hAnsi="Times New Roman" w:cs="Times New Roman"/>
          <w:sz w:val="28"/>
          <w:szCs w:val="28"/>
          <w:lang w:eastAsia="ru-RU"/>
        </w:rPr>
        <w:t>загальнодержавного</w:t>
      </w:r>
      <w:proofErr w:type="spellEnd"/>
      <w:r>
        <w:rPr>
          <w:rFonts w:ascii="Times New Roman" w:hAnsi="Times New Roman" w:cs="Times New Roman"/>
          <w:sz w:val="28"/>
          <w:szCs w:val="28"/>
          <w:lang w:val="uk-UA" w:eastAsia="ru-RU"/>
        </w:rPr>
        <w:t xml:space="preserve"> </w:t>
      </w:r>
      <w:proofErr w:type="spellStart"/>
      <w:r w:rsidR="00891F8A">
        <w:rPr>
          <w:rFonts w:ascii="Times New Roman" w:hAnsi="Times New Roman" w:cs="Times New Roman"/>
          <w:sz w:val="28"/>
          <w:szCs w:val="28"/>
          <w:lang w:eastAsia="ru-RU"/>
        </w:rPr>
        <w:t>значення</w:t>
      </w:r>
      <w:proofErr w:type="spellEnd"/>
      <w:r w:rsidR="00891F8A">
        <w:rPr>
          <w:rFonts w:ascii="Times New Roman" w:hAnsi="Times New Roman" w:cs="Times New Roman"/>
          <w:sz w:val="28"/>
          <w:szCs w:val="28"/>
          <w:lang w:eastAsia="ru-RU"/>
        </w:rPr>
        <w:t xml:space="preserve">, </w:t>
      </w:r>
      <w:proofErr w:type="spellStart"/>
      <w:r w:rsidRPr="00C44672">
        <w:rPr>
          <w:rFonts w:ascii="Times New Roman" w:hAnsi="Times New Roman" w:cs="Times New Roman"/>
          <w:sz w:val="28"/>
          <w:szCs w:val="28"/>
          <w:lang w:eastAsia="ru-RU"/>
        </w:rPr>
        <w:t>які</w:t>
      </w:r>
      <w:proofErr w:type="spellEnd"/>
      <w:r>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eastAsia="ru-RU"/>
        </w:rPr>
        <w:t>розміщуються</w:t>
      </w:r>
      <w:proofErr w:type="spellEnd"/>
      <w:r w:rsidRPr="00C44672">
        <w:rPr>
          <w:rFonts w:ascii="Times New Roman" w:hAnsi="Times New Roman" w:cs="Times New Roman"/>
          <w:sz w:val="28"/>
          <w:szCs w:val="28"/>
          <w:lang w:eastAsia="ru-RU"/>
        </w:rPr>
        <w:t xml:space="preserve"> на </w:t>
      </w:r>
      <w:proofErr w:type="spellStart"/>
      <w:r w:rsidRPr="00C44672">
        <w:rPr>
          <w:rFonts w:ascii="Times New Roman" w:hAnsi="Times New Roman" w:cs="Times New Roman"/>
          <w:sz w:val="28"/>
          <w:szCs w:val="28"/>
          <w:lang w:eastAsia="ru-RU"/>
        </w:rPr>
        <w:t>площі</w:t>
      </w:r>
      <w:proofErr w:type="spellEnd"/>
      <w:r w:rsidRPr="00C44672">
        <w:rPr>
          <w:rFonts w:ascii="Times New Roman" w:hAnsi="Times New Roman" w:cs="Times New Roman"/>
          <w:sz w:val="28"/>
          <w:szCs w:val="28"/>
          <w:lang w:eastAsia="ru-RU"/>
        </w:rPr>
        <w:t xml:space="preserve"> 22343,2 га. </w:t>
      </w:r>
      <w:proofErr w:type="spellStart"/>
      <w:r w:rsidRPr="00C44672">
        <w:rPr>
          <w:rFonts w:ascii="Times New Roman" w:hAnsi="Times New Roman" w:cs="Times New Roman"/>
          <w:sz w:val="28"/>
          <w:szCs w:val="28"/>
          <w:lang w:eastAsia="ru-RU"/>
        </w:rPr>
        <w:t>Це</w:t>
      </w:r>
      <w:proofErr w:type="spellEnd"/>
      <w:r>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eastAsia="ru-RU"/>
        </w:rPr>
        <w:t>найбільша</w:t>
      </w:r>
      <w:proofErr w:type="spellEnd"/>
      <w:r w:rsidRPr="00C44672">
        <w:rPr>
          <w:rFonts w:ascii="Times New Roman" w:hAnsi="Times New Roman" w:cs="Times New Roman"/>
          <w:sz w:val="28"/>
          <w:szCs w:val="28"/>
          <w:lang w:eastAsia="ru-RU"/>
        </w:rPr>
        <w:t xml:space="preserve">  в </w:t>
      </w:r>
      <w:proofErr w:type="spellStart"/>
      <w:r w:rsidRPr="00C44672">
        <w:rPr>
          <w:rFonts w:ascii="Times New Roman" w:hAnsi="Times New Roman" w:cs="Times New Roman"/>
          <w:sz w:val="28"/>
          <w:szCs w:val="28"/>
          <w:lang w:eastAsia="ru-RU"/>
        </w:rPr>
        <w:t>Луганській</w:t>
      </w:r>
      <w:proofErr w:type="spellEnd"/>
      <w:r>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eastAsia="ru-RU"/>
        </w:rPr>
        <w:t>області</w:t>
      </w:r>
      <w:proofErr w:type="spellEnd"/>
      <w:r>
        <w:rPr>
          <w:rFonts w:ascii="Times New Roman" w:hAnsi="Times New Roman" w:cs="Times New Roman"/>
          <w:sz w:val="28"/>
          <w:szCs w:val="28"/>
          <w:lang w:val="uk-UA" w:eastAsia="ru-RU"/>
        </w:rPr>
        <w:t xml:space="preserve"> </w:t>
      </w:r>
      <w:proofErr w:type="spellStart"/>
      <w:r w:rsidRPr="00C44672">
        <w:rPr>
          <w:rFonts w:ascii="Times New Roman" w:hAnsi="Times New Roman" w:cs="Times New Roman"/>
          <w:sz w:val="28"/>
          <w:szCs w:val="28"/>
          <w:lang w:eastAsia="ru-RU"/>
        </w:rPr>
        <w:t>площа</w:t>
      </w:r>
      <w:proofErr w:type="spellEnd"/>
      <w:r w:rsidRPr="00C44672">
        <w:rPr>
          <w:rFonts w:ascii="Times New Roman" w:hAnsi="Times New Roman" w:cs="Times New Roman"/>
          <w:sz w:val="28"/>
          <w:szCs w:val="28"/>
          <w:lang w:eastAsia="ru-RU"/>
        </w:rPr>
        <w:t xml:space="preserve"> природно-</w:t>
      </w:r>
      <w:proofErr w:type="spellStart"/>
      <w:r w:rsidRPr="00C44672">
        <w:rPr>
          <w:rFonts w:ascii="Times New Roman" w:hAnsi="Times New Roman" w:cs="Times New Roman"/>
          <w:sz w:val="28"/>
          <w:szCs w:val="28"/>
          <w:lang w:eastAsia="ru-RU"/>
        </w:rPr>
        <w:t>заповідного</w:t>
      </w:r>
      <w:proofErr w:type="spellEnd"/>
      <w:r w:rsidRPr="00C44672">
        <w:rPr>
          <w:rFonts w:ascii="Times New Roman" w:hAnsi="Times New Roman" w:cs="Times New Roman"/>
          <w:sz w:val="28"/>
          <w:szCs w:val="28"/>
          <w:lang w:eastAsia="ru-RU"/>
        </w:rPr>
        <w:t xml:space="preserve"> фонду</w:t>
      </w:r>
      <w:r w:rsidRPr="00C44672">
        <w:rPr>
          <w:rFonts w:ascii="Times New Roman" w:hAnsi="Times New Roman" w:cs="Times New Roman"/>
          <w:sz w:val="28"/>
          <w:szCs w:val="28"/>
          <w:lang w:val="uk-UA" w:eastAsia="ru-RU"/>
        </w:rPr>
        <w:t>.</w:t>
      </w:r>
    </w:p>
    <w:p w:rsidR="00EC2122" w:rsidRPr="00C44672" w:rsidRDefault="00EC2122" w:rsidP="00C44672">
      <w:pPr>
        <w:shd w:val="clear" w:color="auto" w:fill="FFFFFF"/>
        <w:spacing w:after="0" w:line="240" w:lineRule="auto"/>
        <w:jc w:val="both"/>
        <w:rPr>
          <w:rFonts w:ascii="Times New Roman" w:hAnsi="Times New Roman" w:cs="Times New Roman"/>
          <w:sz w:val="28"/>
          <w:szCs w:val="28"/>
          <w:lang w:val="uk-UA" w:eastAsia="ru-RU"/>
        </w:rPr>
      </w:pPr>
    </w:p>
    <w:p w:rsidR="00EC2122" w:rsidRPr="00C44672" w:rsidRDefault="00EC2122" w:rsidP="00C44672">
      <w:pPr>
        <w:shd w:val="clear" w:color="auto" w:fill="FFFFFF"/>
        <w:spacing w:after="0" w:line="240" w:lineRule="auto"/>
        <w:jc w:val="both"/>
        <w:rPr>
          <w:rFonts w:ascii="Times New Roman" w:hAnsi="Times New Roman" w:cs="Times New Roman"/>
          <w:sz w:val="28"/>
          <w:szCs w:val="28"/>
          <w:lang w:eastAsia="ru-RU"/>
        </w:rPr>
      </w:pPr>
      <w:r w:rsidRPr="00C44672">
        <w:rPr>
          <w:rFonts w:ascii="Times New Roman" w:hAnsi="Times New Roman" w:cs="Times New Roman"/>
          <w:sz w:val="28"/>
          <w:szCs w:val="28"/>
          <w:lang w:eastAsia="ru-RU"/>
        </w:rPr>
        <w:tab/>
      </w:r>
      <w:r w:rsidRPr="00C44672">
        <w:rPr>
          <w:rFonts w:ascii="Times New Roman" w:hAnsi="Times New Roman" w:cs="Times New Roman"/>
          <w:b/>
          <w:bCs/>
          <w:sz w:val="28"/>
          <w:szCs w:val="28"/>
          <w:lang w:val="uk-UA" w:eastAsia="ru-RU"/>
        </w:rPr>
        <w:t>2.7. Інвестиційна та промислова політика міста/району</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Інвестиційна політика Біловодського району передбачає:</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створення сприятливого інвестиційного середовища для приватного капіталу;</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залучення інвестицій в пріоритетні напрями розвитку району;</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стимулювання розвитку підприємницької діяльності та зростання ділової активності;</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активізація роботи щодо залучення додаткових фінансових ресурс</w:t>
      </w:r>
      <w:r>
        <w:rPr>
          <w:rFonts w:ascii="Times New Roman" w:hAnsi="Times New Roman" w:cs="Times New Roman"/>
          <w:sz w:val="28"/>
          <w:szCs w:val="28"/>
          <w:lang w:val="uk-UA" w:eastAsia="ru-RU"/>
        </w:rPr>
        <w:t>ів для забезпечення участі району</w:t>
      </w:r>
      <w:r w:rsidRPr="00C44672">
        <w:rPr>
          <w:rFonts w:ascii="Times New Roman" w:hAnsi="Times New Roman" w:cs="Times New Roman"/>
          <w:sz w:val="28"/>
          <w:szCs w:val="28"/>
          <w:lang w:val="uk-UA" w:eastAsia="ru-RU"/>
        </w:rPr>
        <w:t xml:space="preserve"> у грантах та проектах;</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впровадження системи супроводу інвестиційних проектів;</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просування інформації про район в Україні та за кордоном;</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активізація роботи щодо залучення у район організацій та програм з іноземною участю, технічної допомоги</w:t>
      </w:r>
      <w:r>
        <w:rPr>
          <w:rFonts w:ascii="Times New Roman" w:hAnsi="Times New Roman" w:cs="Times New Roman"/>
          <w:sz w:val="28"/>
          <w:szCs w:val="28"/>
          <w:lang w:val="uk-UA" w:eastAsia="ru-RU"/>
        </w:rPr>
        <w:t>;</w:t>
      </w:r>
    </w:p>
    <w:p w:rsidR="00EC212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моніторинг пропозицій та конкурсів міжнародних  проектів, фондів, спрямованих н</w:t>
      </w:r>
      <w:r>
        <w:rPr>
          <w:rFonts w:ascii="Times New Roman" w:hAnsi="Times New Roman" w:cs="Times New Roman"/>
          <w:sz w:val="28"/>
          <w:szCs w:val="28"/>
          <w:lang w:val="uk-UA" w:eastAsia="ru-RU"/>
        </w:rPr>
        <w:t>а місцевий економічний розвиток.</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p>
    <w:p w:rsidR="00EC2122" w:rsidRPr="00C44672" w:rsidRDefault="00EC2122" w:rsidP="0026174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Пріоритетними галузями інвестування у Біловодському районі є:</w:t>
      </w:r>
    </w:p>
    <w:p w:rsidR="00EC2122" w:rsidRPr="00C44672" w:rsidRDefault="00EC2122" w:rsidP="00261746">
      <w:pPr>
        <w:shd w:val="clear" w:color="auto" w:fill="FFFFFF"/>
        <w:spacing w:after="0" w:line="240" w:lineRule="auto"/>
        <w:ind w:firstLine="708"/>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1. Агропромисловий комплекс за напрямами - вирощування  технічних культур (цукрові буряки, рапс, соя, картопля, лікарняні рослини та ін.), вирощування, зберігання та переробка зернових, відновлення раніше існуючої мережі заготівельної організації, розвиток тваринництва (розведення ВРХ, конярство, вівчарство та ін.), реконструкція  молочно - товарних ферм, обслуговування сільгосптехніки, виробництво біопалива, з орієнтацією на імпортозаміщення.  </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sidRPr="00C44672">
        <w:rPr>
          <w:rFonts w:ascii="Times New Roman" w:hAnsi="Times New Roman" w:cs="Times New Roman"/>
          <w:sz w:val="28"/>
          <w:szCs w:val="28"/>
          <w:lang w:val="uk-UA" w:eastAsia="ru-RU"/>
        </w:rPr>
        <w:t xml:space="preserve">2. Промисловість за напрямами - створення виробничих </w:t>
      </w:r>
      <w:proofErr w:type="spellStart"/>
      <w:r w:rsidRPr="00C44672">
        <w:rPr>
          <w:rFonts w:ascii="Times New Roman" w:hAnsi="Times New Roman" w:cs="Times New Roman"/>
          <w:sz w:val="28"/>
          <w:szCs w:val="28"/>
          <w:lang w:val="uk-UA" w:eastAsia="ru-RU"/>
        </w:rPr>
        <w:t>потужностей</w:t>
      </w:r>
      <w:proofErr w:type="spellEnd"/>
      <w:r w:rsidRPr="00C44672">
        <w:rPr>
          <w:rFonts w:ascii="Times New Roman" w:hAnsi="Times New Roman" w:cs="Times New Roman"/>
          <w:sz w:val="28"/>
          <w:szCs w:val="28"/>
          <w:lang w:val="uk-UA" w:eastAsia="ru-RU"/>
        </w:rPr>
        <w:t xml:space="preserve"> для переробки сільгосппродукції, виробництво хліба і хлібобулочних виробів, відновлення ковбасного виробництва, промисловий розлив мінеральних вод. </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3. Житлово-комунальний комплекс за напрямами - створення об’єктів поводження з відходами (побутовими, промисловими), будівництво, реконструкція і технічне переоснащення у сфері централізованого водопостачання та водовідведення. </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r>
      <w:r w:rsidRPr="00C44672">
        <w:rPr>
          <w:rFonts w:ascii="Times New Roman" w:hAnsi="Times New Roman" w:cs="Times New Roman"/>
          <w:sz w:val="28"/>
          <w:szCs w:val="28"/>
          <w:lang w:val="uk-UA" w:eastAsia="ru-RU"/>
        </w:rPr>
        <w:t xml:space="preserve">4. Курортно-рекреаційна сфера і туризм за напрямами - розвиток зеленого туризму, розвиток туризму на базі  трьох </w:t>
      </w:r>
      <w:proofErr w:type="spellStart"/>
      <w:r w:rsidRPr="00C44672">
        <w:rPr>
          <w:rFonts w:ascii="Times New Roman" w:hAnsi="Times New Roman" w:cs="Times New Roman"/>
          <w:sz w:val="28"/>
          <w:szCs w:val="28"/>
          <w:lang w:val="uk-UA" w:eastAsia="ru-RU"/>
        </w:rPr>
        <w:t>конезаводів</w:t>
      </w:r>
      <w:proofErr w:type="spellEnd"/>
      <w:r w:rsidRPr="00C44672">
        <w:rPr>
          <w:rFonts w:ascii="Times New Roman" w:hAnsi="Times New Roman" w:cs="Times New Roman"/>
          <w:sz w:val="28"/>
          <w:szCs w:val="28"/>
          <w:lang w:val="uk-UA" w:eastAsia="ru-RU"/>
        </w:rPr>
        <w:t>, реконструкція бази літнього дитячого табору "Зоря" для цілорічного функціонування в системі маршрутів.</w:t>
      </w:r>
    </w:p>
    <w:p w:rsidR="00EC2122" w:rsidRDefault="00EC2122" w:rsidP="00261746">
      <w:pPr>
        <w:shd w:val="clear" w:color="auto" w:fill="FFFFFF"/>
        <w:spacing w:after="0" w:line="240" w:lineRule="auto"/>
        <w:ind w:firstLine="708"/>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lastRenderedPageBreak/>
        <w:t>Біловодський район має всі необхідні ресурси для різного роду інвестицій, а залучення інвестицій і створення сприятливих умов для інвесторів і підприємців - одне з пріоритетних завдань місцевої влади.</w:t>
      </w:r>
    </w:p>
    <w:p w:rsidR="00EC2122" w:rsidRPr="00C44672" w:rsidRDefault="00EC2122" w:rsidP="00261746">
      <w:pPr>
        <w:shd w:val="clear" w:color="auto" w:fill="FFFFFF"/>
        <w:spacing w:after="0" w:line="240" w:lineRule="auto"/>
        <w:ind w:firstLine="708"/>
        <w:jc w:val="both"/>
        <w:rPr>
          <w:rFonts w:ascii="Times New Roman" w:hAnsi="Times New Roman" w:cs="Times New Roman"/>
          <w:sz w:val="28"/>
          <w:szCs w:val="28"/>
          <w:lang w:val="uk-UA" w:eastAsia="ru-RU"/>
        </w:rPr>
      </w:pPr>
    </w:p>
    <w:p w:rsidR="00EC2122" w:rsidRPr="00C44672" w:rsidRDefault="00EC2122" w:rsidP="0026174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3. Інфраструктура міста/району.</w:t>
      </w:r>
    </w:p>
    <w:p w:rsidR="00EC2122" w:rsidRPr="00C44672" w:rsidRDefault="00EC2122" w:rsidP="0026174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3.1. Ринок землі та нерухомості.</w:t>
      </w:r>
    </w:p>
    <w:p w:rsidR="00EC2122" w:rsidRDefault="00EC2122" w:rsidP="00C44672">
      <w:pPr>
        <w:shd w:val="clear" w:color="auto" w:fill="FFFFFF"/>
        <w:spacing w:after="0" w:line="240" w:lineRule="auto"/>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ab/>
        <w:t>З початку 2017 року в</w:t>
      </w:r>
      <w:r w:rsidRPr="00C44672">
        <w:rPr>
          <w:rFonts w:ascii="Times New Roman" w:hAnsi="Times New Roman" w:cs="Times New Roman"/>
          <w:sz w:val="28"/>
          <w:szCs w:val="28"/>
          <w:lang w:val="uk-UA" w:eastAsia="ru-RU"/>
        </w:rPr>
        <w:t xml:space="preserve"> Біловодсь</w:t>
      </w:r>
      <w:r>
        <w:rPr>
          <w:rFonts w:ascii="Times New Roman" w:hAnsi="Times New Roman" w:cs="Times New Roman"/>
          <w:sz w:val="28"/>
          <w:szCs w:val="28"/>
          <w:lang w:val="uk-UA" w:eastAsia="ru-RU"/>
        </w:rPr>
        <w:t>кому районі</w:t>
      </w:r>
      <w:r w:rsidRPr="00C44672">
        <w:rPr>
          <w:rFonts w:ascii="Times New Roman" w:hAnsi="Times New Roman" w:cs="Times New Roman"/>
          <w:sz w:val="28"/>
          <w:szCs w:val="28"/>
          <w:lang w:val="uk-UA" w:eastAsia="ru-RU"/>
        </w:rPr>
        <w:t xml:space="preserve"> продано 2 земельні ділянки, загальною площею 0,0783 га на суму 17186, 0 грн для будівництва та обслуговування будівель торгівлі та для розміщення  та експлуатації основних, підсобних та допоміжних будівель та споруд технічної інфраструктури.</w:t>
      </w:r>
    </w:p>
    <w:p w:rsidR="00EC2122" w:rsidRDefault="00EC2122" w:rsidP="00C44672">
      <w:pPr>
        <w:shd w:val="clear" w:color="auto" w:fill="FFFFFF"/>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 xml:space="preserve">Ринок нерухомості представлений лише вторинним ринком. </w:t>
      </w:r>
    </w:p>
    <w:p w:rsidR="00EC2122" w:rsidRPr="00C44672" w:rsidRDefault="00EC2122" w:rsidP="00C44672">
      <w:pPr>
        <w:shd w:val="clear" w:color="auto" w:fill="FFFFFF"/>
        <w:spacing w:after="0" w:line="240" w:lineRule="auto"/>
        <w:jc w:val="both"/>
        <w:rPr>
          <w:rFonts w:ascii="Times New Roman" w:hAnsi="Times New Roman" w:cs="Times New Roman"/>
          <w:sz w:val="28"/>
          <w:szCs w:val="28"/>
          <w:lang w:val="uk-UA" w:eastAsia="ru-RU"/>
        </w:rPr>
      </w:pPr>
    </w:p>
    <w:p w:rsidR="00EC2122" w:rsidRPr="00C44672" w:rsidRDefault="00EC2122" w:rsidP="00261746">
      <w:pPr>
        <w:shd w:val="clear" w:color="auto" w:fill="FFFFFF"/>
        <w:spacing w:after="0" w:line="240" w:lineRule="auto"/>
        <w:ind w:firstLine="708"/>
        <w:jc w:val="both"/>
        <w:rPr>
          <w:rFonts w:ascii="Times New Roman" w:hAnsi="Times New Roman" w:cs="Times New Roman"/>
          <w:sz w:val="28"/>
          <w:szCs w:val="28"/>
          <w:lang w:val="uk-UA" w:eastAsia="ru-RU"/>
        </w:rPr>
      </w:pPr>
      <w:r w:rsidRPr="00C44672">
        <w:rPr>
          <w:rFonts w:ascii="Times New Roman" w:hAnsi="Times New Roman" w:cs="Times New Roman"/>
          <w:b/>
          <w:bCs/>
          <w:sz w:val="28"/>
          <w:szCs w:val="28"/>
          <w:lang w:val="uk-UA" w:eastAsia="ru-RU"/>
        </w:rPr>
        <w:t>3.2. Транспортні комунікації</w:t>
      </w:r>
      <w:r w:rsidRPr="00C44672">
        <w:rPr>
          <w:rFonts w:ascii="Times New Roman" w:hAnsi="Times New Roman" w:cs="Times New Roman"/>
          <w:sz w:val="28"/>
          <w:szCs w:val="28"/>
          <w:lang w:val="uk-UA" w:eastAsia="ru-RU"/>
        </w:rPr>
        <w:t>.</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Біловодськ знаходиться на відстані 110 км від обласного центру м. Сєвєродонецька. Територію району перетинають автодороги загально</w:t>
      </w:r>
      <w:r>
        <w:rPr>
          <w:rFonts w:ascii="Times New Roman" w:hAnsi="Times New Roman" w:cs="Times New Roman"/>
          <w:sz w:val="28"/>
          <w:szCs w:val="28"/>
          <w:lang w:val="uk-UA" w:eastAsia="ru-RU"/>
        </w:rPr>
        <w:t xml:space="preserve">державного значення Р-07 </w:t>
      </w:r>
      <w:proofErr w:type="spellStart"/>
      <w:r>
        <w:rPr>
          <w:rFonts w:ascii="Times New Roman" w:hAnsi="Times New Roman" w:cs="Times New Roman"/>
          <w:sz w:val="28"/>
          <w:szCs w:val="28"/>
          <w:lang w:val="uk-UA" w:eastAsia="ru-RU"/>
        </w:rPr>
        <w:t>Чугуєв</w:t>
      </w:r>
      <w:proofErr w:type="spellEnd"/>
      <w:r>
        <w:rPr>
          <w:rFonts w:ascii="Times New Roman" w:hAnsi="Times New Roman" w:cs="Times New Roman"/>
          <w:sz w:val="28"/>
          <w:szCs w:val="28"/>
          <w:lang w:val="uk-UA" w:eastAsia="ru-RU"/>
        </w:rPr>
        <w:t xml:space="preserve">- </w:t>
      </w:r>
      <w:proofErr w:type="spellStart"/>
      <w:r>
        <w:rPr>
          <w:rFonts w:ascii="Times New Roman" w:hAnsi="Times New Roman" w:cs="Times New Roman"/>
          <w:sz w:val="28"/>
          <w:szCs w:val="28"/>
          <w:lang w:val="uk-UA" w:eastAsia="ru-RU"/>
        </w:rPr>
        <w:t>Мілове</w:t>
      </w:r>
      <w:proofErr w:type="spellEnd"/>
      <w:r>
        <w:rPr>
          <w:rFonts w:ascii="Times New Roman" w:hAnsi="Times New Roman" w:cs="Times New Roman"/>
          <w:sz w:val="28"/>
          <w:szCs w:val="28"/>
          <w:lang w:val="uk-UA" w:eastAsia="ru-RU"/>
        </w:rPr>
        <w:t xml:space="preserve"> та Т-1314 ПП «Просяне- Широкий» </w:t>
      </w:r>
      <w:r w:rsidRPr="00C44672">
        <w:rPr>
          <w:rFonts w:ascii="Times New Roman" w:hAnsi="Times New Roman" w:cs="Times New Roman"/>
          <w:sz w:val="28"/>
          <w:szCs w:val="28"/>
          <w:lang w:val="uk-UA" w:eastAsia="ru-RU"/>
        </w:rPr>
        <w:t>. Загальна протяжність доріг загального користування 264 км.</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  Відстань до найближчої залізнично-дорожньої</w:t>
      </w:r>
      <w:r w:rsidRPr="00C44672">
        <w:rPr>
          <w:rFonts w:ascii="Times New Roman" w:hAnsi="Times New Roman" w:cs="Times New Roman"/>
          <w:sz w:val="28"/>
          <w:szCs w:val="28"/>
          <w:lang w:val="uk-UA" w:eastAsia="ru-RU"/>
        </w:rPr>
        <w:t xml:space="preserve"> станції: м. Старобільськ - 55 км</w:t>
      </w:r>
      <w:r>
        <w:rPr>
          <w:rFonts w:ascii="Times New Roman" w:hAnsi="Times New Roman" w:cs="Times New Roman"/>
          <w:sz w:val="28"/>
          <w:szCs w:val="28"/>
          <w:lang w:val="uk-UA" w:eastAsia="ru-RU"/>
        </w:rPr>
        <w:t>;  до ае</w:t>
      </w:r>
      <w:r w:rsidRPr="00C44672">
        <w:rPr>
          <w:rFonts w:ascii="Times New Roman" w:hAnsi="Times New Roman" w:cs="Times New Roman"/>
          <w:sz w:val="28"/>
          <w:szCs w:val="28"/>
          <w:lang w:val="uk-UA" w:eastAsia="ru-RU"/>
        </w:rPr>
        <w:t>ропорту: м. Харків – 290 км., до морського порту: м. Маріуполь -363 км. Відстань до м .Києва – 928 км.</w:t>
      </w:r>
    </w:p>
    <w:p w:rsidR="00EC2122" w:rsidRPr="00C44672" w:rsidRDefault="00EC2122" w:rsidP="00261746">
      <w:pPr>
        <w:shd w:val="clear" w:color="auto" w:fill="FFFFFF"/>
        <w:tabs>
          <w:tab w:val="left" w:pos="8490"/>
        </w:tabs>
        <w:spacing w:after="0" w:line="240" w:lineRule="auto"/>
        <w:ind w:left="708"/>
        <w:jc w:val="both"/>
        <w:rPr>
          <w:rFonts w:ascii="Times New Roman" w:hAnsi="Times New Roman" w:cs="Times New Roman"/>
          <w:b/>
          <w:bCs/>
          <w:sz w:val="28"/>
          <w:szCs w:val="28"/>
          <w:lang w:val="uk-UA" w:eastAsia="ru-RU"/>
        </w:rPr>
      </w:pPr>
      <w:r w:rsidRPr="00C44672">
        <w:rPr>
          <w:rFonts w:ascii="Times New Roman" w:hAnsi="Times New Roman" w:cs="Times New Roman"/>
          <w:color w:val="000000"/>
          <w:sz w:val="28"/>
          <w:szCs w:val="28"/>
          <w:lang w:val="uk-UA" w:eastAsia="ru-RU"/>
        </w:rPr>
        <w:br/>
      </w:r>
      <w:r w:rsidRPr="00C44672">
        <w:rPr>
          <w:rFonts w:ascii="Times New Roman" w:hAnsi="Times New Roman" w:cs="Times New Roman"/>
          <w:b/>
          <w:bCs/>
          <w:sz w:val="28"/>
          <w:szCs w:val="28"/>
          <w:lang w:val="uk-UA" w:eastAsia="ru-RU"/>
        </w:rPr>
        <w:t>3.3. Телекомунікаційні системи</w:t>
      </w:r>
      <w:r w:rsidRPr="00C44672">
        <w:rPr>
          <w:rFonts w:ascii="Times New Roman" w:hAnsi="Times New Roman" w:cs="Times New Roman"/>
          <w:sz w:val="28"/>
          <w:szCs w:val="28"/>
          <w:lang w:val="uk-UA" w:eastAsia="ru-RU"/>
        </w:rPr>
        <w:t>.</w:t>
      </w:r>
    </w:p>
    <w:p w:rsidR="00EC2122" w:rsidRDefault="00EC2122" w:rsidP="00261746">
      <w:pPr>
        <w:shd w:val="clear" w:color="auto" w:fill="FFFFFF"/>
        <w:spacing w:after="0" w:line="240" w:lineRule="auto"/>
        <w:ind w:firstLine="708"/>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Послуги зв’язку та інтернету на території рай</w:t>
      </w:r>
      <w:r>
        <w:rPr>
          <w:rFonts w:ascii="Times New Roman" w:hAnsi="Times New Roman" w:cs="Times New Roman"/>
          <w:sz w:val="28"/>
          <w:szCs w:val="28"/>
          <w:lang w:val="uk-UA" w:eastAsia="ru-RU"/>
        </w:rPr>
        <w:t>ону надає ПАО  «Укртелеком». Послуги м</w:t>
      </w:r>
      <w:r w:rsidRPr="00C44672">
        <w:rPr>
          <w:rFonts w:ascii="Times New Roman" w:hAnsi="Times New Roman" w:cs="Times New Roman"/>
          <w:sz w:val="28"/>
          <w:szCs w:val="28"/>
          <w:lang w:val="uk-UA" w:eastAsia="ru-RU"/>
        </w:rPr>
        <w:t>обільний зв</w:t>
      </w:r>
      <w:r>
        <w:rPr>
          <w:rFonts w:ascii="Times New Roman" w:hAnsi="Times New Roman" w:cs="Times New Roman"/>
          <w:sz w:val="28"/>
          <w:szCs w:val="28"/>
          <w:lang w:val="uk-UA" w:eastAsia="ru-RU"/>
        </w:rPr>
        <w:t>’язок надають компанії Київстар</w:t>
      </w:r>
      <w:r w:rsidRPr="00C44672">
        <w:rPr>
          <w:rFonts w:ascii="Times New Roman" w:hAnsi="Times New Roman" w:cs="Times New Roman"/>
          <w:sz w:val="28"/>
          <w:szCs w:val="28"/>
          <w:lang w:val="uk-UA" w:eastAsia="ru-RU"/>
        </w:rPr>
        <w:t>,</w:t>
      </w:r>
      <w:r w:rsidRPr="00C44672">
        <w:rPr>
          <w:rFonts w:ascii="Times New Roman" w:hAnsi="Times New Roman" w:cs="Times New Roman"/>
          <w:sz w:val="28"/>
          <w:szCs w:val="28"/>
          <w:lang w:val="en-US" w:eastAsia="ru-RU"/>
        </w:rPr>
        <w:t>Vodafone</w:t>
      </w:r>
      <w:r w:rsidR="0015279F">
        <w:rPr>
          <w:rFonts w:ascii="Times New Roman" w:hAnsi="Times New Roman" w:cs="Times New Roman"/>
          <w:sz w:val="28"/>
          <w:szCs w:val="28"/>
          <w:lang w:val="uk-UA" w:eastAsia="ru-RU"/>
        </w:rPr>
        <w:t>.</w:t>
      </w:r>
    </w:p>
    <w:p w:rsidR="00EC2122" w:rsidRPr="00C44672" w:rsidRDefault="00EC2122" w:rsidP="00261746">
      <w:pPr>
        <w:shd w:val="clear" w:color="auto" w:fill="FFFFFF"/>
        <w:spacing w:after="0" w:line="240" w:lineRule="auto"/>
        <w:ind w:firstLine="708"/>
        <w:jc w:val="both"/>
        <w:rPr>
          <w:rFonts w:ascii="Times New Roman" w:hAnsi="Times New Roman" w:cs="Times New Roman"/>
          <w:sz w:val="28"/>
          <w:szCs w:val="28"/>
          <w:lang w:val="uk-UA" w:eastAsia="ru-RU"/>
        </w:rPr>
      </w:pPr>
    </w:p>
    <w:p w:rsidR="00EC2122" w:rsidRPr="00C44672" w:rsidRDefault="00EC2122" w:rsidP="0026174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3.4. Фінансово-кредитна система.</w:t>
      </w:r>
    </w:p>
    <w:p w:rsidR="00EC2122" w:rsidRPr="00C44672" w:rsidRDefault="00EC2122" w:rsidP="00261746">
      <w:pPr>
        <w:shd w:val="clear" w:color="auto" w:fill="FFFFFF"/>
        <w:spacing w:after="0" w:line="240" w:lineRule="auto"/>
        <w:ind w:firstLine="58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Фінансово-кредитна система району </w:t>
      </w:r>
      <w:r>
        <w:rPr>
          <w:rFonts w:ascii="Times New Roman" w:hAnsi="Times New Roman" w:cs="Times New Roman"/>
          <w:sz w:val="28"/>
          <w:szCs w:val="28"/>
          <w:lang w:val="uk-UA" w:eastAsia="ru-RU"/>
        </w:rPr>
        <w:t>представлена філіями:</w:t>
      </w:r>
    </w:p>
    <w:p w:rsidR="00EC2122" w:rsidRPr="00C44672" w:rsidRDefault="00EC2122" w:rsidP="00261746">
      <w:pPr>
        <w:pStyle w:val="a5"/>
        <w:shd w:val="clear" w:color="auto" w:fill="FFFFFF"/>
        <w:spacing w:after="0" w:line="240" w:lineRule="auto"/>
        <w:ind w:left="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 </w:t>
      </w:r>
      <w:r w:rsidRPr="00C44672">
        <w:rPr>
          <w:rFonts w:ascii="Times New Roman" w:hAnsi="Times New Roman" w:cs="Times New Roman"/>
          <w:sz w:val="28"/>
          <w:szCs w:val="28"/>
          <w:lang w:val="uk-UA" w:eastAsia="ru-RU"/>
        </w:rPr>
        <w:t xml:space="preserve">ЛФ обласного управління ТВБВ № 10012/0159 АТ «Ощадбанк», </w:t>
      </w:r>
      <w:proofErr w:type="spellStart"/>
      <w:r w:rsidRPr="00C44672">
        <w:rPr>
          <w:rFonts w:ascii="Times New Roman" w:hAnsi="Times New Roman" w:cs="Times New Roman"/>
          <w:sz w:val="28"/>
          <w:szCs w:val="28"/>
          <w:lang w:val="uk-UA" w:eastAsia="ru-RU"/>
        </w:rPr>
        <w:t>пров</w:t>
      </w:r>
      <w:proofErr w:type="spellEnd"/>
      <w:r w:rsidRPr="00C44672">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Шкільний, 4;</w:t>
      </w:r>
    </w:p>
    <w:p w:rsidR="00EC2122" w:rsidRDefault="00EC2122" w:rsidP="00261746">
      <w:pPr>
        <w:pStyle w:val="a5"/>
        <w:shd w:val="clear" w:color="auto" w:fill="FFFFFF"/>
        <w:spacing w:after="0" w:line="240" w:lineRule="auto"/>
        <w:ind w:left="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 </w:t>
      </w:r>
      <w:r w:rsidRPr="00C44672">
        <w:rPr>
          <w:rFonts w:ascii="Times New Roman" w:hAnsi="Times New Roman" w:cs="Times New Roman"/>
          <w:sz w:val="28"/>
          <w:szCs w:val="28"/>
          <w:lang w:val="uk-UA" w:eastAsia="ru-RU"/>
        </w:rPr>
        <w:t>КБ «ПриватБанк», вул. Центральна, 97а</w:t>
      </w:r>
      <w:r>
        <w:rPr>
          <w:rFonts w:ascii="Times New Roman" w:hAnsi="Times New Roman" w:cs="Times New Roman"/>
          <w:sz w:val="28"/>
          <w:szCs w:val="28"/>
          <w:lang w:val="uk-UA" w:eastAsia="ru-RU"/>
        </w:rPr>
        <w:t>.</w:t>
      </w:r>
    </w:p>
    <w:p w:rsidR="00EC2122" w:rsidRPr="00C44672" w:rsidRDefault="00EC2122" w:rsidP="00261746">
      <w:pPr>
        <w:pStyle w:val="a5"/>
        <w:shd w:val="clear" w:color="auto" w:fill="FFFFFF"/>
        <w:spacing w:after="0" w:line="240" w:lineRule="auto"/>
        <w:ind w:left="0"/>
        <w:jc w:val="both"/>
        <w:rPr>
          <w:rFonts w:ascii="Times New Roman" w:hAnsi="Times New Roman" w:cs="Times New Roman"/>
          <w:sz w:val="28"/>
          <w:szCs w:val="28"/>
          <w:lang w:val="uk-UA" w:eastAsia="ru-RU"/>
        </w:rPr>
      </w:pPr>
    </w:p>
    <w:p w:rsidR="00EC2122" w:rsidRPr="00C44672" w:rsidRDefault="00EC2122" w:rsidP="0026174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3.5. Культура та дозвілля.</w:t>
      </w:r>
    </w:p>
    <w:p w:rsidR="00EC2122" w:rsidRPr="00C44672" w:rsidRDefault="00EC2122" w:rsidP="00C44672">
      <w:pPr>
        <w:shd w:val="clear" w:color="auto" w:fill="FFFFFF"/>
        <w:spacing w:after="0" w:line="240" w:lineRule="auto"/>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Мережа установ культури Біловодського району налічує районний Будинок культури, 23 клубних установи, районну центральну бібліотеку і 18 філій, районний краєзнавчий музей, 4 музеї на громадських</w:t>
      </w:r>
      <w:r>
        <w:rPr>
          <w:rFonts w:ascii="Times New Roman" w:hAnsi="Times New Roman" w:cs="Times New Roman"/>
          <w:sz w:val="28"/>
          <w:szCs w:val="28"/>
          <w:lang w:val="uk-UA" w:eastAsia="ru-RU"/>
        </w:rPr>
        <w:t xml:space="preserve"> засадах, Дитячу школу мистецтв, парк культури та відпочинку.</w:t>
      </w:r>
      <w:r w:rsidRPr="00C44672">
        <w:rPr>
          <w:rFonts w:ascii="Times New Roman" w:hAnsi="Times New Roman" w:cs="Times New Roman"/>
          <w:sz w:val="28"/>
          <w:szCs w:val="28"/>
          <w:lang w:val="uk-UA" w:eastAsia="ru-RU"/>
        </w:rPr>
        <w:t xml:space="preserve"> Основними напрямкам</w:t>
      </w:r>
      <w:r>
        <w:rPr>
          <w:rFonts w:ascii="Times New Roman" w:hAnsi="Times New Roman" w:cs="Times New Roman"/>
          <w:sz w:val="28"/>
          <w:szCs w:val="28"/>
          <w:lang w:val="uk-UA" w:eastAsia="ru-RU"/>
        </w:rPr>
        <w:t xml:space="preserve">и їх діяльності є </w:t>
      </w:r>
      <w:r w:rsidRPr="00C44672">
        <w:rPr>
          <w:rFonts w:ascii="Times New Roman" w:hAnsi="Times New Roman" w:cs="Times New Roman"/>
          <w:sz w:val="28"/>
          <w:szCs w:val="28"/>
          <w:lang w:val="uk-UA" w:eastAsia="ru-RU"/>
        </w:rPr>
        <w:t>інформування населення, організація дозвілля, допомога в організації освітнього процесу, краєзнавство. Щорічно в установах культури району проводиться безліч культурно-масових заходів різної спрямованості.</w:t>
      </w:r>
    </w:p>
    <w:p w:rsidR="00EC2122" w:rsidRPr="00C44672" w:rsidRDefault="00EC2122" w:rsidP="00C44672">
      <w:pPr>
        <w:shd w:val="clear" w:color="auto" w:fill="FFFFFF"/>
        <w:spacing w:after="0" w:line="240" w:lineRule="auto"/>
        <w:jc w:val="both"/>
        <w:rPr>
          <w:rFonts w:ascii="Times New Roman" w:hAnsi="Times New Roman" w:cs="Times New Roman"/>
          <w:b/>
          <w:bCs/>
          <w:sz w:val="28"/>
          <w:szCs w:val="28"/>
          <w:lang w:val="uk-UA" w:eastAsia="ru-RU"/>
        </w:rPr>
      </w:pPr>
      <w:r w:rsidRPr="00C44672">
        <w:rPr>
          <w:rFonts w:ascii="Times New Roman" w:hAnsi="Times New Roman" w:cs="Times New Roman"/>
          <w:sz w:val="28"/>
          <w:szCs w:val="28"/>
          <w:lang w:val="uk-UA" w:eastAsia="ru-RU"/>
        </w:rPr>
        <w:t xml:space="preserve">             Спортивне виховання дітей здійснюється на базі загальноосвітніх шкіл району, дитячо-юнацької спортивної школи та відділення спеціалізованої дитячо-юнацької школи олімпійського резерву. Основними видами спорту в районі є важка атлетика, волейбол, пляжний волейбол, футбол, баскетбол, греко-римська боротьба, </w:t>
      </w:r>
      <w:proofErr w:type="spellStart"/>
      <w:r w:rsidRPr="00C44672">
        <w:rPr>
          <w:rFonts w:ascii="Times New Roman" w:hAnsi="Times New Roman" w:cs="Times New Roman"/>
          <w:sz w:val="28"/>
          <w:szCs w:val="28"/>
          <w:lang w:val="uk-UA" w:eastAsia="ru-RU"/>
        </w:rPr>
        <w:t>пауерліфтинг</w:t>
      </w:r>
      <w:proofErr w:type="spellEnd"/>
      <w:r w:rsidRPr="00C44672">
        <w:rPr>
          <w:rFonts w:ascii="Times New Roman" w:hAnsi="Times New Roman" w:cs="Times New Roman"/>
          <w:sz w:val="28"/>
          <w:szCs w:val="28"/>
          <w:lang w:val="uk-UA" w:eastAsia="ru-RU"/>
        </w:rPr>
        <w:t xml:space="preserve"> та інші. В рамках культурного розвитку на базі Біловодської ДЮСШ з цих видів спорту проводяться різноманітні турніри. Спортсмени з важкої атлетики приймають участь в міжнародних змаганнях та включені до складу збірної України</w:t>
      </w:r>
      <w:r w:rsidRPr="00C44672">
        <w:rPr>
          <w:rFonts w:ascii="Times New Roman" w:hAnsi="Times New Roman" w:cs="Times New Roman"/>
          <w:b/>
          <w:bCs/>
          <w:sz w:val="28"/>
          <w:szCs w:val="28"/>
          <w:lang w:val="uk-UA" w:eastAsia="ru-RU"/>
        </w:rPr>
        <w:t>.</w:t>
      </w:r>
    </w:p>
    <w:p w:rsidR="00EC2122" w:rsidRPr="00C44672" w:rsidRDefault="00EC2122" w:rsidP="00C44672">
      <w:pPr>
        <w:shd w:val="clear" w:color="auto" w:fill="FFFFFF"/>
        <w:spacing w:after="0" w:line="240" w:lineRule="auto"/>
        <w:jc w:val="both"/>
        <w:rPr>
          <w:rFonts w:ascii="Times New Roman" w:hAnsi="Times New Roman" w:cs="Times New Roman"/>
          <w:b/>
          <w:bCs/>
          <w:sz w:val="28"/>
          <w:szCs w:val="28"/>
          <w:lang w:val="uk-UA" w:eastAsia="ru-RU"/>
        </w:rPr>
      </w:pPr>
    </w:p>
    <w:p w:rsidR="00EC2122" w:rsidRPr="00C44672" w:rsidRDefault="00EC2122" w:rsidP="0026174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4. Основні показники економічного та соціального розвитку.</w:t>
      </w:r>
    </w:p>
    <w:p w:rsidR="00EC2122" w:rsidRPr="00C44672" w:rsidRDefault="00EC2122" w:rsidP="0026174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4.1. Кількість зайнятих за галузями економіки.</w:t>
      </w:r>
    </w:p>
    <w:p w:rsidR="00EC2122" w:rsidRPr="00215718" w:rsidRDefault="00EC2122" w:rsidP="00261746">
      <w:pPr>
        <w:spacing w:after="0" w:line="240" w:lineRule="auto"/>
        <w:ind w:firstLine="708"/>
        <w:rPr>
          <w:rFonts w:ascii="Times New Roman" w:hAnsi="Times New Roman" w:cs="Times New Roman"/>
          <w:b/>
          <w:bCs/>
          <w:sz w:val="28"/>
          <w:szCs w:val="28"/>
        </w:rPr>
      </w:pPr>
      <w:proofErr w:type="spellStart"/>
      <w:r w:rsidRPr="00215718">
        <w:rPr>
          <w:rStyle w:val="10"/>
          <w:b/>
          <w:bCs/>
          <w:sz w:val="28"/>
          <w:szCs w:val="28"/>
        </w:rPr>
        <w:t>Розподіл</w:t>
      </w:r>
      <w:proofErr w:type="spellEnd"/>
      <w:r w:rsidRPr="00215718">
        <w:rPr>
          <w:rStyle w:val="10"/>
          <w:b/>
          <w:bCs/>
          <w:sz w:val="28"/>
          <w:szCs w:val="28"/>
          <w:lang w:val="uk-UA"/>
        </w:rPr>
        <w:t xml:space="preserve"> </w:t>
      </w:r>
      <w:proofErr w:type="spellStart"/>
      <w:r w:rsidRPr="00215718">
        <w:rPr>
          <w:rStyle w:val="10"/>
          <w:b/>
          <w:bCs/>
          <w:sz w:val="28"/>
          <w:szCs w:val="28"/>
        </w:rPr>
        <w:t>робочої</w:t>
      </w:r>
      <w:proofErr w:type="spellEnd"/>
      <w:r w:rsidRPr="00215718">
        <w:rPr>
          <w:rStyle w:val="10"/>
          <w:b/>
          <w:bCs/>
          <w:sz w:val="28"/>
          <w:szCs w:val="28"/>
          <w:lang w:val="uk-UA"/>
        </w:rPr>
        <w:t xml:space="preserve"> </w:t>
      </w:r>
      <w:proofErr w:type="spellStart"/>
      <w:r w:rsidRPr="00215718">
        <w:rPr>
          <w:rStyle w:val="10"/>
          <w:b/>
          <w:bCs/>
          <w:sz w:val="28"/>
          <w:szCs w:val="28"/>
        </w:rPr>
        <w:t>сили</w:t>
      </w:r>
      <w:proofErr w:type="spellEnd"/>
      <w:r w:rsidRPr="00215718">
        <w:rPr>
          <w:rStyle w:val="10"/>
          <w:b/>
          <w:bCs/>
          <w:sz w:val="28"/>
          <w:szCs w:val="28"/>
        </w:rPr>
        <w:t xml:space="preserve"> за </w:t>
      </w:r>
      <w:proofErr w:type="spellStart"/>
      <w:r w:rsidRPr="00215718">
        <w:rPr>
          <w:rStyle w:val="10"/>
          <w:b/>
          <w:bCs/>
          <w:sz w:val="28"/>
          <w:szCs w:val="28"/>
        </w:rPr>
        <w:t>галузями</w:t>
      </w:r>
      <w:proofErr w:type="spellEnd"/>
    </w:p>
    <w:tbl>
      <w:tblPr>
        <w:tblpPr w:leftFromText="180" w:rightFromText="180" w:vertAnchor="text" w:horzAnchor="margin" w:tblpXSpec="center" w:tblpY="329"/>
        <w:tblW w:w="10620" w:type="dxa"/>
        <w:tblLayout w:type="fixed"/>
        <w:tblCellMar>
          <w:left w:w="0" w:type="dxa"/>
          <w:right w:w="0" w:type="dxa"/>
        </w:tblCellMar>
        <w:tblLook w:val="0000" w:firstRow="0" w:lastRow="0" w:firstColumn="0" w:lastColumn="0" w:noHBand="0" w:noVBand="0"/>
      </w:tblPr>
      <w:tblGrid>
        <w:gridCol w:w="557"/>
        <w:gridCol w:w="3412"/>
        <w:gridCol w:w="1843"/>
        <w:gridCol w:w="2486"/>
        <w:gridCol w:w="2322"/>
      </w:tblGrid>
      <w:tr w:rsidR="00EC2122" w:rsidRPr="00261746">
        <w:trPr>
          <w:trHeight w:val="499"/>
        </w:trPr>
        <w:tc>
          <w:tcPr>
            <w:tcW w:w="557" w:type="dxa"/>
            <w:tcBorders>
              <w:top w:val="single" w:sz="4" w:space="0" w:color="000000"/>
              <w:left w:val="single" w:sz="4" w:space="0" w:color="000000"/>
              <w:bottom w:val="single" w:sz="4" w:space="0" w:color="000000"/>
            </w:tcBorders>
            <w:shd w:val="clear" w:color="auto" w:fill="FFFFFF"/>
            <w:vAlign w:val="center"/>
          </w:tcPr>
          <w:p w:rsidR="00EC2122" w:rsidRPr="00215718" w:rsidRDefault="00EC2122" w:rsidP="00C44672">
            <w:pPr>
              <w:pStyle w:val="14"/>
              <w:shd w:val="clear" w:color="auto" w:fill="auto"/>
              <w:snapToGrid w:val="0"/>
              <w:spacing w:line="240" w:lineRule="auto"/>
              <w:ind w:left="240"/>
              <w:jc w:val="center"/>
              <w:rPr>
                <w:sz w:val="28"/>
                <w:szCs w:val="28"/>
              </w:rPr>
            </w:pPr>
            <w:r w:rsidRPr="00215718">
              <w:rPr>
                <w:sz w:val="28"/>
                <w:szCs w:val="28"/>
              </w:rPr>
              <w:t>№</w:t>
            </w:r>
          </w:p>
        </w:tc>
        <w:tc>
          <w:tcPr>
            <w:tcW w:w="3412" w:type="dxa"/>
            <w:tcBorders>
              <w:top w:val="single" w:sz="4" w:space="0" w:color="000000"/>
              <w:left w:val="single" w:sz="4" w:space="0" w:color="000000"/>
              <w:bottom w:val="single" w:sz="4" w:space="0" w:color="000000"/>
            </w:tcBorders>
            <w:shd w:val="clear" w:color="auto" w:fill="FFFFFF"/>
            <w:vAlign w:val="center"/>
          </w:tcPr>
          <w:p w:rsidR="00EC2122" w:rsidRPr="00215718" w:rsidRDefault="00EC2122" w:rsidP="00C44672">
            <w:pPr>
              <w:pStyle w:val="3"/>
              <w:shd w:val="clear" w:color="auto" w:fill="auto"/>
              <w:snapToGrid w:val="0"/>
              <w:spacing w:line="240" w:lineRule="auto"/>
              <w:ind w:left="10"/>
              <w:jc w:val="center"/>
              <w:rPr>
                <w:sz w:val="28"/>
                <w:szCs w:val="28"/>
              </w:rPr>
            </w:pPr>
            <w:r w:rsidRPr="00215718">
              <w:rPr>
                <w:sz w:val="28"/>
                <w:szCs w:val="28"/>
              </w:rPr>
              <w:t>Назва галузі</w:t>
            </w:r>
          </w:p>
        </w:tc>
        <w:tc>
          <w:tcPr>
            <w:tcW w:w="1843" w:type="dxa"/>
            <w:tcBorders>
              <w:top w:val="single" w:sz="4" w:space="0" w:color="000000"/>
              <w:left w:val="single" w:sz="4" w:space="0" w:color="000000"/>
              <w:bottom w:val="single" w:sz="4" w:space="0" w:color="000000"/>
            </w:tcBorders>
            <w:shd w:val="clear" w:color="auto" w:fill="FFFFFF"/>
            <w:vAlign w:val="center"/>
          </w:tcPr>
          <w:p w:rsidR="00EC2122" w:rsidRPr="00215718" w:rsidRDefault="00EC2122" w:rsidP="00C44672">
            <w:pPr>
              <w:pStyle w:val="3"/>
              <w:shd w:val="clear" w:color="auto" w:fill="auto"/>
              <w:snapToGrid w:val="0"/>
              <w:spacing w:line="240" w:lineRule="auto"/>
              <w:jc w:val="center"/>
              <w:rPr>
                <w:sz w:val="28"/>
                <w:szCs w:val="28"/>
              </w:rPr>
            </w:pPr>
            <w:r w:rsidRPr="00215718">
              <w:rPr>
                <w:sz w:val="28"/>
                <w:szCs w:val="28"/>
              </w:rPr>
              <w:t>Кількість</w:t>
            </w:r>
          </w:p>
        </w:tc>
        <w:tc>
          <w:tcPr>
            <w:tcW w:w="2486" w:type="dxa"/>
            <w:tcBorders>
              <w:top w:val="single" w:sz="4" w:space="0" w:color="000000"/>
              <w:left w:val="single" w:sz="4" w:space="0" w:color="000000"/>
              <w:bottom w:val="single" w:sz="4" w:space="0" w:color="000000"/>
            </w:tcBorders>
            <w:shd w:val="clear" w:color="auto" w:fill="FFFFFF"/>
            <w:vAlign w:val="center"/>
          </w:tcPr>
          <w:p w:rsidR="00EC2122" w:rsidRPr="00215718" w:rsidRDefault="00EC2122" w:rsidP="00C44672">
            <w:pPr>
              <w:pStyle w:val="3"/>
              <w:shd w:val="clear" w:color="auto" w:fill="auto"/>
              <w:snapToGrid w:val="0"/>
              <w:spacing w:line="240" w:lineRule="auto"/>
              <w:jc w:val="center"/>
              <w:rPr>
                <w:sz w:val="28"/>
                <w:szCs w:val="28"/>
              </w:rPr>
            </w:pPr>
            <w:r w:rsidRPr="00215718">
              <w:rPr>
                <w:sz w:val="28"/>
                <w:szCs w:val="28"/>
              </w:rPr>
              <w:t>% до працездатного населення</w:t>
            </w:r>
          </w:p>
        </w:tc>
        <w:tc>
          <w:tcPr>
            <w:tcW w:w="2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C2122" w:rsidRPr="00215718" w:rsidRDefault="00EC2122" w:rsidP="00C44672">
            <w:pPr>
              <w:pStyle w:val="3"/>
              <w:shd w:val="clear" w:color="auto" w:fill="auto"/>
              <w:snapToGrid w:val="0"/>
              <w:spacing w:line="240" w:lineRule="auto"/>
              <w:jc w:val="center"/>
              <w:rPr>
                <w:sz w:val="28"/>
                <w:szCs w:val="28"/>
              </w:rPr>
            </w:pPr>
            <w:r w:rsidRPr="00215718">
              <w:rPr>
                <w:sz w:val="28"/>
                <w:szCs w:val="28"/>
              </w:rPr>
              <w:t>% до всього населення</w:t>
            </w:r>
          </w:p>
        </w:tc>
      </w:tr>
      <w:tr w:rsidR="00EC2122" w:rsidRPr="00215718">
        <w:trPr>
          <w:trHeight w:val="250"/>
        </w:trPr>
        <w:tc>
          <w:tcPr>
            <w:tcW w:w="557"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numPr>
                <w:ilvl w:val="0"/>
                <w:numId w:val="4"/>
              </w:numPr>
              <w:shd w:val="clear" w:color="auto" w:fill="auto"/>
              <w:snapToGrid w:val="0"/>
              <w:spacing w:line="240" w:lineRule="auto"/>
              <w:rPr>
                <w:sz w:val="28"/>
                <w:szCs w:val="28"/>
              </w:rPr>
            </w:pPr>
          </w:p>
        </w:tc>
        <w:tc>
          <w:tcPr>
            <w:tcW w:w="3412"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shd w:val="clear" w:color="auto" w:fill="auto"/>
              <w:snapToGrid w:val="0"/>
              <w:spacing w:line="240" w:lineRule="auto"/>
              <w:ind w:left="152"/>
              <w:jc w:val="both"/>
              <w:rPr>
                <w:sz w:val="28"/>
                <w:szCs w:val="28"/>
              </w:rPr>
            </w:pPr>
            <w:r w:rsidRPr="00215718">
              <w:rPr>
                <w:sz w:val="28"/>
                <w:szCs w:val="28"/>
              </w:rPr>
              <w:t>Сільське господарство</w:t>
            </w:r>
          </w:p>
        </w:tc>
        <w:tc>
          <w:tcPr>
            <w:tcW w:w="1843"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lang w:val="uk-UA"/>
              </w:rPr>
            </w:pPr>
            <w:r w:rsidRPr="00215718">
              <w:rPr>
                <w:rFonts w:ascii="Times New Roman" w:hAnsi="Times New Roman" w:cs="Times New Roman"/>
                <w:sz w:val="28"/>
                <w:szCs w:val="28"/>
              </w:rPr>
              <w:t>346</w:t>
            </w:r>
            <w:r w:rsidRPr="00215718">
              <w:rPr>
                <w:rFonts w:ascii="Times New Roman" w:hAnsi="Times New Roman" w:cs="Times New Roman"/>
                <w:sz w:val="28"/>
                <w:szCs w:val="28"/>
                <w:lang w:val="uk-UA"/>
              </w:rPr>
              <w:t>2</w:t>
            </w:r>
          </w:p>
        </w:tc>
        <w:tc>
          <w:tcPr>
            <w:tcW w:w="2486"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27,5</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14,4</w:t>
            </w:r>
          </w:p>
        </w:tc>
      </w:tr>
      <w:tr w:rsidR="00EC2122" w:rsidRPr="00215718">
        <w:trPr>
          <w:trHeight w:val="250"/>
        </w:trPr>
        <w:tc>
          <w:tcPr>
            <w:tcW w:w="557"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numPr>
                <w:ilvl w:val="0"/>
                <w:numId w:val="4"/>
              </w:numPr>
              <w:shd w:val="clear" w:color="auto" w:fill="auto"/>
              <w:snapToGrid w:val="0"/>
              <w:spacing w:line="240" w:lineRule="auto"/>
              <w:rPr>
                <w:sz w:val="28"/>
                <w:szCs w:val="28"/>
              </w:rPr>
            </w:pPr>
          </w:p>
        </w:tc>
        <w:tc>
          <w:tcPr>
            <w:tcW w:w="3412"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shd w:val="clear" w:color="auto" w:fill="auto"/>
              <w:snapToGrid w:val="0"/>
              <w:spacing w:line="240" w:lineRule="auto"/>
              <w:ind w:left="152"/>
              <w:jc w:val="both"/>
              <w:rPr>
                <w:sz w:val="28"/>
                <w:szCs w:val="28"/>
              </w:rPr>
            </w:pPr>
            <w:r w:rsidRPr="00215718">
              <w:rPr>
                <w:sz w:val="28"/>
                <w:szCs w:val="28"/>
              </w:rPr>
              <w:t>Промисловість</w:t>
            </w:r>
          </w:p>
        </w:tc>
        <w:tc>
          <w:tcPr>
            <w:tcW w:w="1843"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 </w:t>
            </w:r>
          </w:p>
        </w:tc>
        <w:tc>
          <w:tcPr>
            <w:tcW w:w="2486"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х</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Х</w:t>
            </w:r>
          </w:p>
        </w:tc>
      </w:tr>
      <w:tr w:rsidR="00EC2122" w:rsidRPr="00215718">
        <w:trPr>
          <w:trHeight w:val="250"/>
        </w:trPr>
        <w:tc>
          <w:tcPr>
            <w:tcW w:w="557"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numPr>
                <w:ilvl w:val="0"/>
                <w:numId w:val="4"/>
              </w:numPr>
              <w:shd w:val="clear" w:color="auto" w:fill="auto"/>
              <w:snapToGrid w:val="0"/>
              <w:spacing w:line="240" w:lineRule="auto"/>
              <w:rPr>
                <w:sz w:val="28"/>
                <w:szCs w:val="28"/>
              </w:rPr>
            </w:pPr>
          </w:p>
        </w:tc>
        <w:tc>
          <w:tcPr>
            <w:tcW w:w="3412"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shd w:val="clear" w:color="auto" w:fill="auto"/>
              <w:snapToGrid w:val="0"/>
              <w:spacing w:line="240" w:lineRule="auto"/>
              <w:ind w:left="152"/>
              <w:jc w:val="both"/>
              <w:rPr>
                <w:sz w:val="28"/>
                <w:szCs w:val="28"/>
              </w:rPr>
            </w:pPr>
            <w:r w:rsidRPr="00215718">
              <w:rPr>
                <w:sz w:val="28"/>
                <w:szCs w:val="28"/>
              </w:rPr>
              <w:t>Будівництво</w:t>
            </w:r>
          </w:p>
        </w:tc>
        <w:tc>
          <w:tcPr>
            <w:tcW w:w="1843"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lang w:val="uk-UA"/>
              </w:rPr>
            </w:pPr>
            <w:r w:rsidRPr="00215718">
              <w:rPr>
                <w:rFonts w:ascii="Times New Roman" w:hAnsi="Times New Roman" w:cs="Times New Roman"/>
                <w:sz w:val="28"/>
                <w:szCs w:val="28"/>
              </w:rPr>
              <w:t>8</w:t>
            </w:r>
            <w:r w:rsidRPr="00215718">
              <w:rPr>
                <w:rFonts w:ascii="Times New Roman" w:hAnsi="Times New Roman" w:cs="Times New Roman"/>
                <w:sz w:val="28"/>
                <w:szCs w:val="28"/>
                <w:lang w:val="uk-UA"/>
              </w:rPr>
              <w:t>0</w:t>
            </w:r>
          </w:p>
        </w:tc>
        <w:tc>
          <w:tcPr>
            <w:tcW w:w="2486"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0,7</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0,3</w:t>
            </w:r>
          </w:p>
        </w:tc>
      </w:tr>
      <w:tr w:rsidR="00EC2122" w:rsidRPr="00215718">
        <w:trPr>
          <w:trHeight w:val="250"/>
        </w:trPr>
        <w:tc>
          <w:tcPr>
            <w:tcW w:w="557"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numPr>
                <w:ilvl w:val="0"/>
                <w:numId w:val="4"/>
              </w:numPr>
              <w:shd w:val="clear" w:color="auto" w:fill="auto"/>
              <w:snapToGrid w:val="0"/>
              <w:spacing w:line="240" w:lineRule="auto"/>
              <w:rPr>
                <w:sz w:val="28"/>
                <w:szCs w:val="28"/>
              </w:rPr>
            </w:pPr>
          </w:p>
        </w:tc>
        <w:tc>
          <w:tcPr>
            <w:tcW w:w="3412"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shd w:val="clear" w:color="auto" w:fill="auto"/>
              <w:snapToGrid w:val="0"/>
              <w:spacing w:line="240" w:lineRule="auto"/>
              <w:ind w:left="152"/>
              <w:jc w:val="both"/>
              <w:rPr>
                <w:sz w:val="28"/>
                <w:szCs w:val="28"/>
              </w:rPr>
            </w:pPr>
            <w:r w:rsidRPr="00215718">
              <w:rPr>
                <w:sz w:val="28"/>
                <w:szCs w:val="28"/>
              </w:rPr>
              <w:t>Транспорт</w:t>
            </w:r>
          </w:p>
        </w:tc>
        <w:tc>
          <w:tcPr>
            <w:tcW w:w="1843"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lang w:val="uk-UA"/>
              </w:rPr>
            </w:pPr>
            <w:r w:rsidRPr="00215718">
              <w:rPr>
                <w:rFonts w:ascii="Times New Roman" w:hAnsi="Times New Roman" w:cs="Times New Roman"/>
                <w:sz w:val="28"/>
                <w:szCs w:val="28"/>
              </w:rPr>
              <w:t>3</w:t>
            </w:r>
            <w:r w:rsidRPr="00215718">
              <w:rPr>
                <w:rFonts w:ascii="Times New Roman" w:hAnsi="Times New Roman" w:cs="Times New Roman"/>
                <w:sz w:val="28"/>
                <w:szCs w:val="28"/>
                <w:lang w:val="uk-UA"/>
              </w:rPr>
              <w:t>30</w:t>
            </w:r>
          </w:p>
        </w:tc>
        <w:tc>
          <w:tcPr>
            <w:tcW w:w="2486"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2,5</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1,3</w:t>
            </w:r>
          </w:p>
        </w:tc>
      </w:tr>
      <w:tr w:rsidR="00EC2122" w:rsidRPr="00215718">
        <w:trPr>
          <w:trHeight w:val="254"/>
        </w:trPr>
        <w:tc>
          <w:tcPr>
            <w:tcW w:w="557"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numPr>
                <w:ilvl w:val="0"/>
                <w:numId w:val="4"/>
              </w:numPr>
              <w:shd w:val="clear" w:color="auto" w:fill="auto"/>
              <w:snapToGrid w:val="0"/>
              <w:spacing w:line="240" w:lineRule="auto"/>
              <w:rPr>
                <w:sz w:val="28"/>
                <w:szCs w:val="28"/>
              </w:rPr>
            </w:pPr>
          </w:p>
        </w:tc>
        <w:tc>
          <w:tcPr>
            <w:tcW w:w="3412"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shd w:val="clear" w:color="auto" w:fill="auto"/>
              <w:snapToGrid w:val="0"/>
              <w:spacing w:line="240" w:lineRule="auto"/>
              <w:ind w:left="152"/>
              <w:jc w:val="both"/>
              <w:rPr>
                <w:sz w:val="28"/>
                <w:szCs w:val="28"/>
              </w:rPr>
            </w:pPr>
            <w:r w:rsidRPr="00215718">
              <w:rPr>
                <w:sz w:val="28"/>
                <w:szCs w:val="28"/>
              </w:rPr>
              <w:t>Зв'язок</w:t>
            </w:r>
          </w:p>
        </w:tc>
        <w:tc>
          <w:tcPr>
            <w:tcW w:w="1843"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185</w:t>
            </w:r>
          </w:p>
        </w:tc>
        <w:tc>
          <w:tcPr>
            <w:tcW w:w="2486"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1,5</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0,8</w:t>
            </w:r>
          </w:p>
        </w:tc>
      </w:tr>
      <w:tr w:rsidR="00EC2122" w:rsidRPr="00215718">
        <w:trPr>
          <w:trHeight w:val="250"/>
        </w:trPr>
        <w:tc>
          <w:tcPr>
            <w:tcW w:w="557"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numPr>
                <w:ilvl w:val="0"/>
                <w:numId w:val="4"/>
              </w:numPr>
              <w:shd w:val="clear" w:color="auto" w:fill="auto"/>
              <w:snapToGrid w:val="0"/>
              <w:spacing w:line="240" w:lineRule="auto"/>
              <w:rPr>
                <w:sz w:val="28"/>
                <w:szCs w:val="28"/>
              </w:rPr>
            </w:pPr>
          </w:p>
        </w:tc>
        <w:tc>
          <w:tcPr>
            <w:tcW w:w="3412"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shd w:val="clear" w:color="auto" w:fill="auto"/>
              <w:snapToGrid w:val="0"/>
              <w:spacing w:line="240" w:lineRule="auto"/>
              <w:ind w:left="152"/>
              <w:jc w:val="both"/>
              <w:rPr>
                <w:sz w:val="28"/>
                <w:szCs w:val="28"/>
              </w:rPr>
            </w:pPr>
            <w:r w:rsidRPr="00215718">
              <w:rPr>
                <w:sz w:val="28"/>
                <w:szCs w:val="28"/>
              </w:rPr>
              <w:t>Лісове господарство</w:t>
            </w:r>
          </w:p>
        </w:tc>
        <w:tc>
          <w:tcPr>
            <w:tcW w:w="1843"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145</w:t>
            </w:r>
          </w:p>
        </w:tc>
        <w:tc>
          <w:tcPr>
            <w:tcW w:w="2486"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1,2</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0,6</w:t>
            </w:r>
          </w:p>
        </w:tc>
      </w:tr>
      <w:tr w:rsidR="00EC2122" w:rsidRPr="00215718">
        <w:trPr>
          <w:trHeight w:val="245"/>
        </w:trPr>
        <w:tc>
          <w:tcPr>
            <w:tcW w:w="557"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numPr>
                <w:ilvl w:val="0"/>
                <w:numId w:val="4"/>
              </w:numPr>
              <w:shd w:val="clear" w:color="auto" w:fill="auto"/>
              <w:snapToGrid w:val="0"/>
              <w:spacing w:line="240" w:lineRule="auto"/>
              <w:rPr>
                <w:sz w:val="28"/>
                <w:szCs w:val="28"/>
              </w:rPr>
            </w:pPr>
          </w:p>
        </w:tc>
        <w:tc>
          <w:tcPr>
            <w:tcW w:w="3412"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shd w:val="clear" w:color="auto" w:fill="auto"/>
              <w:snapToGrid w:val="0"/>
              <w:spacing w:line="240" w:lineRule="auto"/>
              <w:ind w:left="152"/>
              <w:jc w:val="both"/>
              <w:rPr>
                <w:sz w:val="28"/>
                <w:szCs w:val="28"/>
              </w:rPr>
            </w:pPr>
            <w:r w:rsidRPr="00215718">
              <w:rPr>
                <w:sz w:val="28"/>
                <w:szCs w:val="28"/>
              </w:rPr>
              <w:t>Торгівля</w:t>
            </w:r>
          </w:p>
        </w:tc>
        <w:tc>
          <w:tcPr>
            <w:tcW w:w="1843"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660</w:t>
            </w:r>
          </w:p>
        </w:tc>
        <w:tc>
          <w:tcPr>
            <w:tcW w:w="2486"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5,2</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2,7</w:t>
            </w:r>
          </w:p>
        </w:tc>
      </w:tr>
      <w:tr w:rsidR="00EC2122" w:rsidRPr="00215718">
        <w:trPr>
          <w:trHeight w:val="250"/>
        </w:trPr>
        <w:tc>
          <w:tcPr>
            <w:tcW w:w="557"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numPr>
                <w:ilvl w:val="0"/>
                <w:numId w:val="4"/>
              </w:numPr>
              <w:shd w:val="clear" w:color="auto" w:fill="auto"/>
              <w:snapToGrid w:val="0"/>
              <w:spacing w:line="240" w:lineRule="auto"/>
              <w:rPr>
                <w:sz w:val="28"/>
                <w:szCs w:val="28"/>
              </w:rPr>
            </w:pPr>
          </w:p>
        </w:tc>
        <w:tc>
          <w:tcPr>
            <w:tcW w:w="3412"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shd w:val="clear" w:color="auto" w:fill="auto"/>
              <w:snapToGrid w:val="0"/>
              <w:spacing w:line="240" w:lineRule="auto"/>
              <w:ind w:left="152"/>
              <w:jc w:val="both"/>
              <w:rPr>
                <w:sz w:val="28"/>
                <w:szCs w:val="28"/>
              </w:rPr>
            </w:pPr>
            <w:r w:rsidRPr="00215718">
              <w:rPr>
                <w:sz w:val="28"/>
                <w:szCs w:val="28"/>
              </w:rPr>
              <w:t>Державна служба</w:t>
            </w:r>
          </w:p>
        </w:tc>
        <w:tc>
          <w:tcPr>
            <w:tcW w:w="1843"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410</w:t>
            </w:r>
          </w:p>
        </w:tc>
        <w:tc>
          <w:tcPr>
            <w:tcW w:w="2486"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3,3</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1,7</w:t>
            </w:r>
          </w:p>
        </w:tc>
      </w:tr>
      <w:tr w:rsidR="00EC2122" w:rsidRPr="00215718">
        <w:trPr>
          <w:trHeight w:val="250"/>
        </w:trPr>
        <w:tc>
          <w:tcPr>
            <w:tcW w:w="557"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numPr>
                <w:ilvl w:val="0"/>
                <w:numId w:val="4"/>
              </w:numPr>
              <w:shd w:val="clear" w:color="auto" w:fill="auto"/>
              <w:snapToGrid w:val="0"/>
              <w:spacing w:line="240" w:lineRule="auto"/>
              <w:rPr>
                <w:sz w:val="28"/>
                <w:szCs w:val="28"/>
              </w:rPr>
            </w:pPr>
          </w:p>
        </w:tc>
        <w:tc>
          <w:tcPr>
            <w:tcW w:w="3412"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shd w:val="clear" w:color="auto" w:fill="auto"/>
              <w:snapToGrid w:val="0"/>
              <w:spacing w:line="240" w:lineRule="auto"/>
              <w:ind w:left="152"/>
              <w:jc w:val="both"/>
              <w:rPr>
                <w:sz w:val="28"/>
                <w:szCs w:val="28"/>
              </w:rPr>
            </w:pPr>
            <w:r w:rsidRPr="00215718">
              <w:rPr>
                <w:sz w:val="28"/>
                <w:szCs w:val="28"/>
              </w:rPr>
              <w:t>Освіта</w:t>
            </w:r>
          </w:p>
        </w:tc>
        <w:tc>
          <w:tcPr>
            <w:tcW w:w="1843"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617</w:t>
            </w:r>
          </w:p>
        </w:tc>
        <w:tc>
          <w:tcPr>
            <w:tcW w:w="2486"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0,0</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2,6</w:t>
            </w:r>
          </w:p>
        </w:tc>
      </w:tr>
      <w:tr w:rsidR="00EC2122" w:rsidRPr="00215718">
        <w:trPr>
          <w:trHeight w:val="245"/>
        </w:trPr>
        <w:tc>
          <w:tcPr>
            <w:tcW w:w="557"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numPr>
                <w:ilvl w:val="0"/>
                <w:numId w:val="4"/>
              </w:numPr>
              <w:shd w:val="clear" w:color="auto" w:fill="auto"/>
              <w:snapToGrid w:val="0"/>
              <w:spacing w:line="240" w:lineRule="auto"/>
              <w:rPr>
                <w:sz w:val="28"/>
                <w:szCs w:val="28"/>
              </w:rPr>
            </w:pPr>
          </w:p>
        </w:tc>
        <w:tc>
          <w:tcPr>
            <w:tcW w:w="3412"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shd w:val="clear" w:color="auto" w:fill="auto"/>
              <w:snapToGrid w:val="0"/>
              <w:spacing w:line="240" w:lineRule="auto"/>
              <w:ind w:left="152"/>
              <w:jc w:val="both"/>
              <w:rPr>
                <w:sz w:val="28"/>
                <w:szCs w:val="28"/>
              </w:rPr>
            </w:pPr>
            <w:r w:rsidRPr="00215718">
              <w:rPr>
                <w:sz w:val="28"/>
                <w:szCs w:val="28"/>
              </w:rPr>
              <w:t>Харчова промисловість</w:t>
            </w:r>
          </w:p>
        </w:tc>
        <w:tc>
          <w:tcPr>
            <w:tcW w:w="1843"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218</w:t>
            </w:r>
          </w:p>
        </w:tc>
        <w:tc>
          <w:tcPr>
            <w:tcW w:w="2486"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1,7</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0,9</w:t>
            </w:r>
          </w:p>
        </w:tc>
      </w:tr>
      <w:tr w:rsidR="00EC2122" w:rsidRPr="00215718">
        <w:trPr>
          <w:trHeight w:val="250"/>
        </w:trPr>
        <w:tc>
          <w:tcPr>
            <w:tcW w:w="557"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numPr>
                <w:ilvl w:val="0"/>
                <w:numId w:val="4"/>
              </w:numPr>
              <w:shd w:val="clear" w:color="auto" w:fill="auto"/>
              <w:snapToGrid w:val="0"/>
              <w:spacing w:line="240" w:lineRule="auto"/>
              <w:rPr>
                <w:sz w:val="28"/>
                <w:szCs w:val="28"/>
              </w:rPr>
            </w:pPr>
          </w:p>
        </w:tc>
        <w:tc>
          <w:tcPr>
            <w:tcW w:w="3412"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shd w:val="clear" w:color="auto" w:fill="auto"/>
              <w:snapToGrid w:val="0"/>
              <w:spacing w:line="240" w:lineRule="auto"/>
              <w:ind w:left="152"/>
              <w:jc w:val="both"/>
              <w:rPr>
                <w:sz w:val="28"/>
                <w:szCs w:val="28"/>
              </w:rPr>
            </w:pPr>
            <w:r w:rsidRPr="00215718">
              <w:rPr>
                <w:sz w:val="28"/>
                <w:szCs w:val="28"/>
              </w:rPr>
              <w:t>Охорона здоров'я</w:t>
            </w:r>
          </w:p>
        </w:tc>
        <w:tc>
          <w:tcPr>
            <w:tcW w:w="1843"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520</w:t>
            </w:r>
          </w:p>
        </w:tc>
        <w:tc>
          <w:tcPr>
            <w:tcW w:w="2486"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4,1</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2,2</w:t>
            </w:r>
          </w:p>
        </w:tc>
      </w:tr>
      <w:tr w:rsidR="00EC2122" w:rsidRPr="00215718">
        <w:trPr>
          <w:trHeight w:val="250"/>
        </w:trPr>
        <w:tc>
          <w:tcPr>
            <w:tcW w:w="557"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numPr>
                <w:ilvl w:val="0"/>
                <w:numId w:val="4"/>
              </w:numPr>
              <w:shd w:val="clear" w:color="auto" w:fill="auto"/>
              <w:snapToGrid w:val="0"/>
              <w:spacing w:line="240" w:lineRule="auto"/>
              <w:rPr>
                <w:sz w:val="28"/>
                <w:szCs w:val="28"/>
              </w:rPr>
            </w:pPr>
          </w:p>
        </w:tc>
        <w:tc>
          <w:tcPr>
            <w:tcW w:w="3412"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napToGrid w:val="0"/>
              <w:spacing w:after="0" w:line="240" w:lineRule="auto"/>
              <w:ind w:left="152"/>
              <w:rPr>
                <w:rFonts w:ascii="Times New Roman" w:hAnsi="Times New Roman" w:cs="Times New Roman"/>
                <w:sz w:val="28"/>
                <w:szCs w:val="28"/>
                <w:lang w:val="uk-UA"/>
              </w:rPr>
            </w:pPr>
            <w:r w:rsidRPr="00215718">
              <w:rPr>
                <w:rFonts w:ascii="Times New Roman" w:hAnsi="Times New Roman" w:cs="Times New Roman"/>
                <w:sz w:val="28"/>
                <w:szCs w:val="28"/>
                <w:lang w:val="uk-UA"/>
              </w:rPr>
              <w:t>інші</w:t>
            </w:r>
          </w:p>
        </w:tc>
        <w:tc>
          <w:tcPr>
            <w:tcW w:w="1843"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3251</w:t>
            </w:r>
          </w:p>
        </w:tc>
        <w:tc>
          <w:tcPr>
            <w:tcW w:w="2486"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25,8</w:t>
            </w: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r w:rsidRPr="00215718">
              <w:rPr>
                <w:rFonts w:ascii="Times New Roman" w:hAnsi="Times New Roman" w:cs="Times New Roman"/>
                <w:sz w:val="28"/>
                <w:szCs w:val="28"/>
              </w:rPr>
              <w:t>13,5</w:t>
            </w:r>
          </w:p>
        </w:tc>
      </w:tr>
      <w:tr w:rsidR="00EC2122" w:rsidRPr="00215718">
        <w:trPr>
          <w:trHeight w:val="250"/>
        </w:trPr>
        <w:tc>
          <w:tcPr>
            <w:tcW w:w="557"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numPr>
                <w:ilvl w:val="0"/>
                <w:numId w:val="4"/>
              </w:numPr>
              <w:shd w:val="clear" w:color="auto" w:fill="auto"/>
              <w:snapToGrid w:val="0"/>
              <w:spacing w:line="240" w:lineRule="auto"/>
              <w:rPr>
                <w:sz w:val="28"/>
                <w:szCs w:val="28"/>
              </w:rPr>
            </w:pPr>
          </w:p>
        </w:tc>
        <w:tc>
          <w:tcPr>
            <w:tcW w:w="3412"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pStyle w:val="11"/>
              <w:shd w:val="clear" w:color="auto" w:fill="auto"/>
              <w:snapToGrid w:val="0"/>
              <w:spacing w:line="240" w:lineRule="auto"/>
              <w:ind w:left="152"/>
              <w:jc w:val="both"/>
              <w:rPr>
                <w:sz w:val="28"/>
                <w:szCs w:val="28"/>
              </w:rPr>
            </w:pPr>
            <w:r w:rsidRPr="00215718">
              <w:rPr>
                <w:sz w:val="28"/>
                <w:szCs w:val="28"/>
              </w:rPr>
              <w:t>РАЗОМ</w:t>
            </w:r>
          </w:p>
        </w:tc>
        <w:tc>
          <w:tcPr>
            <w:tcW w:w="1843"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p>
        </w:tc>
        <w:tc>
          <w:tcPr>
            <w:tcW w:w="2486" w:type="dxa"/>
            <w:tcBorders>
              <w:top w:val="single" w:sz="4" w:space="0" w:color="000000"/>
              <w:left w:val="single" w:sz="4" w:space="0" w:color="000000"/>
              <w:bottom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p>
        </w:tc>
        <w:tc>
          <w:tcPr>
            <w:tcW w:w="2322" w:type="dxa"/>
            <w:tcBorders>
              <w:top w:val="single" w:sz="4" w:space="0" w:color="000000"/>
              <w:left w:val="single" w:sz="4" w:space="0" w:color="000000"/>
              <w:bottom w:val="single" w:sz="4" w:space="0" w:color="000000"/>
              <w:right w:val="single" w:sz="4" w:space="0" w:color="000000"/>
            </w:tcBorders>
            <w:shd w:val="clear" w:color="auto" w:fill="FFFFFF"/>
          </w:tcPr>
          <w:p w:rsidR="00EC2122" w:rsidRPr="00215718" w:rsidRDefault="00EC2122" w:rsidP="00C44672">
            <w:pPr>
              <w:spacing w:after="0" w:line="240" w:lineRule="auto"/>
              <w:jc w:val="center"/>
              <w:rPr>
                <w:rFonts w:ascii="Times New Roman" w:hAnsi="Times New Roman" w:cs="Times New Roman"/>
                <w:sz w:val="28"/>
                <w:szCs w:val="28"/>
              </w:rPr>
            </w:pPr>
          </w:p>
        </w:tc>
      </w:tr>
    </w:tbl>
    <w:p w:rsidR="00EC2122" w:rsidRPr="00215718" w:rsidRDefault="00EC2122" w:rsidP="00C44672">
      <w:pPr>
        <w:spacing w:after="0" w:line="240" w:lineRule="auto"/>
        <w:ind w:left="9360"/>
        <w:rPr>
          <w:rFonts w:ascii="Times New Roman" w:hAnsi="Times New Roman" w:cs="Times New Roman"/>
          <w:i/>
          <w:iCs/>
          <w:sz w:val="28"/>
          <w:szCs w:val="28"/>
          <w:u w:val="single"/>
          <w:lang w:val="uk-UA"/>
        </w:rPr>
      </w:pPr>
    </w:p>
    <w:p w:rsidR="00EC2122" w:rsidRPr="00C44672" w:rsidRDefault="00EC2122" w:rsidP="00C44672">
      <w:pPr>
        <w:spacing w:after="0" w:line="240" w:lineRule="auto"/>
        <w:rPr>
          <w:rFonts w:ascii="Times New Roman" w:hAnsi="Times New Roman" w:cs="Times New Roman"/>
          <w:sz w:val="28"/>
          <w:szCs w:val="28"/>
          <w:highlight w:val="yellow"/>
          <w:lang w:val="uk-UA"/>
        </w:rPr>
      </w:pPr>
    </w:p>
    <w:p w:rsidR="00981ED4" w:rsidRDefault="00981ED4" w:rsidP="00261746">
      <w:pPr>
        <w:shd w:val="clear" w:color="auto" w:fill="FFFFFF"/>
        <w:spacing w:after="0" w:line="240" w:lineRule="auto"/>
        <w:ind w:firstLine="708"/>
        <w:jc w:val="both"/>
        <w:rPr>
          <w:rFonts w:ascii="Times New Roman" w:hAnsi="Times New Roman" w:cs="Times New Roman"/>
          <w:b/>
          <w:bCs/>
          <w:sz w:val="28"/>
          <w:szCs w:val="28"/>
          <w:lang w:val="uk-UA" w:eastAsia="ru-RU"/>
        </w:rPr>
      </w:pPr>
    </w:p>
    <w:p w:rsidR="00EC2122" w:rsidRDefault="00EC2122" w:rsidP="0026174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4.2. Середньомісячна заробітна плата</w:t>
      </w:r>
    </w:p>
    <w:p w:rsidR="003B76B7" w:rsidRPr="00C44672" w:rsidRDefault="003B76B7" w:rsidP="00261746">
      <w:pPr>
        <w:shd w:val="clear" w:color="auto" w:fill="FFFFFF"/>
        <w:spacing w:after="0" w:line="240" w:lineRule="auto"/>
        <w:ind w:firstLine="708"/>
        <w:jc w:val="both"/>
        <w:rPr>
          <w:rFonts w:ascii="Times New Roman" w:hAnsi="Times New Roman" w:cs="Times New Roman"/>
          <w:b/>
          <w:bCs/>
          <w:sz w:val="28"/>
          <w:szCs w:val="28"/>
          <w:lang w:val="uk-UA" w:eastAsia="ru-RU"/>
        </w:rPr>
      </w:pPr>
    </w:p>
    <w:p w:rsidR="00EC2122" w:rsidRDefault="00EC2122" w:rsidP="00261746">
      <w:pPr>
        <w:shd w:val="clear" w:color="auto" w:fill="FFFFFF"/>
        <w:spacing w:after="0" w:line="240" w:lineRule="auto"/>
        <w:ind w:firstLine="708"/>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Станом на 01.01.2017р. середньомісячна заробітна плата штатних працівників</w:t>
      </w:r>
      <w:r>
        <w:rPr>
          <w:rFonts w:ascii="Times New Roman" w:hAnsi="Times New Roman" w:cs="Times New Roman"/>
          <w:sz w:val="28"/>
          <w:szCs w:val="28"/>
          <w:lang w:val="uk-UA" w:eastAsia="ru-RU"/>
        </w:rPr>
        <w:t xml:space="preserve"> в цілому по району</w:t>
      </w:r>
      <w:r w:rsidRPr="00C44672">
        <w:rPr>
          <w:rFonts w:ascii="Times New Roman" w:hAnsi="Times New Roman" w:cs="Times New Roman"/>
          <w:sz w:val="28"/>
          <w:szCs w:val="28"/>
          <w:lang w:val="uk-UA" w:eastAsia="ru-RU"/>
        </w:rPr>
        <w:t xml:space="preserve"> становила 3236 грн.</w:t>
      </w:r>
      <w:r>
        <w:rPr>
          <w:rFonts w:ascii="Times New Roman" w:hAnsi="Times New Roman" w:cs="Times New Roman"/>
          <w:sz w:val="28"/>
          <w:szCs w:val="28"/>
          <w:lang w:val="uk-UA" w:eastAsia="ru-RU"/>
        </w:rPr>
        <w:t xml:space="preserve"> Інформація щодо рівня середньомісячної заробітної плати в розрізі галузей економіки відсутня. </w:t>
      </w:r>
    </w:p>
    <w:p w:rsidR="00981ED4" w:rsidRDefault="00981ED4" w:rsidP="00261746">
      <w:pPr>
        <w:shd w:val="clear" w:color="auto" w:fill="FFFFFF"/>
        <w:spacing w:after="0" w:line="240" w:lineRule="auto"/>
        <w:ind w:firstLine="708"/>
        <w:jc w:val="both"/>
        <w:rPr>
          <w:rFonts w:ascii="Times New Roman" w:hAnsi="Times New Roman" w:cs="Times New Roman"/>
          <w:b/>
          <w:bCs/>
          <w:sz w:val="28"/>
          <w:szCs w:val="28"/>
          <w:lang w:val="uk-UA" w:eastAsia="ru-RU"/>
        </w:rPr>
      </w:pPr>
    </w:p>
    <w:p w:rsidR="00EC2122" w:rsidRDefault="00EC2122" w:rsidP="0026174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5. Довідкові дані для розрахунків та обґрунтувань.</w:t>
      </w:r>
    </w:p>
    <w:p w:rsidR="003B76B7" w:rsidRPr="00C44672" w:rsidRDefault="003B76B7" w:rsidP="00261746">
      <w:pPr>
        <w:shd w:val="clear" w:color="auto" w:fill="FFFFFF"/>
        <w:spacing w:after="0" w:line="240" w:lineRule="auto"/>
        <w:ind w:firstLine="708"/>
        <w:jc w:val="both"/>
        <w:rPr>
          <w:rFonts w:ascii="Times New Roman" w:hAnsi="Times New Roman" w:cs="Times New Roman"/>
          <w:b/>
          <w:bCs/>
          <w:sz w:val="28"/>
          <w:szCs w:val="28"/>
          <w:lang w:val="uk-UA" w:eastAsia="ru-RU"/>
        </w:rPr>
      </w:pPr>
      <w:bookmarkStart w:id="0" w:name="_GoBack"/>
      <w:bookmarkEnd w:id="0"/>
    </w:p>
    <w:p w:rsidR="00EC2122" w:rsidRPr="00C44672" w:rsidRDefault="00EC2122" w:rsidP="0026174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5.1. Земельний фонд.</w:t>
      </w:r>
    </w:p>
    <w:p w:rsidR="00EC2122" w:rsidRPr="00C44672" w:rsidRDefault="00EC2122" w:rsidP="00261746">
      <w:pPr>
        <w:shd w:val="clear" w:color="auto" w:fill="FFFFFF"/>
        <w:spacing w:after="0" w:line="240" w:lineRule="auto"/>
        <w:ind w:firstLine="708"/>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Загальна площа земельного фонду району складає 159696 га</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Розподіл земельного фонду Біловодського району за угіддями станом на 01.01.2017 р .</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1243"/>
        <w:gridCol w:w="985"/>
        <w:gridCol w:w="708"/>
        <w:gridCol w:w="839"/>
        <w:gridCol w:w="579"/>
        <w:gridCol w:w="709"/>
        <w:gridCol w:w="708"/>
        <w:gridCol w:w="709"/>
        <w:gridCol w:w="698"/>
        <w:gridCol w:w="578"/>
        <w:gridCol w:w="567"/>
        <w:gridCol w:w="1735"/>
      </w:tblGrid>
      <w:tr w:rsidR="00EC2122" w:rsidRPr="00261746" w:rsidTr="003B76B7">
        <w:tc>
          <w:tcPr>
            <w:tcW w:w="574"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p>
        </w:tc>
        <w:tc>
          <w:tcPr>
            <w:tcW w:w="1243"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Кількість власників землі та землекористувачів</w:t>
            </w:r>
          </w:p>
        </w:tc>
        <w:tc>
          <w:tcPr>
            <w:tcW w:w="985"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Загальна площа землекористування</w:t>
            </w:r>
          </w:p>
        </w:tc>
        <w:tc>
          <w:tcPr>
            <w:tcW w:w="708"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рілля</w:t>
            </w:r>
          </w:p>
        </w:tc>
        <w:tc>
          <w:tcPr>
            <w:tcW w:w="839"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перелоги</w:t>
            </w:r>
          </w:p>
        </w:tc>
        <w:tc>
          <w:tcPr>
            <w:tcW w:w="579"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Багаторічні насадження</w:t>
            </w:r>
          </w:p>
        </w:tc>
        <w:tc>
          <w:tcPr>
            <w:tcW w:w="709"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сіножаті</w:t>
            </w:r>
          </w:p>
        </w:tc>
        <w:tc>
          <w:tcPr>
            <w:tcW w:w="708"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пасовища</w:t>
            </w:r>
          </w:p>
        </w:tc>
        <w:tc>
          <w:tcPr>
            <w:tcW w:w="709"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Разом с/г угодь</w:t>
            </w:r>
          </w:p>
        </w:tc>
        <w:tc>
          <w:tcPr>
            <w:tcW w:w="698"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Ліси та інші лісо-вкриті площі</w:t>
            </w:r>
          </w:p>
        </w:tc>
        <w:tc>
          <w:tcPr>
            <w:tcW w:w="578"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води</w:t>
            </w:r>
          </w:p>
        </w:tc>
        <w:tc>
          <w:tcPr>
            <w:tcW w:w="567"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інші</w:t>
            </w:r>
          </w:p>
        </w:tc>
        <w:tc>
          <w:tcPr>
            <w:tcW w:w="1735"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Із загальної площі знаходиться в межах населених пунктів</w:t>
            </w:r>
          </w:p>
        </w:tc>
      </w:tr>
      <w:tr w:rsidR="00EC2122" w:rsidRPr="00261746" w:rsidTr="003B76B7">
        <w:tc>
          <w:tcPr>
            <w:tcW w:w="574"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В</w:t>
            </w:r>
            <w:r w:rsidRPr="00261746">
              <w:rPr>
                <w:rFonts w:ascii="Times New Roman" w:hAnsi="Times New Roman" w:cs="Times New Roman"/>
                <w:sz w:val="24"/>
                <w:szCs w:val="24"/>
                <w:lang w:val="uk-UA" w:eastAsia="ru-RU"/>
              </w:rPr>
              <w:t>сього</w:t>
            </w:r>
          </w:p>
        </w:tc>
        <w:tc>
          <w:tcPr>
            <w:tcW w:w="1243"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25543</w:t>
            </w:r>
          </w:p>
        </w:tc>
        <w:tc>
          <w:tcPr>
            <w:tcW w:w="985"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159696</w:t>
            </w:r>
          </w:p>
        </w:tc>
        <w:tc>
          <w:tcPr>
            <w:tcW w:w="708"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93797</w:t>
            </w:r>
          </w:p>
        </w:tc>
        <w:tc>
          <w:tcPr>
            <w:tcW w:w="839"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2406</w:t>
            </w:r>
          </w:p>
        </w:tc>
        <w:tc>
          <w:tcPr>
            <w:tcW w:w="579"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847</w:t>
            </w:r>
          </w:p>
        </w:tc>
        <w:tc>
          <w:tcPr>
            <w:tcW w:w="709"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4213</w:t>
            </w:r>
          </w:p>
        </w:tc>
        <w:tc>
          <w:tcPr>
            <w:tcW w:w="708"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34046</w:t>
            </w:r>
          </w:p>
        </w:tc>
        <w:tc>
          <w:tcPr>
            <w:tcW w:w="709"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135309</w:t>
            </w:r>
          </w:p>
        </w:tc>
        <w:tc>
          <w:tcPr>
            <w:tcW w:w="698"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13891</w:t>
            </w:r>
          </w:p>
        </w:tc>
        <w:tc>
          <w:tcPr>
            <w:tcW w:w="578"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660</w:t>
            </w:r>
          </w:p>
        </w:tc>
        <w:tc>
          <w:tcPr>
            <w:tcW w:w="567"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9836</w:t>
            </w:r>
          </w:p>
        </w:tc>
        <w:tc>
          <w:tcPr>
            <w:tcW w:w="1735" w:type="dxa"/>
          </w:tcPr>
          <w:p w:rsidR="00EC2122" w:rsidRPr="00261746" w:rsidRDefault="00EC2122" w:rsidP="00C44672">
            <w:pPr>
              <w:spacing w:after="0" w:line="240" w:lineRule="auto"/>
              <w:jc w:val="both"/>
              <w:rPr>
                <w:rFonts w:ascii="Times New Roman" w:hAnsi="Times New Roman" w:cs="Times New Roman"/>
                <w:sz w:val="24"/>
                <w:szCs w:val="24"/>
                <w:lang w:val="uk-UA" w:eastAsia="ru-RU"/>
              </w:rPr>
            </w:pPr>
            <w:r w:rsidRPr="00261746">
              <w:rPr>
                <w:rFonts w:ascii="Times New Roman" w:hAnsi="Times New Roman" w:cs="Times New Roman"/>
                <w:sz w:val="24"/>
                <w:szCs w:val="24"/>
                <w:lang w:val="uk-UA" w:eastAsia="ru-RU"/>
              </w:rPr>
              <w:t>16103</w:t>
            </w:r>
          </w:p>
        </w:tc>
      </w:tr>
    </w:tbl>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p>
    <w:p w:rsidR="00EC2122" w:rsidRPr="00C44672" w:rsidRDefault="00EC2122" w:rsidP="000401F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5.2. Ставка земельного податку.</w:t>
      </w:r>
    </w:p>
    <w:p w:rsidR="00EC2122" w:rsidRPr="00C44672" w:rsidRDefault="00EC2122" w:rsidP="000401F6">
      <w:pPr>
        <w:shd w:val="clear" w:color="auto" w:fill="FFFFFF"/>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Н</w:t>
      </w:r>
      <w:r w:rsidRPr="00C44672">
        <w:rPr>
          <w:rFonts w:ascii="Times New Roman" w:hAnsi="Times New Roman" w:cs="Times New Roman"/>
          <w:sz w:val="28"/>
          <w:szCs w:val="28"/>
          <w:lang w:val="uk-UA" w:eastAsia="ru-RU"/>
        </w:rPr>
        <w:t>а території Біловодської селищної ради (згідно рішення Біловодської селищної ради № 14/15 від 17.01.2017)</w:t>
      </w:r>
      <w:r>
        <w:rPr>
          <w:rFonts w:ascii="Times New Roman" w:hAnsi="Times New Roman" w:cs="Times New Roman"/>
          <w:sz w:val="28"/>
          <w:szCs w:val="28"/>
          <w:lang w:val="uk-UA" w:eastAsia="ru-RU"/>
        </w:rPr>
        <w:t xml:space="preserve"> встановлені наступні с</w:t>
      </w:r>
      <w:r w:rsidRPr="00C44672">
        <w:rPr>
          <w:rFonts w:ascii="Times New Roman" w:hAnsi="Times New Roman" w:cs="Times New Roman"/>
          <w:sz w:val="28"/>
          <w:szCs w:val="28"/>
          <w:lang w:val="uk-UA" w:eastAsia="ru-RU"/>
        </w:rPr>
        <w:t>тавки земельного податку:</w:t>
      </w:r>
    </w:p>
    <w:p w:rsidR="00EC2122" w:rsidRPr="00C44672" w:rsidRDefault="00EC2122" w:rsidP="00C44672">
      <w:pPr>
        <w:pStyle w:val="a5"/>
        <w:numPr>
          <w:ilvl w:val="0"/>
          <w:numId w:val="5"/>
        </w:numPr>
        <w:shd w:val="clear" w:color="auto" w:fill="FFFFFF"/>
        <w:spacing w:after="0" w:line="240" w:lineRule="auto"/>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lastRenderedPageBreak/>
        <w:t>За земельні ділянки, нормативну грошову оцінку земель яких проведено (незалежно від місцезнаходження)</w:t>
      </w:r>
      <w:r>
        <w:rPr>
          <w:rFonts w:ascii="Times New Roman" w:hAnsi="Times New Roman" w:cs="Times New Roman"/>
          <w:sz w:val="28"/>
          <w:szCs w:val="28"/>
          <w:lang w:val="uk-UA" w:eastAsia="ru-RU"/>
        </w:rPr>
        <w:t>:</w:t>
      </w:r>
    </w:p>
    <w:p w:rsidR="00EC2122" w:rsidRPr="00C44672" w:rsidRDefault="00EC2122" w:rsidP="00C44672">
      <w:pPr>
        <w:pStyle w:val="a5"/>
        <w:shd w:val="clear" w:color="auto" w:fill="FFFFFF"/>
        <w:spacing w:after="0" w:line="240" w:lineRule="auto"/>
        <w:ind w:left="79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житловий фонд (багатоповерхова житлова забудова та присадибні ділянки</w:t>
      </w:r>
      <w:r>
        <w:rPr>
          <w:rFonts w:ascii="Times New Roman" w:hAnsi="Times New Roman" w:cs="Times New Roman"/>
          <w:sz w:val="28"/>
          <w:szCs w:val="28"/>
          <w:lang w:val="uk-UA" w:eastAsia="ru-RU"/>
        </w:rPr>
        <w:t>), індивідуальні гаражі – 0,05%;</w:t>
      </w:r>
    </w:p>
    <w:p w:rsidR="00EC2122" w:rsidRPr="00C44672" w:rsidRDefault="00EC2122" w:rsidP="00C44672">
      <w:pPr>
        <w:pStyle w:val="a5"/>
        <w:shd w:val="clear" w:color="auto" w:fill="FFFFFF"/>
        <w:spacing w:after="0" w:line="240" w:lineRule="auto"/>
        <w:ind w:left="79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забудовані землі – 1,1%</w:t>
      </w:r>
      <w:r>
        <w:rPr>
          <w:rFonts w:ascii="Times New Roman" w:hAnsi="Times New Roman" w:cs="Times New Roman"/>
          <w:sz w:val="28"/>
          <w:szCs w:val="28"/>
          <w:lang w:val="uk-UA" w:eastAsia="ru-RU"/>
        </w:rPr>
        <w:t>;</w:t>
      </w:r>
    </w:p>
    <w:p w:rsidR="00EC2122" w:rsidRPr="00C44672" w:rsidRDefault="00EC2122" w:rsidP="00C44672">
      <w:pPr>
        <w:pStyle w:val="a5"/>
        <w:shd w:val="clear" w:color="auto" w:fill="FFFFFF"/>
        <w:spacing w:after="0" w:line="240" w:lineRule="auto"/>
        <w:ind w:left="79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сільськогосподарські угіддя – 0,35%</w:t>
      </w:r>
      <w:r>
        <w:rPr>
          <w:rFonts w:ascii="Times New Roman" w:hAnsi="Times New Roman" w:cs="Times New Roman"/>
          <w:sz w:val="28"/>
          <w:szCs w:val="28"/>
          <w:lang w:val="uk-UA" w:eastAsia="ru-RU"/>
        </w:rPr>
        <w:t>;</w:t>
      </w:r>
    </w:p>
    <w:p w:rsidR="00EC2122" w:rsidRPr="00C44672" w:rsidRDefault="00EC2122" w:rsidP="00C44672">
      <w:pPr>
        <w:pStyle w:val="a5"/>
        <w:shd w:val="clear" w:color="auto" w:fill="FFFFFF"/>
        <w:spacing w:after="0" w:line="240" w:lineRule="auto"/>
        <w:ind w:left="79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несільськогосподарські угіддя земель сільськогосподарського призначення – 1,0%</w:t>
      </w:r>
      <w:r>
        <w:rPr>
          <w:rFonts w:ascii="Times New Roman" w:hAnsi="Times New Roman" w:cs="Times New Roman"/>
          <w:sz w:val="28"/>
          <w:szCs w:val="28"/>
          <w:lang w:val="uk-UA" w:eastAsia="ru-RU"/>
        </w:rPr>
        <w:t>;</w:t>
      </w:r>
    </w:p>
    <w:p w:rsidR="00EC2122" w:rsidRPr="00C44672" w:rsidRDefault="00EC2122" w:rsidP="00C44672">
      <w:pPr>
        <w:pStyle w:val="a5"/>
        <w:shd w:val="clear" w:color="auto" w:fill="FFFFFF"/>
        <w:spacing w:after="0" w:line="240" w:lineRule="auto"/>
        <w:ind w:left="79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земельні ділянки, які перебувають у постійному користуванні </w:t>
      </w:r>
      <w:proofErr w:type="spellStart"/>
      <w:r w:rsidRPr="00C44672">
        <w:rPr>
          <w:rFonts w:ascii="Times New Roman" w:hAnsi="Times New Roman" w:cs="Times New Roman"/>
          <w:sz w:val="28"/>
          <w:szCs w:val="28"/>
          <w:lang w:val="uk-UA" w:eastAsia="ru-RU"/>
        </w:rPr>
        <w:t>суб</w:t>
      </w:r>
      <w:proofErr w:type="spellEnd"/>
      <w:r w:rsidRPr="00C44672">
        <w:rPr>
          <w:rFonts w:ascii="Times New Roman" w:hAnsi="Times New Roman" w:cs="Times New Roman"/>
          <w:sz w:val="28"/>
          <w:szCs w:val="28"/>
          <w:lang w:eastAsia="ru-RU"/>
        </w:rPr>
        <w:t>’</w:t>
      </w:r>
      <w:proofErr w:type="spellStart"/>
      <w:r w:rsidRPr="00C44672">
        <w:rPr>
          <w:rFonts w:ascii="Times New Roman" w:hAnsi="Times New Roman" w:cs="Times New Roman"/>
          <w:sz w:val="28"/>
          <w:szCs w:val="28"/>
          <w:lang w:val="uk-UA" w:eastAsia="ru-RU"/>
        </w:rPr>
        <w:t>єктів</w:t>
      </w:r>
      <w:proofErr w:type="spellEnd"/>
      <w:r w:rsidRPr="00C44672">
        <w:rPr>
          <w:rFonts w:ascii="Times New Roman" w:hAnsi="Times New Roman" w:cs="Times New Roman"/>
          <w:sz w:val="28"/>
          <w:szCs w:val="28"/>
          <w:lang w:val="uk-UA" w:eastAsia="ru-RU"/>
        </w:rPr>
        <w:t xml:space="preserve"> господарювання (крім комунальної форми власності) – 1,1%</w:t>
      </w:r>
      <w:r>
        <w:rPr>
          <w:rFonts w:ascii="Times New Roman" w:hAnsi="Times New Roman" w:cs="Times New Roman"/>
          <w:sz w:val="28"/>
          <w:szCs w:val="28"/>
          <w:lang w:val="uk-UA" w:eastAsia="ru-RU"/>
        </w:rPr>
        <w:t>;</w:t>
      </w:r>
    </w:p>
    <w:p w:rsidR="00EC2122" w:rsidRPr="00C44672" w:rsidRDefault="00EC2122" w:rsidP="00C44672">
      <w:pPr>
        <w:pStyle w:val="a5"/>
        <w:shd w:val="clear" w:color="auto" w:fill="FFFFFF"/>
        <w:spacing w:after="0" w:line="240" w:lineRule="auto"/>
        <w:ind w:left="79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земельні ділянки для зберігання ТПВ – 0,03%</w:t>
      </w:r>
      <w:r>
        <w:rPr>
          <w:rFonts w:ascii="Times New Roman" w:hAnsi="Times New Roman" w:cs="Times New Roman"/>
          <w:sz w:val="28"/>
          <w:szCs w:val="28"/>
          <w:lang w:val="uk-UA" w:eastAsia="ru-RU"/>
        </w:rPr>
        <w:t>;</w:t>
      </w:r>
    </w:p>
    <w:p w:rsidR="00EC2122" w:rsidRPr="00C44672" w:rsidRDefault="00EC2122" w:rsidP="00C44672">
      <w:pPr>
        <w:pStyle w:val="a5"/>
        <w:shd w:val="clear" w:color="auto" w:fill="FFFFFF"/>
        <w:spacing w:after="0" w:line="240" w:lineRule="auto"/>
        <w:ind w:left="79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землі водного фонду – 0,35%</w:t>
      </w:r>
      <w:r>
        <w:rPr>
          <w:rFonts w:ascii="Times New Roman" w:hAnsi="Times New Roman" w:cs="Times New Roman"/>
          <w:sz w:val="28"/>
          <w:szCs w:val="28"/>
          <w:lang w:val="uk-UA" w:eastAsia="ru-RU"/>
        </w:rPr>
        <w:t>.</w:t>
      </w:r>
    </w:p>
    <w:p w:rsidR="00EC2122" w:rsidRPr="00C44672" w:rsidRDefault="00EC2122" w:rsidP="00C44672">
      <w:pPr>
        <w:pStyle w:val="a5"/>
        <w:shd w:val="clear" w:color="auto" w:fill="FFFFFF"/>
        <w:spacing w:after="0" w:line="240" w:lineRule="auto"/>
        <w:ind w:left="284"/>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2. За земельні ділянки за межами населеного пункту</w:t>
      </w:r>
      <w:r>
        <w:rPr>
          <w:rFonts w:ascii="Times New Roman" w:hAnsi="Times New Roman" w:cs="Times New Roman"/>
          <w:sz w:val="28"/>
          <w:szCs w:val="28"/>
          <w:lang w:val="uk-UA" w:eastAsia="ru-RU"/>
        </w:rPr>
        <w:t>,</w:t>
      </w:r>
      <w:r w:rsidRPr="00C44672">
        <w:rPr>
          <w:rFonts w:ascii="Times New Roman" w:hAnsi="Times New Roman" w:cs="Times New Roman"/>
          <w:sz w:val="28"/>
          <w:szCs w:val="28"/>
          <w:lang w:val="uk-UA" w:eastAsia="ru-RU"/>
        </w:rPr>
        <w:t xml:space="preserve"> нормативну г</w:t>
      </w:r>
      <w:r>
        <w:rPr>
          <w:rFonts w:ascii="Times New Roman" w:hAnsi="Times New Roman" w:cs="Times New Roman"/>
          <w:sz w:val="28"/>
          <w:szCs w:val="28"/>
          <w:lang w:val="uk-UA" w:eastAsia="ru-RU"/>
        </w:rPr>
        <w:t>рошову оцінку яких не проведено:</w:t>
      </w:r>
    </w:p>
    <w:p w:rsidR="00EC2122" w:rsidRPr="00C44672" w:rsidRDefault="00EC2122" w:rsidP="00C44672">
      <w:pPr>
        <w:pStyle w:val="a5"/>
        <w:shd w:val="clear" w:color="auto" w:fill="FFFFFF"/>
        <w:spacing w:after="0" w:line="240" w:lineRule="auto"/>
        <w:ind w:left="284"/>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для всіх категорій земель (крім сільськогосподарських угідь) – 1,1% від нормативної грошової оцінки земельних ділянок одиниці площі ріллі по області</w:t>
      </w:r>
      <w:r>
        <w:rPr>
          <w:rFonts w:ascii="Times New Roman" w:hAnsi="Times New Roman" w:cs="Times New Roman"/>
          <w:sz w:val="28"/>
          <w:szCs w:val="28"/>
          <w:lang w:val="uk-UA" w:eastAsia="ru-RU"/>
        </w:rPr>
        <w:t>;</w:t>
      </w:r>
    </w:p>
    <w:p w:rsidR="00EC2122" w:rsidRDefault="00EC2122" w:rsidP="00C44672">
      <w:pPr>
        <w:pStyle w:val="a5"/>
        <w:shd w:val="clear" w:color="auto" w:fill="FFFFFF"/>
        <w:spacing w:after="0" w:line="240" w:lineRule="auto"/>
        <w:ind w:left="284"/>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с</w:t>
      </w:r>
      <w:r w:rsidRPr="00C44672">
        <w:rPr>
          <w:rFonts w:ascii="Times New Roman" w:hAnsi="Times New Roman" w:cs="Times New Roman"/>
          <w:sz w:val="28"/>
          <w:szCs w:val="28"/>
          <w:lang w:val="uk-UA" w:eastAsia="ru-RU"/>
        </w:rPr>
        <w:t>ільськогосподарські угіддя – 0,35% від нормативної грошової оцінки одиниці площі ріллі області.</w:t>
      </w:r>
    </w:p>
    <w:p w:rsidR="00EC2122" w:rsidRPr="00C44672" w:rsidRDefault="00EC2122" w:rsidP="00C44672">
      <w:pPr>
        <w:pStyle w:val="a5"/>
        <w:shd w:val="clear" w:color="auto" w:fill="FFFFFF"/>
        <w:spacing w:after="0" w:line="240" w:lineRule="auto"/>
        <w:ind w:left="284"/>
        <w:jc w:val="both"/>
        <w:rPr>
          <w:rFonts w:ascii="Times New Roman" w:hAnsi="Times New Roman" w:cs="Times New Roman"/>
          <w:sz w:val="28"/>
          <w:szCs w:val="28"/>
          <w:lang w:val="uk-UA" w:eastAsia="ru-RU"/>
        </w:rPr>
      </w:pPr>
    </w:p>
    <w:p w:rsidR="00EC2122" w:rsidRDefault="00EC2122" w:rsidP="000401F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5.3. Ціни на електроенергію.</w:t>
      </w:r>
    </w:p>
    <w:p w:rsidR="00EC2122" w:rsidRPr="00110CF3" w:rsidRDefault="00EC2122" w:rsidP="000401F6">
      <w:pPr>
        <w:shd w:val="clear" w:color="auto" w:fill="FFFFFF"/>
        <w:spacing w:after="0" w:line="240" w:lineRule="auto"/>
        <w:ind w:firstLine="708"/>
        <w:jc w:val="both"/>
        <w:rPr>
          <w:rFonts w:ascii="Times New Roman" w:hAnsi="Times New Roman" w:cs="Times New Roman"/>
          <w:sz w:val="28"/>
          <w:szCs w:val="28"/>
          <w:lang w:val="uk-UA" w:eastAsia="ru-RU"/>
        </w:rPr>
      </w:pPr>
      <w:r w:rsidRPr="00110CF3">
        <w:rPr>
          <w:rFonts w:ascii="Times New Roman" w:hAnsi="Times New Roman" w:cs="Times New Roman"/>
          <w:sz w:val="28"/>
          <w:szCs w:val="28"/>
          <w:lang w:val="uk-UA" w:eastAsia="ru-RU"/>
        </w:rPr>
        <w:t>Населення:</w:t>
      </w:r>
    </w:p>
    <w:p w:rsidR="00EC2122" w:rsidRPr="00C44672" w:rsidRDefault="00EC2122" w:rsidP="000401F6">
      <w:pPr>
        <w:shd w:val="clear" w:color="auto" w:fill="FFFFFF"/>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Вартість електроенергії за обсяг споживання до 100кВт – 0,90 грн</w:t>
      </w:r>
      <w:r>
        <w:rPr>
          <w:rFonts w:ascii="Times New Roman" w:hAnsi="Times New Roman" w:cs="Times New Roman"/>
          <w:sz w:val="28"/>
          <w:szCs w:val="28"/>
          <w:lang w:val="uk-UA" w:eastAsia="ru-RU"/>
        </w:rPr>
        <w:t>.</w:t>
      </w:r>
    </w:p>
    <w:p w:rsidR="00EC2122" w:rsidRDefault="00EC2122" w:rsidP="000401F6">
      <w:pPr>
        <w:shd w:val="clear" w:color="auto" w:fill="FFFFFF"/>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t>Вартість електроенергії за обсяг споживання більше 100кВт – 1,68 грн</w:t>
      </w:r>
      <w:r>
        <w:rPr>
          <w:rFonts w:ascii="Times New Roman" w:hAnsi="Times New Roman" w:cs="Times New Roman"/>
          <w:sz w:val="28"/>
          <w:szCs w:val="28"/>
          <w:lang w:val="uk-UA" w:eastAsia="ru-RU"/>
        </w:rPr>
        <w:t>.</w:t>
      </w:r>
    </w:p>
    <w:p w:rsidR="00EC2122" w:rsidRDefault="00EC2122" w:rsidP="000401F6">
      <w:pPr>
        <w:shd w:val="clear" w:color="auto" w:fill="FFFFFF"/>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Юридичні особи:</w:t>
      </w:r>
    </w:p>
    <w:p w:rsidR="00EC2122" w:rsidRDefault="00EC2122" w:rsidP="000401F6">
      <w:pPr>
        <w:shd w:val="clear" w:color="auto" w:fill="FFFFFF"/>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за обсяг споживання електроенергії 2,66 грн.</w:t>
      </w:r>
    </w:p>
    <w:p w:rsidR="00EC2122" w:rsidRPr="00C44672" w:rsidRDefault="00EC2122" w:rsidP="000401F6">
      <w:pPr>
        <w:shd w:val="clear" w:color="auto" w:fill="FFFFFF"/>
        <w:spacing w:after="0" w:line="240" w:lineRule="auto"/>
        <w:ind w:firstLine="708"/>
        <w:jc w:val="both"/>
        <w:rPr>
          <w:rFonts w:ascii="Times New Roman" w:hAnsi="Times New Roman" w:cs="Times New Roman"/>
          <w:sz w:val="28"/>
          <w:szCs w:val="28"/>
          <w:lang w:val="uk-UA" w:eastAsia="ru-RU"/>
        </w:rPr>
      </w:pPr>
    </w:p>
    <w:p w:rsidR="00EC2122" w:rsidRPr="00C44672" w:rsidRDefault="00EC2122" w:rsidP="000401F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5.4. Водопостачання та каналізація.</w:t>
      </w:r>
    </w:p>
    <w:p w:rsidR="00EC2122" w:rsidRDefault="00EC2122" w:rsidP="000401F6">
      <w:pPr>
        <w:shd w:val="clear" w:color="auto" w:fill="FFFFFF"/>
        <w:spacing w:after="0" w:line="240" w:lineRule="auto"/>
        <w:ind w:firstLine="708"/>
        <w:jc w:val="both"/>
        <w:rPr>
          <w:rFonts w:ascii="Times New Roman" w:hAnsi="Times New Roman" w:cs="Times New Roman"/>
          <w:sz w:val="28"/>
          <w:szCs w:val="28"/>
          <w:lang w:val="uk-UA"/>
        </w:rPr>
      </w:pPr>
      <w:r w:rsidRPr="00C44672">
        <w:rPr>
          <w:rFonts w:ascii="Times New Roman" w:hAnsi="Times New Roman" w:cs="Times New Roman"/>
          <w:sz w:val="28"/>
          <w:szCs w:val="28"/>
          <w:lang w:val="uk-UA"/>
        </w:rPr>
        <w:t>Селище</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Біловодськ та 15 сіл району мають</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централізоване</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водозабезпечення (протяжність</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водопровідних мереж 99,44 км).</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Більша</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частина</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населення та підприємств району користуються</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індивідуальними</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свердловинами. Централізоване</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водовідведення</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охоплює 1/3 території селища</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 xml:space="preserve">Біловодськ. </w:t>
      </w:r>
      <w:r w:rsidRPr="000401F6">
        <w:rPr>
          <w:rFonts w:ascii="Times New Roman" w:hAnsi="Times New Roman" w:cs="Times New Roman"/>
          <w:sz w:val="28"/>
          <w:szCs w:val="28"/>
          <w:lang w:val="uk-UA"/>
        </w:rPr>
        <w:t>Послуги по водозабезпеченню та водовідведенню на території</w:t>
      </w:r>
      <w:r>
        <w:rPr>
          <w:rFonts w:ascii="Times New Roman" w:hAnsi="Times New Roman" w:cs="Times New Roman"/>
          <w:sz w:val="28"/>
          <w:szCs w:val="28"/>
          <w:lang w:val="uk-UA"/>
        </w:rPr>
        <w:t xml:space="preserve"> </w:t>
      </w:r>
      <w:r w:rsidRPr="000401F6">
        <w:rPr>
          <w:rFonts w:ascii="Times New Roman" w:hAnsi="Times New Roman" w:cs="Times New Roman"/>
          <w:sz w:val="28"/>
          <w:szCs w:val="28"/>
          <w:lang w:val="uk-UA"/>
        </w:rPr>
        <w:t>Біловодського району надає</w:t>
      </w:r>
      <w:r>
        <w:rPr>
          <w:rFonts w:ascii="Times New Roman" w:hAnsi="Times New Roman" w:cs="Times New Roman"/>
          <w:sz w:val="28"/>
          <w:szCs w:val="28"/>
          <w:lang w:val="uk-UA"/>
        </w:rPr>
        <w:t xml:space="preserve"> КП </w:t>
      </w:r>
      <w:r w:rsidRPr="000401F6">
        <w:rPr>
          <w:rFonts w:ascii="Times New Roman" w:hAnsi="Times New Roman" w:cs="Times New Roman"/>
          <w:sz w:val="28"/>
          <w:szCs w:val="28"/>
          <w:lang w:val="uk-UA"/>
        </w:rPr>
        <w:t>«Біловодське ремонтно-експлуатаційне</w:t>
      </w:r>
      <w:r>
        <w:rPr>
          <w:rFonts w:ascii="Times New Roman" w:hAnsi="Times New Roman" w:cs="Times New Roman"/>
          <w:sz w:val="28"/>
          <w:szCs w:val="28"/>
          <w:lang w:val="uk-UA"/>
        </w:rPr>
        <w:t xml:space="preserve"> підприємство». </w:t>
      </w:r>
      <w:proofErr w:type="spellStart"/>
      <w:r w:rsidRPr="00C44672">
        <w:rPr>
          <w:rFonts w:ascii="Times New Roman" w:hAnsi="Times New Roman" w:cs="Times New Roman"/>
          <w:sz w:val="28"/>
          <w:szCs w:val="28"/>
        </w:rPr>
        <w:t>Проектна</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потужність</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комунальних</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очисних</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споруд</w:t>
      </w:r>
      <w:proofErr w:type="spellEnd"/>
      <w:r w:rsidRPr="00C44672">
        <w:rPr>
          <w:rFonts w:ascii="Times New Roman" w:hAnsi="Times New Roman" w:cs="Times New Roman"/>
          <w:sz w:val="28"/>
          <w:szCs w:val="28"/>
        </w:rPr>
        <w:t xml:space="preserve"> - до 2000 м3</w:t>
      </w:r>
      <w:r>
        <w:rPr>
          <w:rFonts w:ascii="Times New Roman" w:hAnsi="Times New Roman" w:cs="Times New Roman"/>
          <w:sz w:val="28"/>
          <w:szCs w:val="28"/>
        </w:rPr>
        <w:t xml:space="preserve"> </w:t>
      </w:r>
      <w:r>
        <w:rPr>
          <w:rFonts w:ascii="Times New Roman" w:hAnsi="Times New Roman" w:cs="Times New Roman"/>
          <w:sz w:val="28"/>
          <w:szCs w:val="28"/>
          <w:lang w:val="uk-UA"/>
        </w:rPr>
        <w:t>на добу</w:t>
      </w:r>
      <w:r w:rsidRPr="00C44672">
        <w:rPr>
          <w:rFonts w:ascii="Times New Roman" w:hAnsi="Times New Roman" w:cs="Times New Roman"/>
          <w:sz w:val="28"/>
          <w:szCs w:val="28"/>
        </w:rPr>
        <w:t xml:space="preserve">. </w:t>
      </w:r>
      <w:proofErr w:type="spellStart"/>
      <w:r w:rsidRPr="00C44672">
        <w:rPr>
          <w:rFonts w:ascii="Times New Roman" w:hAnsi="Times New Roman" w:cs="Times New Roman"/>
          <w:sz w:val="28"/>
          <w:szCs w:val="28"/>
        </w:rPr>
        <w:t>Проектна</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потужність</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промислових</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очисних</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споруд</w:t>
      </w:r>
      <w:proofErr w:type="spellEnd"/>
      <w:r w:rsidRPr="00C44672">
        <w:rPr>
          <w:rFonts w:ascii="Times New Roman" w:hAnsi="Times New Roman" w:cs="Times New Roman"/>
          <w:sz w:val="28"/>
          <w:szCs w:val="28"/>
        </w:rPr>
        <w:t xml:space="preserve"> ПАТ «</w:t>
      </w:r>
      <w:proofErr w:type="spellStart"/>
      <w:r w:rsidRPr="00C44672">
        <w:rPr>
          <w:rFonts w:ascii="Times New Roman" w:hAnsi="Times New Roman" w:cs="Times New Roman"/>
          <w:sz w:val="28"/>
          <w:szCs w:val="28"/>
        </w:rPr>
        <w:t>Біловодський</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маслоробний</w:t>
      </w:r>
      <w:proofErr w:type="spellEnd"/>
      <w:r w:rsidRPr="00C44672">
        <w:rPr>
          <w:rFonts w:ascii="Times New Roman" w:hAnsi="Times New Roman" w:cs="Times New Roman"/>
          <w:sz w:val="28"/>
          <w:szCs w:val="28"/>
        </w:rPr>
        <w:t xml:space="preserve"> завод » - до 112 м3</w:t>
      </w:r>
      <w:r>
        <w:rPr>
          <w:rFonts w:ascii="Times New Roman" w:hAnsi="Times New Roman" w:cs="Times New Roman"/>
          <w:sz w:val="28"/>
          <w:szCs w:val="28"/>
        </w:rPr>
        <w:t xml:space="preserve"> </w:t>
      </w:r>
      <w:r>
        <w:rPr>
          <w:rFonts w:ascii="Times New Roman" w:hAnsi="Times New Roman" w:cs="Times New Roman"/>
          <w:sz w:val="28"/>
          <w:szCs w:val="28"/>
          <w:lang w:val="uk-UA"/>
        </w:rPr>
        <w:t>на добу</w:t>
      </w:r>
      <w:r w:rsidRPr="00C44672">
        <w:rPr>
          <w:rFonts w:ascii="Times New Roman" w:hAnsi="Times New Roman" w:cs="Times New Roman"/>
          <w:sz w:val="28"/>
          <w:szCs w:val="28"/>
        </w:rPr>
        <w:t>.</w:t>
      </w:r>
    </w:p>
    <w:p w:rsidR="00EC2122" w:rsidRPr="000401F6" w:rsidRDefault="00EC2122" w:rsidP="000401F6">
      <w:pPr>
        <w:shd w:val="clear" w:color="auto" w:fill="FFFFFF"/>
        <w:spacing w:after="0" w:line="240" w:lineRule="auto"/>
        <w:ind w:firstLine="708"/>
        <w:jc w:val="both"/>
        <w:rPr>
          <w:rFonts w:ascii="Times New Roman" w:hAnsi="Times New Roman" w:cs="Times New Roman"/>
          <w:b/>
          <w:bCs/>
          <w:sz w:val="28"/>
          <w:szCs w:val="28"/>
          <w:lang w:val="uk-UA" w:eastAsia="ru-RU"/>
        </w:rPr>
      </w:pPr>
    </w:p>
    <w:p w:rsidR="00EC2122" w:rsidRPr="00C44672" w:rsidRDefault="00EC2122" w:rsidP="000401F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5.5. Газифікація.</w:t>
      </w:r>
    </w:p>
    <w:p w:rsidR="00EC2122" w:rsidRDefault="00EC2122" w:rsidP="000401F6">
      <w:pPr>
        <w:shd w:val="clear" w:color="auto" w:fill="FFFFFF"/>
        <w:spacing w:after="0" w:line="240" w:lineRule="auto"/>
        <w:ind w:firstLine="708"/>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Рівень газифікації населених пунктів району складає 97%. </w:t>
      </w:r>
    </w:p>
    <w:p w:rsidR="00EC2122" w:rsidRPr="00C44672" w:rsidRDefault="00EC2122" w:rsidP="000401F6">
      <w:pPr>
        <w:shd w:val="clear" w:color="auto" w:fill="FFFFFF"/>
        <w:spacing w:after="0" w:line="240" w:lineRule="auto"/>
        <w:ind w:firstLine="708"/>
        <w:jc w:val="both"/>
        <w:rPr>
          <w:rFonts w:ascii="Times New Roman" w:hAnsi="Times New Roman" w:cs="Times New Roman"/>
          <w:sz w:val="28"/>
          <w:szCs w:val="28"/>
          <w:lang w:val="uk-UA" w:eastAsia="ru-RU"/>
        </w:rPr>
      </w:pPr>
    </w:p>
    <w:p w:rsidR="00EC2122" w:rsidRPr="00C44672" w:rsidRDefault="00EC2122" w:rsidP="000401F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5.6. Ціни на газ.</w:t>
      </w:r>
    </w:p>
    <w:p w:rsidR="00EC2122" w:rsidRDefault="00EC2122" w:rsidP="000401F6">
      <w:pPr>
        <w:shd w:val="clear" w:color="auto" w:fill="FFFFFF"/>
        <w:spacing w:after="0" w:line="240" w:lineRule="auto"/>
        <w:ind w:firstLine="708"/>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Вартість при</w:t>
      </w:r>
      <w:r>
        <w:rPr>
          <w:rFonts w:ascii="Times New Roman" w:hAnsi="Times New Roman" w:cs="Times New Roman"/>
          <w:sz w:val="28"/>
          <w:szCs w:val="28"/>
          <w:lang w:val="uk-UA" w:eastAsia="ru-RU"/>
        </w:rPr>
        <w:t xml:space="preserve">родного газу: </w:t>
      </w:r>
    </w:p>
    <w:p w:rsidR="00EC2122" w:rsidRDefault="00EC2122" w:rsidP="000401F6">
      <w:pPr>
        <w:shd w:val="clear" w:color="auto" w:fill="FFFFFF"/>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населення за споживання 1м3 становить</w:t>
      </w:r>
      <w:r w:rsidRPr="00C44672">
        <w:rPr>
          <w:rFonts w:ascii="Times New Roman" w:hAnsi="Times New Roman" w:cs="Times New Roman"/>
          <w:sz w:val="28"/>
          <w:szCs w:val="28"/>
          <w:lang w:val="uk-UA" w:eastAsia="ru-RU"/>
        </w:rPr>
        <w:t xml:space="preserve"> 6,8 грн</w:t>
      </w:r>
      <w:r>
        <w:rPr>
          <w:rFonts w:ascii="Times New Roman" w:hAnsi="Times New Roman" w:cs="Times New Roman"/>
          <w:sz w:val="28"/>
          <w:szCs w:val="28"/>
          <w:lang w:val="uk-UA" w:eastAsia="ru-RU"/>
        </w:rPr>
        <w:t>.;</w:t>
      </w:r>
    </w:p>
    <w:p w:rsidR="00EC2122" w:rsidRPr="00110CF3" w:rsidRDefault="00EC2122" w:rsidP="000401F6">
      <w:pPr>
        <w:shd w:val="clear" w:color="auto" w:fill="FFFFFF"/>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юридичні особи за споживання 1м</w:t>
      </w:r>
      <w:r>
        <w:rPr>
          <w:rFonts w:ascii="Times New Roman" w:hAnsi="Times New Roman" w:cs="Times New Roman"/>
          <w:sz w:val="28"/>
          <w:szCs w:val="28"/>
          <w:vertAlign w:val="superscript"/>
          <w:lang w:val="uk-UA" w:eastAsia="ru-RU"/>
        </w:rPr>
        <w:t xml:space="preserve">3 </w:t>
      </w:r>
      <w:r>
        <w:rPr>
          <w:rFonts w:ascii="Times New Roman" w:hAnsi="Times New Roman" w:cs="Times New Roman"/>
          <w:sz w:val="28"/>
          <w:szCs w:val="28"/>
          <w:lang w:val="uk-UA" w:eastAsia="ru-RU"/>
        </w:rPr>
        <w:t xml:space="preserve"> 8,28грн.</w:t>
      </w:r>
    </w:p>
    <w:p w:rsidR="00EC2122" w:rsidRPr="00C44672" w:rsidRDefault="00EC2122" w:rsidP="000401F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6. Соціальні питання.</w:t>
      </w:r>
    </w:p>
    <w:p w:rsidR="00EC2122" w:rsidRPr="00C44672" w:rsidRDefault="00EC2122" w:rsidP="000401F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6.1. Ринок житла.</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Житловий фонд Біловодського району налічує 38 багатоквартирних будинків комунальної власності і 7 ОСББ з</w:t>
      </w:r>
      <w:r>
        <w:rPr>
          <w:rFonts w:ascii="Times New Roman" w:hAnsi="Times New Roman" w:cs="Times New Roman"/>
          <w:sz w:val="28"/>
          <w:szCs w:val="28"/>
          <w:lang w:val="uk-UA" w:eastAsia="ru-RU"/>
        </w:rPr>
        <w:t xml:space="preserve">агальною площею 47,99 тис. м², </w:t>
      </w:r>
      <w:r w:rsidRPr="00C44672">
        <w:rPr>
          <w:rFonts w:ascii="Times New Roman" w:hAnsi="Times New Roman" w:cs="Times New Roman"/>
          <w:sz w:val="28"/>
          <w:szCs w:val="28"/>
          <w:lang w:val="uk-UA" w:eastAsia="ru-RU"/>
        </w:rPr>
        <w:t xml:space="preserve"> </w:t>
      </w:r>
      <w:r w:rsidRPr="00C44672">
        <w:rPr>
          <w:rFonts w:ascii="Times New Roman" w:hAnsi="Times New Roman" w:cs="Times New Roman"/>
          <w:sz w:val="28"/>
          <w:szCs w:val="28"/>
          <w:lang w:val="uk-UA" w:eastAsia="ru-RU"/>
        </w:rPr>
        <w:lastRenderedPageBreak/>
        <w:t>100 багатоквартирних житлов</w:t>
      </w:r>
      <w:r>
        <w:rPr>
          <w:rFonts w:ascii="Times New Roman" w:hAnsi="Times New Roman" w:cs="Times New Roman"/>
          <w:sz w:val="28"/>
          <w:szCs w:val="28"/>
          <w:lang w:val="uk-UA" w:eastAsia="ru-RU"/>
        </w:rPr>
        <w:t>их будинків державної власності та приватний сектор.</w:t>
      </w:r>
    </w:p>
    <w:p w:rsidR="00EC212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r w:rsidRPr="00C44672">
        <w:rPr>
          <w:rFonts w:ascii="Times New Roman" w:hAnsi="Times New Roman" w:cs="Times New Roman"/>
          <w:sz w:val="28"/>
          <w:szCs w:val="28"/>
          <w:lang w:val="uk-UA" w:eastAsia="ru-RU"/>
        </w:rPr>
        <w:t xml:space="preserve">      Будівництво нового комунального житла в районі не здійснюється. Житло будується індивідуальними забудовниками для власних потреб</w:t>
      </w:r>
      <w:r>
        <w:rPr>
          <w:rFonts w:ascii="Times New Roman" w:hAnsi="Times New Roman" w:cs="Times New Roman"/>
          <w:sz w:val="28"/>
          <w:szCs w:val="28"/>
          <w:lang w:val="uk-UA" w:eastAsia="ru-RU"/>
        </w:rPr>
        <w:t>. Ринок житла представлений вторинним ринком.</w:t>
      </w:r>
    </w:p>
    <w:p w:rsidR="00EC2122" w:rsidRPr="00C44672" w:rsidRDefault="00EC2122" w:rsidP="00C44672">
      <w:pPr>
        <w:shd w:val="clear" w:color="auto" w:fill="FFFFFF"/>
        <w:spacing w:after="0" w:line="240" w:lineRule="auto"/>
        <w:ind w:firstLine="225"/>
        <w:jc w:val="both"/>
        <w:rPr>
          <w:rFonts w:ascii="Times New Roman" w:hAnsi="Times New Roman" w:cs="Times New Roman"/>
          <w:sz w:val="28"/>
          <w:szCs w:val="28"/>
          <w:lang w:val="uk-UA" w:eastAsia="ru-RU"/>
        </w:rPr>
      </w:pPr>
    </w:p>
    <w:p w:rsidR="00EC2122" w:rsidRPr="00C44672" w:rsidRDefault="00EC2122" w:rsidP="000401F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6.2. Середня освіта.</w:t>
      </w:r>
    </w:p>
    <w:p w:rsidR="00EC2122" w:rsidRDefault="00EC2122" w:rsidP="000401F6">
      <w:pPr>
        <w:shd w:val="clear" w:color="auto" w:fill="FFFFFF"/>
        <w:spacing w:after="0" w:line="240" w:lineRule="auto"/>
        <w:ind w:firstLine="708"/>
        <w:jc w:val="both"/>
        <w:rPr>
          <w:rFonts w:ascii="Times New Roman" w:hAnsi="Times New Roman" w:cs="Times New Roman"/>
          <w:sz w:val="28"/>
          <w:szCs w:val="28"/>
          <w:lang w:val="uk-UA"/>
        </w:rPr>
      </w:pPr>
      <w:r w:rsidRPr="00C44672">
        <w:rPr>
          <w:rFonts w:ascii="Times New Roman" w:hAnsi="Times New Roman" w:cs="Times New Roman"/>
          <w:sz w:val="28"/>
          <w:szCs w:val="28"/>
          <w:lang w:val="uk-UA"/>
        </w:rPr>
        <w:t>Надання освітніх</w:t>
      </w:r>
      <w:r>
        <w:rPr>
          <w:rFonts w:ascii="Times New Roman" w:hAnsi="Times New Roman" w:cs="Times New Roman"/>
          <w:sz w:val="28"/>
          <w:szCs w:val="28"/>
          <w:lang w:val="uk-UA"/>
        </w:rPr>
        <w:t xml:space="preserve"> послуг в районі забезпечують Біловодська гімназія, 8 загальноосвітніх шкіл, 4 навчально-виховних комплекси</w:t>
      </w:r>
      <w:r w:rsidRPr="00C44672">
        <w:rPr>
          <w:rFonts w:ascii="Times New Roman" w:hAnsi="Times New Roman" w:cs="Times New Roman"/>
          <w:sz w:val="28"/>
          <w:szCs w:val="28"/>
          <w:lang w:val="uk-UA"/>
        </w:rPr>
        <w:t>, де здобувають освіту за денною формою навчання 2002 учня.</w:t>
      </w:r>
    </w:p>
    <w:p w:rsidR="00EC2122" w:rsidRPr="00C44672" w:rsidRDefault="00EC2122" w:rsidP="000401F6">
      <w:pPr>
        <w:shd w:val="clear" w:color="auto" w:fill="FFFFFF"/>
        <w:spacing w:after="0" w:line="240" w:lineRule="auto"/>
        <w:ind w:firstLine="708"/>
        <w:jc w:val="both"/>
        <w:rPr>
          <w:rFonts w:ascii="Times New Roman" w:hAnsi="Times New Roman" w:cs="Times New Roman"/>
          <w:sz w:val="28"/>
          <w:szCs w:val="28"/>
          <w:lang w:val="uk-UA"/>
        </w:rPr>
      </w:pPr>
    </w:p>
    <w:p w:rsidR="00981ED4" w:rsidRDefault="00981ED4" w:rsidP="000401F6">
      <w:pPr>
        <w:shd w:val="clear" w:color="auto" w:fill="FFFFFF"/>
        <w:spacing w:after="0" w:line="240" w:lineRule="auto"/>
        <w:ind w:firstLine="708"/>
        <w:jc w:val="both"/>
        <w:rPr>
          <w:rFonts w:ascii="Times New Roman" w:hAnsi="Times New Roman" w:cs="Times New Roman"/>
          <w:b/>
          <w:bCs/>
          <w:sz w:val="28"/>
          <w:szCs w:val="28"/>
          <w:lang w:val="uk-UA" w:eastAsia="ru-RU"/>
        </w:rPr>
      </w:pPr>
    </w:p>
    <w:p w:rsidR="00EC2122" w:rsidRPr="00C44672" w:rsidRDefault="00EC2122" w:rsidP="000401F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6.3. Дитячі садки.</w:t>
      </w:r>
    </w:p>
    <w:p w:rsidR="00EC2122" w:rsidRDefault="00EC2122" w:rsidP="000401F6">
      <w:pPr>
        <w:shd w:val="clear" w:color="auto" w:fill="FFFFFF"/>
        <w:spacing w:after="0" w:line="240" w:lineRule="auto"/>
        <w:ind w:firstLine="708"/>
        <w:jc w:val="both"/>
        <w:rPr>
          <w:rFonts w:ascii="Times New Roman" w:hAnsi="Times New Roman" w:cs="Times New Roman"/>
          <w:sz w:val="28"/>
          <w:szCs w:val="28"/>
          <w:lang w:val="uk-UA"/>
        </w:rPr>
      </w:pPr>
      <w:r w:rsidRPr="00C44672">
        <w:rPr>
          <w:rFonts w:ascii="Times New Roman" w:hAnsi="Times New Roman" w:cs="Times New Roman"/>
          <w:sz w:val="28"/>
          <w:szCs w:val="28"/>
          <w:lang w:val="uk-UA" w:eastAsia="ru-RU"/>
        </w:rPr>
        <w:t>В районі функціонують</w:t>
      </w:r>
      <w:r w:rsidRPr="00C44672">
        <w:rPr>
          <w:rFonts w:ascii="Times New Roman" w:hAnsi="Times New Roman" w:cs="Times New Roman"/>
          <w:sz w:val="28"/>
          <w:szCs w:val="28"/>
          <w:lang w:val="uk-UA"/>
        </w:rPr>
        <w:t>10 дошкільних навчальних закладів (в тому числі 2 сезонні) із загальною кількістю вихованців 646 дітей.</w:t>
      </w:r>
      <w:r>
        <w:rPr>
          <w:rFonts w:ascii="Times New Roman" w:hAnsi="Times New Roman" w:cs="Times New Roman"/>
          <w:sz w:val="28"/>
          <w:szCs w:val="28"/>
          <w:lang w:val="uk-UA"/>
        </w:rPr>
        <w:t xml:space="preserve"> </w:t>
      </w:r>
    </w:p>
    <w:p w:rsidR="00EC2122" w:rsidRPr="00C44672" w:rsidRDefault="00EC2122" w:rsidP="000401F6">
      <w:pPr>
        <w:shd w:val="clear" w:color="auto" w:fill="FFFFFF"/>
        <w:spacing w:after="0" w:line="240" w:lineRule="auto"/>
        <w:ind w:firstLine="708"/>
        <w:jc w:val="both"/>
        <w:rPr>
          <w:rFonts w:ascii="Times New Roman" w:hAnsi="Times New Roman" w:cs="Times New Roman"/>
          <w:sz w:val="28"/>
          <w:szCs w:val="28"/>
          <w:lang w:val="uk-UA" w:eastAsia="ru-RU"/>
        </w:rPr>
      </w:pPr>
    </w:p>
    <w:p w:rsidR="00EC2122" w:rsidRPr="00C44672" w:rsidRDefault="00EC2122" w:rsidP="000401F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6.4. Професійна освіта.</w:t>
      </w:r>
    </w:p>
    <w:p w:rsidR="00EC2122" w:rsidRPr="00C44672" w:rsidRDefault="00EC2122" w:rsidP="000401F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sz w:val="28"/>
          <w:szCs w:val="28"/>
          <w:lang w:val="uk-UA"/>
        </w:rPr>
        <w:t>Професійну підготовку молодих фахівців в районі здійснює Біловодський аграрний ліцей, заснований в 1970 році, який щорічно готує і випускає 240 кваліфікованих робітників за спеціальностями: тракторист-машиніст сільськогосподарського виробництва, слюсар з ремонту сільськогосподарських машин та устаткування, водій автотранспортних засобів, кухар-кондитер і інші. Ліцей має хорошу навчальну та матеріальну базу.</w:t>
      </w:r>
    </w:p>
    <w:p w:rsidR="00EC2122" w:rsidRDefault="00EC2122" w:rsidP="00C44672">
      <w:pPr>
        <w:shd w:val="clear" w:color="auto" w:fill="FFFFFF"/>
        <w:spacing w:after="0" w:line="240" w:lineRule="auto"/>
        <w:ind w:firstLine="225"/>
        <w:jc w:val="both"/>
        <w:rPr>
          <w:rFonts w:ascii="Times New Roman" w:hAnsi="Times New Roman" w:cs="Times New Roman"/>
          <w:b/>
          <w:bCs/>
          <w:sz w:val="28"/>
          <w:szCs w:val="28"/>
          <w:lang w:val="uk-UA" w:eastAsia="ru-RU"/>
        </w:rPr>
      </w:pPr>
    </w:p>
    <w:p w:rsidR="00EC2122" w:rsidRPr="00C44672" w:rsidRDefault="00EC2122" w:rsidP="000401F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6.5. Медичні установи.</w:t>
      </w:r>
    </w:p>
    <w:p w:rsidR="00EC2122" w:rsidRPr="00C44672" w:rsidRDefault="00EC2122" w:rsidP="000401F6">
      <w:pPr>
        <w:spacing w:after="0" w:line="240" w:lineRule="auto"/>
        <w:ind w:firstLine="708"/>
        <w:jc w:val="both"/>
        <w:rPr>
          <w:rFonts w:ascii="Times New Roman" w:hAnsi="Times New Roman" w:cs="Times New Roman"/>
          <w:sz w:val="28"/>
          <w:szCs w:val="28"/>
        </w:rPr>
      </w:pPr>
      <w:r w:rsidRPr="00C44672">
        <w:rPr>
          <w:rFonts w:ascii="Times New Roman" w:hAnsi="Times New Roman" w:cs="Times New Roman"/>
          <w:sz w:val="28"/>
          <w:szCs w:val="28"/>
          <w:lang w:val="uk-UA"/>
        </w:rPr>
        <w:t>Медичне обслуговування жителів району здійснюють КЗ "Біловодська центральна районна лікарня» з поліклінічним відділенням та КЗ «Біловодський районний центр первинної медико-санітарної допомоги»</w:t>
      </w:r>
      <w:r>
        <w:rPr>
          <w:rFonts w:ascii="Times New Roman" w:hAnsi="Times New Roman" w:cs="Times New Roman"/>
          <w:sz w:val="28"/>
          <w:szCs w:val="28"/>
          <w:lang w:val="uk-UA"/>
        </w:rPr>
        <w:t>,</w:t>
      </w:r>
      <w:r w:rsidRPr="00C44672">
        <w:rPr>
          <w:rFonts w:ascii="Times New Roman" w:hAnsi="Times New Roman" w:cs="Times New Roman"/>
          <w:sz w:val="28"/>
          <w:szCs w:val="28"/>
          <w:lang w:val="uk-UA"/>
        </w:rPr>
        <w:t xml:space="preserve"> до складу якого входять 6 лікарських амбулаторій загальної практики сімейної медицини, 3 лікарські амбулаторії, 16 фельдшерських пунктів. </w:t>
      </w:r>
      <w:r w:rsidRPr="00C44672">
        <w:rPr>
          <w:rFonts w:ascii="Times New Roman" w:hAnsi="Times New Roman" w:cs="Times New Roman"/>
          <w:sz w:val="28"/>
          <w:szCs w:val="28"/>
        </w:rPr>
        <w:t xml:space="preserve">Доступ до </w:t>
      </w:r>
      <w:proofErr w:type="spellStart"/>
      <w:r w:rsidRPr="00C44672">
        <w:rPr>
          <w:rFonts w:ascii="Times New Roman" w:hAnsi="Times New Roman" w:cs="Times New Roman"/>
          <w:sz w:val="28"/>
          <w:szCs w:val="28"/>
        </w:rPr>
        <w:t>первинних</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медичних</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послуг</w:t>
      </w:r>
      <w:proofErr w:type="spellEnd"/>
      <w:r w:rsidRPr="00C44672">
        <w:rPr>
          <w:rFonts w:ascii="Times New Roman" w:hAnsi="Times New Roman" w:cs="Times New Roman"/>
          <w:sz w:val="28"/>
          <w:szCs w:val="28"/>
        </w:rPr>
        <w:t xml:space="preserve">, </w:t>
      </w:r>
      <w:proofErr w:type="spellStart"/>
      <w:r w:rsidRPr="00C44672">
        <w:rPr>
          <w:rFonts w:ascii="Times New Roman" w:hAnsi="Times New Roman" w:cs="Times New Roman"/>
          <w:sz w:val="28"/>
          <w:szCs w:val="28"/>
        </w:rPr>
        <w:t>які</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надаються</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амбулаторіями</w:t>
      </w:r>
      <w:proofErr w:type="spellEnd"/>
      <w:r w:rsidRPr="00C44672">
        <w:rPr>
          <w:rFonts w:ascii="Times New Roman" w:hAnsi="Times New Roman" w:cs="Times New Roman"/>
          <w:sz w:val="28"/>
          <w:szCs w:val="28"/>
        </w:rPr>
        <w:t xml:space="preserve"> і </w:t>
      </w:r>
      <w:proofErr w:type="spellStart"/>
      <w:r w:rsidRPr="00C44672">
        <w:rPr>
          <w:rFonts w:ascii="Times New Roman" w:hAnsi="Times New Roman" w:cs="Times New Roman"/>
          <w:sz w:val="28"/>
          <w:szCs w:val="28"/>
        </w:rPr>
        <w:t>ФАПами</w:t>
      </w:r>
      <w:proofErr w:type="spellEnd"/>
      <w:r w:rsidRPr="00C44672">
        <w:rPr>
          <w:rFonts w:ascii="Times New Roman" w:hAnsi="Times New Roman" w:cs="Times New Roman"/>
          <w:sz w:val="28"/>
          <w:szCs w:val="28"/>
        </w:rPr>
        <w:t xml:space="preserve">, </w:t>
      </w:r>
      <w:proofErr w:type="spellStart"/>
      <w:r w:rsidRPr="00C44672">
        <w:rPr>
          <w:rFonts w:ascii="Times New Roman" w:hAnsi="Times New Roman" w:cs="Times New Roman"/>
          <w:sz w:val="28"/>
          <w:szCs w:val="28"/>
        </w:rPr>
        <w:t>мають</w:t>
      </w:r>
      <w:proofErr w:type="spellEnd"/>
      <w:r w:rsidRPr="00C44672">
        <w:rPr>
          <w:rFonts w:ascii="Times New Roman" w:hAnsi="Times New Roman" w:cs="Times New Roman"/>
          <w:sz w:val="28"/>
          <w:szCs w:val="28"/>
        </w:rPr>
        <w:t xml:space="preserve"> 100% </w:t>
      </w:r>
      <w:proofErr w:type="spellStart"/>
      <w:r w:rsidRPr="00C44672">
        <w:rPr>
          <w:rFonts w:ascii="Times New Roman" w:hAnsi="Times New Roman" w:cs="Times New Roman"/>
          <w:sz w:val="28"/>
          <w:szCs w:val="28"/>
        </w:rPr>
        <w:t>сільського</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населення</w:t>
      </w:r>
      <w:proofErr w:type="spellEnd"/>
      <w:r w:rsidRPr="00C44672">
        <w:rPr>
          <w:rFonts w:ascii="Times New Roman" w:hAnsi="Times New Roman" w:cs="Times New Roman"/>
          <w:sz w:val="28"/>
          <w:szCs w:val="28"/>
        </w:rPr>
        <w:t xml:space="preserve"> району. </w:t>
      </w:r>
      <w:proofErr w:type="spellStart"/>
      <w:r w:rsidRPr="00C44672">
        <w:rPr>
          <w:rFonts w:ascii="Times New Roman" w:hAnsi="Times New Roman" w:cs="Times New Roman"/>
          <w:sz w:val="28"/>
          <w:szCs w:val="28"/>
        </w:rPr>
        <w:t>Населення</w:t>
      </w:r>
      <w:proofErr w:type="spellEnd"/>
      <w:r w:rsidRPr="00C44672">
        <w:rPr>
          <w:rFonts w:ascii="Times New Roman" w:hAnsi="Times New Roman" w:cs="Times New Roman"/>
          <w:sz w:val="28"/>
          <w:szCs w:val="28"/>
        </w:rPr>
        <w:t xml:space="preserve"> району </w:t>
      </w:r>
      <w:proofErr w:type="spellStart"/>
      <w:r w:rsidRPr="00C44672">
        <w:rPr>
          <w:rFonts w:ascii="Times New Roman" w:hAnsi="Times New Roman" w:cs="Times New Roman"/>
          <w:sz w:val="28"/>
          <w:szCs w:val="28"/>
        </w:rPr>
        <w:t>обслуговує</w:t>
      </w:r>
      <w:proofErr w:type="spellEnd"/>
      <w:r w:rsidRPr="00C44672">
        <w:rPr>
          <w:rFonts w:ascii="Times New Roman" w:hAnsi="Times New Roman" w:cs="Times New Roman"/>
          <w:sz w:val="28"/>
          <w:szCs w:val="28"/>
        </w:rPr>
        <w:t xml:space="preserve"> 8 аптек.</w:t>
      </w:r>
    </w:p>
    <w:p w:rsidR="00EC2122" w:rsidRPr="00C44672" w:rsidRDefault="00EC2122" w:rsidP="00C44672">
      <w:pPr>
        <w:shd w:val="clear" w:color="auto" w:fill="FFFFFF"/>
        <w:spacing w:after="0" w:line="240" w:lineRule="auto"/>
        <w:jc w:val="both"/>
        <w:rPr>
          <w:rFonts w:ascii="Times New Roman" w:hAnsi="Times New Roman" w:cs="Times New Roman"/>
          <w:b/>
          <w:bCs/>
          <w:sz w:val="28"/>
          <w:szCs w:val="28"/>
          <w:lang w:val="uk-UA" w:eastAsia="ru-RU"/>
        </w:rPr>
      </w:pPr>
    </w:p>
    <w:p w:rsidR="00EC2122" w:rsidRPr="00C44672" w:rsidRDefault="00EC2122" w:rsidP="000401F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6.6. Фізична культура і спорт.</w:t>
      </w:r>
    </w:p>
    <w:p w:rsidR="00EC2122" w:rsidRDefault="00EC2122" w:rsidP="000401F6">
      <w:pPr>
        <w:shd w:val="clear" w:color="auto" w:fill="FFFFFF"/>
        <w:spacing w:after="0" w:line="240" w:lineRule="auto"/>
        <w:ind w:firstLine="708"/>
        <w:jc w:val="both"/>
        <w:rPr>
          <w:rFonts w:ascii="Times New Roman" w:hAnsi="Times New Roman" w:cs="Times New Roman"/>
          <w:sz w:val="28"/>
          <w:szCs w:val="28"/>
          <w:lang w:val="uk-UA"/>
        </w:rPr>
      </w:pPr>
      <w:r w:rsidRPr="000401F6">
        <w:rPr>
          <w:rFonts w:ascii="Times New Roman" w:hAnsi="Times New Roman" w:cs="Times New Roman"/>
          <w:sz w:val="28"/>
          <w:szCs w:val="28"/>
          <w:lang w:val="uk-UA"/>
        </w:rPr>
        <w:t>Спортивне</w:t>
      </w:r>
      <w:r w:rsidR="00891F8A" w:rsidRPr="00891F8A">
        <w:rPr>
          <w:rFonts w:ascii="Times New Roman" w:hAnsi="Times New Roman" w:cs="Times New Roman"/>
          <w:sz w:val="28"/>
          <w:szCs w:val="28"/>
          <w:lang w:val="uk-UA"/>
        </w:rPr>
        <w:t xml:space="preserve"> </w:t>
      </w:r>
      <w:r w:rsidRPr="000401F6">
        <w:rPr>
          <w:rFonts w:ascii="Times New Roman" w:hAnsi="Times New Roman" w:cs="Times New Roman"/>
          <w:sz w:val="28"/>
          <w:szCs w:val="28"/>
          <w:lang w:val="uk-UA"/>
        </w:rPr>
        <w:t>виховання</w:t>
      </w:r>
      <w:r>
        <w:rPr>
          <w:rFonts w:ascii="Times New Roman" w:hAnsi="Times New Roman" w:cs="Times New Roman"/>
          <w:sz w:val="28"/>
          <w:szCs w:val="28"/>
          <w:lang w:val="uk-UA"/>
        </w:rPr>
        <w:t xml:space="preserve"> </w:t>
      </w:r>
      <w:r w:rsidRPr="000401F6">
        <w:rPr>
          <w:rFonts w:ascii="Times New Roman" w:hAnsi="Times New Roman" w:cs="Times New Roman"/>
          <w:sz w:val="28"/>
          <w:szCs w:val="28"/>
          <w:lang w:val="uk-UA"/>
        </w:rPr>
        <w:t>дітей</w:t>
      </w:r>
      <w:r>
        <w:rPr>
          <w:rFonts w:ascii="Times New Roman" w:hAnsi="Times New Roman" w:cs="Times New Roman"/>
          <w:sz w:val="28"/>
          <w:szCs w:val="28"/>
          <w:lang w:val="uk-UA"/>
        </w:rPr>
        <w:t xml:space="preserve"> </w:t>
      </w:r>
      <w:r w:rsidRPr="000401F6">
        <w:rPr>
          <w:rFonts w:ascii="Times New Roman" w:hAnsi="Times New Roman" w:cs="Times New Roman"/>
          <w:sz w:val="28"/>
          <w:szCs w:val="28"/>
          <w:lang w:val="uk-UA"/>
        </w:rPr>
        <w:t>здійснюється на базі</w:t>
      </w:r>
      <w:r>
        <w:rPr>
          <w:rFonts w:ascii="Times New Roman" w:hAnsi="Times New Roman" w:cs="Times New Roman"/>
          <w:sz w:val="28"/>
          <w:szCs w:val="28"/>
          <w:lang w:val="uk-UA"/>
        </w:rPr>
        <w:t xml:space="preserve"> </w:t>
      </w:r>
      <w:r w:rsidRPr="000401F6">
        <w:rPr>
          <w:rFonts w:ascii="Times New Roman" w:hAnsi="Times New Roman" w:cs="Times New Roman"/>
          <w:sz w:val="28"/>
          <w:szCs w:val="28"/>
          <w:lang w:val="uk-UA"/>
        </w:rPr>
        <w:t>загальноосвітніх</w:t>
      </w:r>
      <w:r>
        <w:rPr>
          <w:rFonts w:ascii="Times New Roman" w:hAnsi="Times New Roman" w:cs="Times New Roman"/>
          <w:sz w:val="28"/>
          <w:szCs w:val="28"/>
          <w:lang w:val="uk-UA"/>
        </w:rPr>
        <w:t xml:space="preserve"> </w:t>
      </w:r>
      <w:r w:rsidRPr="000401F6">
        <w:rPr>
          <w:rFonts w:ascii="Times New Roman" w:hAnsi="Times New Roman" w:cs="Times New Roman"/>
          <w:sz w:val="28"/>
          <w:szCs w:val="28"/>
          <w:lang w:val="uk-UA"/>
        </w:rPr>
        <w:t>шкіл району, дитячо-юнацької</w:t>
      </w:r>
      <w:r>
        <w:rPr>
          <w:rFonts w:ascii="Times New Roman" w:hAnsi="Times New Roman" w:cs="Times New Roman"/>
          <w:sz w:val="28"/>
          <w:szCs w:val="28"/>
          <w:lang w:val="uk-UA"/>
        </w:rPr>
        <w:t xml:space="preserve"> </w:t>
      </w:r>
      <w:r w:rsidRPr="000401F6">
        <w:rPr>
          <w:rFonts w:ascii="Times New Roman" w:hAnsi="Times New Roman" w:cs="Times New Roman"/>
          <w:sz w:val="28"/>
          <w:szCs w:val="28"/>
          <w:lang w:val="uk-UA"/>
        </w:rPr>
        <w:t>спортивної</w:t>
      </w:r>
      <w:r>
        <w:rPr>
          <w:rFonts w:ascii="Times New Roman" w:hAnsi="Times New Roman" w:cs="Times New Roman"/>
          <w:sz w:val="28"/>
          <w:szCs w:val="28"/>
          <w:lang w:val="uk-UA"/>
        </w:rPr>
        <w:t xml:space="preserve"> </w:t>
      </w:r>
      <w:r w:rsidRPr="000401F6">
        <w:rPr>
          <w:rFonts w:ascii="Times New Roman" w:hAnsi="Times New Roman" w:cs="Times New Roman"/>
          <w:sz w:val="28"/>
          <w:szCs w:val="28"/>
          <w:lang w:val="uk-UA"/>
        </w:rPr>
        <w:t>школи та відділення</w:t>
      </w:r>
      <w:r>
        <w:rPr>
          <w:rFonts w:ascii="Times New Roman" w:hAnsi="Times New Roman" w:cs="Times New Roman"/>
          <w:sz w:val="28"/>
          <w:szCs w:val="28"/>
          <w:lang w:val="uk-UA"/>
        </w:rPr>
        <w:t xml:space="preserve"> </w:t>
      </w:r>
      <w:r w:rsidRPr="000401F6">
        <w:rPr>
          <w:rFonts w:ascii="Times New Roman" w:hAnsi="Times New Roman" w:cs="Times New Roman"/>
          <w:sz w:val="28"/>
          <w:szCs w:val="28"/>
          <w:lang w:val="uk-UA"/>
        </w:rPr>
        <w:t>спеціалізованої</w:t>
      </w:r>
      <w:r>
        <w:rPr>
          <w:rFonts w:ascii="Times New Roman" w:hAnsi="Times New Roman" w:cs="Times New Roman"/>
          <w:sz w:val="28"/>
          <w:szCs w:val="28"/>
          <w:lang w:val="uk-UA"/>
        </w:rPr>
        <w:t xml:space="preserve"> </w:t>
      </w:r>
      <w:r w:rsidRPr="000401F6">
        <w:rPr>
          <w:rFonts w:ascii="Times New Roman" w:hAnsi="Times New Roman" w:cs="Times New Roman"/>
          <w:sz w:val="28"/>
          <w:szCs w:val="28"/>
          <w:lang w:val="uk-UA"/>
        </w:rPr>
        <w:t>дитячо-юнацької</w:t>
      </w:r>
      <w:r>
        <w:rPr>
          <w:rFonts w:ascii="Times New Roman" w:hAnsi="Times New Roman" w:cs="Times New Roman"/>
          <w:sz w:val="28"/>
          <w:szCs w:val="28"/>
          <w:lang w:val="uk-UA"/>
        </w:rPr>
        <w:t xml:space="preserve"> </w:t>
      </w:r>
      <w:r w:rsidRPr="000401F6">
        <w:rPr>
          <w:rFonts w:ascii="Times New Roman" w:hAnsi="Times New Roman" w:cs="Times New Roman"/>
          <w:sz w:val="28"/>
          <w:szCs w:val="28"/>
          <w:lang w:val="uk-UA"/>
        </w:rPr>
        <w:t>школи</w:t>
      </w:r>
      <w:r>
        <w:rPr>
          <w:rFonts w:ascii="Times New Roman" w:hAnsi="Times New Roman" w:cs="Times New Roman"/>
          <w:sz w:val="28"/>
          <w:szCs w:val="28"/>
          <w:lang w:val="uk-UA"/>
        </w:rPr>
        <w:t xml:space="preserve"> </w:t>
      </w:r>
      <w:r w:rsidRPr="000401F6">
        <w:rPr>
          <w:rFonts w:ascii="Times New Roman" w:hAnsi="Times New Roman" w:cs="Times New Roman"/>
          <w:sz w:val="28"/>
          <w:szCs w:val="28"/>
          <w:lang w:val="uk-UA"/>
        </w:rPr>
        <w:t xml:space="preserve">олімпійського резерву. </w:t>
      </w:r>
      <w:proofErr w:type="spellStart"/>
      <w:r w:rsidRPr="00C44672">
        <w:rPr>
          <w:rFonts w:ascii="Times New Roman" w:hAnsi="Times New Roman" w:cs="Times New Roman"/>
          <w:sz w:val="28"/>
          <w:szCs w:val="28"/>
        </w:rPr>
        <w:t>Основними</w:t>
      </w:r>
      <w:proofErr w:type="spellEnd"/>
      <w:r w:rsidRPr="00C44672">
        <w:rPr>
          <w:rFonts w:ascii="Times New Roman" w:hAnsi="Times New Roman" w:cs="Times New Roman"/>
          <w:sz w:val="28"/>
          <w:szCs w:val="28"/>
        </w:rPr>
        <w:t xml:space="preserve"> видами спорту в </w:t>
      </w:r>
      <w:proofErr w:type="spellStart"/>
      <w:r w:rsidRPr="00C44672">
        <w:rPr>
          <w:rFonts w:ascii="Times New Roman" w:hAnsi="Times New Roman" w:cs="Times New Roman"/>
          <w:sz w:val="28"/>
          <w:szCs w:val="28"/>
        </w:rPr>
        <w:t>районі</w:t>
      </w:r>
      <w:proofErr w:type="spellEnd"/>
      <w:r w:rsidRPr="00C44672">
        <w:rPr>
          <w:rFonts w:ascii="Times New Roman" w:hAnsi="Times New Roman" w:cs="Times New Roman"/>
          <w:sz w:val="28"/>
          <w:szCs w:val="28"/>
        </w:rPr>
        <w:t xml:space="preserve"> є </w:t>
      </w:r>
      <w:proofErr w:type="spellStart"/>
      <w:r w:rsidRPr="00C44672">
        <w:rPr>
          <w:rFonts w:ascii="Times New Roman" w:hAnsi="Times New Roman" w:cs="Times New Roman"/>
          <w:sz w:val="28"/>
          <w:szCs w:val="28"/>
        </w:rPr>
        <w:t>важка</w:t>
      </w:r>
      <w:proofErr w:type="spellEnd"/>
      <w:r w:rsidRPr="00C44672">
        <w:rPr>
          <w:rFonts w:ascii="Times New Roman" w:hAnsi="Times New Roman" w:cs="Times New Roman"/>
          <w:sz w:val="28"/>
          <w:szCs w:val="28"/>
        </w:rPr>
        <w:t xml:space="preserve"> атлетика, волейбол, </w:t>
      </w:r>
      <w:proofErr w:type="spellStart"/>
      <w:r w:rsidRPr="00C44672">
        <w:rPr>
          <w:rFonts w:ascii="Times New Roman" w:hAnsi="Times New Roman" w:cs="Times New Roman"/>
          <w:sz w:val="28"/>
          <w:szCs w:val="28"/>
        </w:rPr>
        <w:t>пляжний</w:t>
      </w:r>
      <w:proofErr w:type="spellEnd"/>
      <w:r w:rsidRPr="00C44672">
        <w:rPr>
          <w:rFonts w:ascii="Times New Roman" w:hAnsi="Times New Roman" w:cs="Times New Roman"/>
          <w:sz w:val="28"/>
          <w:szCs w:val="28"/>
        </w:rPr>
        <w:t xml:space="preserve"> волейбол, футбол, баскетбол, греко-</w:t>
      </w:r>
      <w:proofErr w:type="spellStart"/>
      <w:r w:rsidRPr="00C44672">
        <w:rPr>
          <w:rFonts w:ascii="Times New Roman" w:hAnsi="Times New Roman" w:cs="Times New Roman"/>
          <w:sz w:val="28"/>
          <w:szCs w:val="28"/>
        </w:rPr>
        <w:t>римська</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боротьба</w:t>
      </w:r>
      <w:proofErr w:type="spellEnd"/>
      <w:r w:rsidRPr="00C44672">
        <w:rPr>
          <w:rFonts w:ascii="Times New Roman" w:hAnsi="Times New Roman" w:cs="Times New Roman"/>
          <w:sz w:val="28"/>
          <w:szCs w:val="28"/>
        </w:rPr>
        <w:t xml:space="preserve">, </w:t>
      </w:r>
      <w:proofErr w:type="spellStart"/>
      <w:r w:rsidRPr="00C44672">
        <w:rPr>
          <w:rFonts w:ascii="Times New Roman" w:hAnsi="Times New Roman" w:cs="Times New Roman"/>
          <w:sz w:val="28"/>
          <w:szCs w:val="28"/>
        </w:rPr>
        <w:t>пауерліфтинг</w:t>
      </w:r>
      <w:proofErr w:type="spellEnd"/>
      <w:r w:rsidRPr="00C44672">
        <w:rPr>
          <w:rFonts w:ascii="Times New Roman" w:hAnsi="Times New Roman" w:cs="Times New Roman"/>
          <w:sz w:val="28"/>
          <w:szCs w:val="28"/>
        </w:rPr>
        <w:t xml:space="preserve"> та </w:t>
      </w:r>
      <w:proofErr w:type="spellStart"/>
      <w:r w:rsidRPr="00C44672">
        <w:rPr>
          <w:rFonts w:ascii="Times New Roman" w:hAnsi="Times New Roman" w:cs="Times New Roman"/>
          <w:sz w:val="28"/>
          <w:szCs w:val="28"/>
        </w:rPr>
        <w:t>інші</w:t>
      </w:r>
      <w:proofErr w:type="spellEnd"/>
      <w:r w:rsidRPr="00C44672">
        <w:rPr>
          <w:rFonts w:ascii="Times New Roman" w:hAnsi="Times New Roman" w:cs="Times New Roman"/>
          <w:sz w:val="28"/>
          <w:szCs w:val="28"/>
        </w:rPr>
        <w:t xml:space="preserve">. </w:t>
      </w:r>
      <w:r>
        <w:rPr>
          <w:rFonts w:ascii="Times New Roman" w:hAnsi="Times New Roman" w:cs="Times New Roman"/>
          <w:sz w:val="28"/>
          <w:szCs w:val="28"/>
          <w:lang w:val="uk-UA"/>
        </w:rPr>
        <w:t>Н</w:t>
      </w:r>
      <w:r w:rsidRPr="00C44672">
        <w:rPr>
          <w:rFonts w:ascii="Times New Roman" w:hAnsi="Times New Roman" w:cs="Times New Roman"/>
          <w:sz w:val="28"/>
          <w:szCs w:val="28"/>
        </w:rPr>
        <w:t xml:space="preserve">а </w:t>
      </w:r>
      <w:proofErr w:type="spellStart"/>
      <w:r w:rsidRPr="00C44672">
        <w:rPr>
          <w:rFonts w:ascii="Times New Roman" w:hAnsi="Times New Roman" w:cs="Times New Roman"/>
          <w:sz w:val="28"/>
          <w:szCs w:val="28"/>
        </w:rPr>
        <w:t>базі</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Біловодської</w:t>
      </w:r>
      <w:proofErr w:type="spellEnd"/>
      <w:r w:rsidRPr="00C44672">
        <w:rPr>
          <w:rFonts w:ascii="Times New Roman" w:hAnsi="Times New Roman" w:cs="Times New Roman"/>
          <w:sz w:val="28"/>
          <w:szCs w:val="28"/>
        </w:rPr>
        <w:t xml:space="preserve"> ДЮСШ з </w:t>
      </w:r>
      <w:proofErr w:type="spellStart"/>
      <w:r w:rsidRPr="00C44672">
        <w:rPr>
          <w:rFonts w:ascii="Times New Roman" w:hAnsi="Times New Roman" w:cs="Times New Roman"/>
          <w:sz w:val="28"/>
          <w:szCs w:val="28"/>
        </w:rPr>
        <w:t>цих</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видів</w:t>
      </w:r>
      <w:proofErr w:type="spellEnd"/>
      <w:r w:rsidRPr="00C44672">
        <w:rPr>
          <w:rFonts w:ascii="Times New Roman" w:hAnsi="Times New Roman" w:cs="Times New Roman"/>
          <w:sz w:val="28"/>
          <w:szCs w:val="28"/>
        </w:rPr>
        <w:t xml:space="preserve"> спорту </w:t>
      </w:r>
      <w:proofErr w:type="spellStart"/>
      <w:r w:rsidRPr="00C44672">
        <w:rPr>
          <w:rFonts w:ascii="Times New Roman" w:hAnsi="Times New Roman" w:cs="Times New Roman"/>
          <w:sz w:val="28"/>
          <w:szCs w:val="28"/>
        </w:rPr>
        <w:t>проводяться</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різноманітні</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турніри</w:t>
      </w:r>
      <w:proofErr w:type="spellEnd"/>
      <w:r w:rsidRPr="00C44672">
        <w:rPr>
          <w:rFonts w:ascii="Times New Roman" w:hAnsi="Times New Roman" w:cs="Times New Roman"/>
          <w:sz w:val="28"/>
          <w:szCs w:val="28"/>
        </w:rPr>
        <w:t xml:space="preserve">. </w:t>
      </w:r>
      <w:proofErr w:type="spellStart"/>
      <w:r w:rsidRPr="00C44672">
        <w:rPr>
          <w:rFonts w:ascii="Times New Roman" w:hAnsi="Times New Roman" w:cs="Times New Roman"/>
          <w:sz w:val="28"/>
          <w:szCs w:val="28"/>
        </w:rPr>
        <w:t>Спортсмени</w:t>
      </w:r>
      <w:proofErr w:type="spellEnd"/>
      <w:r w:rsidRPr="00C44672">
        <w:rPr>
          <w:rFonts w:ascii="Times New Roman" w:hAnsi="Times New Roman" w:cs="Times New Roman"/>
          <w:sz w:val="28"/>
          <w:szCs w:val="28"/>
        </w:rPr>
        <w:t xml:space="preserve"> з </w:t>
      </w:r>
      <w:proofErr w:type="spellStart"/>
      <w:r w:rsidRPr="00C44672">
        <w:rPr>
          <w:rFonts w:ascii="Times New Roman" w:hAnsi="Times New Roman" w:cs="Times New Roman"/>
          <w:sz w:val="28"/>
          <w:szCs w:val="28"/>
        </w:rPr>
        <w:t>важкої</w:t>
      </w:r>
      <w:proofErr w:type="spellEnd"/>
      <w:r w:rsidRPr="00C44672">
        <w:rPr>
          <w:rFonts w:ascii="Times New Roman" w:hAnsi="Times New Roman" w:cs="Times New Roman"/>
          <w:sz w:val="28"/>
          <w:szCs w:val="28"/>
        </w:rPr>
        <w:t xml:space="preserve"> атлетики </w:t>
      </w:r>
      <w:proofErr w:type="spellStart"/>
      <w:r w:rsidRPr="00C44672">
        <w:rPr>
          <w:rFonts w:ascii="Times New Roman" w:hAnsi="Times New Roman" w:cs="Times New Roman"/>
          <w:sz w:val="28"/>
          <w:szCs w:val="28"/>
        </w:rPr>
        <w:t>приймають</w:t>
      </w:r>
      <w:proofErr w:type="spellEnd"/>
      <w:r w:rsidRPr="00C44672">
        <w:rPr>
          <w:rFonts w:ascii="Times New Roman" w:hAnsi="Times New Roman" w:cs="Times New Roman"/>
          <w:sz w:val="28"/>
          <w:szCs w:val="28"/>
        </w:rPr>
        <w:t xml:space="preserve"> участь в </w:t>
      </w:r>
      <w:proofErr w:type="spellStart"/>
      <w:r w:rsidRPr="00C44672">
        <w:rPr>
          <w:rFonts w:ascii="Times New Roman" w:hAnsi="Times New Roman" w:cs="Times New Roman"/>
          <w:sz w:val="28"/>
          <w:szCs w:val="28"/>
        </w:rPr>
        <w:t>міжнародних</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змаганнях</w:t>
      </w:r>
      <w:proofErr w:type="spellEnd"/>
      <w:r w:rsidRPr="00C44672">
        <w:rPr>
          <w:rFonts w:ascii="Times New Roman" w:hAnsi="Times New Roman" w:cs="Times New Roman"/>
          <w:sz w:val="28"/>
          <w:szCs w:val="28"/>
        </w:rPr>
        <w:t xml:space="preserve"> та </w:t>
      </w:r>
      <w:proofErr w:type="spellStart"/>
      <w:r w:rsidRPr="00C44672">
        <w:rPr>
          <w:rFonts w:ascii="Times New Roman" w:hAnsi="Times New Roman" w:cs="Times New Roman"/>
          <w:sz w:val="28"/>
          <w:szCs w:val="28"/>
        </w:rPr>
        <w:t>включені</w:t>
      </w:r>
      <w:proofErr w:type="spellEnd"/>
      <w:r w:rsidRPr="00C44672">
        <w:rPr>
          <w:rFonts w:ascii="Times New Roman" w:hAnsi="Times New Roman" w:cs="Times New Roman"/>
          <w:sz w:val="28"/>
          <w:szCs w:val="28"/>
        </w:rPr>
        <w:t xml:space="preserve"> </w:t>
      </w:r>
      <w:proofErr w:type="gramStart"/>
      <w:r w:rsidRPr="00C44672">
        <w:rPr>
          <w:rFonts w:ascii="Times New Roman" w:hAnsi="Times New Roman" w:cs="Times New Roman"/>
          <w:sz w:val="28"/>
          <w:szCs w:val="28"/>
        </w:rPr>
        <w:t>до складу</w:t>
      </w:r>
      <w:proofErr w:type="gramEnd"/>
      <w:r w:rsidRPr="00C44672">
        <w:rPr>
          <w:rFonts w:ascii="Times New Roman" w:hAnsi="Times New Roman" w:cs="Times New Roman"/>
          <w:sz w:val="28"/>
          <w:szCs w:val="28"/>
        </w:rPr>
        <w:t xml:space="preserve"> </w:t>
      </w:r>
      <w:proofErr w:type="spellStart"/>
      <w:r w:rsidRPr="00C44672">
        <w:rPr>
          <w:rFonts w:ascii="Times New Roman" w:hAnsi="Times New Roman" w:cs="Times New Roman"/>
          <w:sz w:val="28"/>
          <w:szCs w:val="28"/>
        </w:rPr>
        <w:t>збірної</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України</w:t>
      </w:r>
      <w:proofErr w:type="spellEnd"/>
      <w:r>
        <w:rPr>
          <w:rFonts w:ascii="Times New Roman" w:hAnsi="Times New Roman" w:cs="Times New Roman"/>
          <w:sz w:val="28"/>
          <w:szCs w:val="28"/>
          <w:lang w:val="uk-UA"/>
        </w:rPr>
        <w:t>.</w:t>
      </w:r>
    </w:p>
    <w:p w:rsidR="00EC2122" w:rsidRPr="000401F6" w:rsidRDefault="00EC2122" w:rsidP="000401F6">
      <w:pPr>
        <w:shd w:val="clear" w:color="auto" w:fill="FFFFFF"/>
        <w:spacing w:after="0" w:line="240" w:lineRule="auto"/>
        <w:ind w:firstLine="708"/>
        <w:jc w:val="both"/>
        <w:rPr>
          <w:rFonts w:ascii="Times New Roman" w:hAnsi="Times New Roman" w:cs="Times New Roman"/>
          <w:b/>
          <w:bCs/>
          <w:sz w:val="28"/>
          <w:szCs w:val="28"/>
          <w:lang w:val="uk-UA" w:eastAsia="ru-RU"/>
        </w:rPr>
      </w:pPr>
    </w:p>
    <w:p w:rsidR="00EC2122" w:rsidRPr="00C44672" w:rsidRDefault="00EC2122" w:rsidP="000401F6">
      <w:pPr>
        <w:shd w:val="clear" w:color="auto" w:fill="FFFFFF"/>
        <w:spacing w:after="0" w:line="240" w:lineRule="auto"/>
        <w:ind w:firstLine="708"/>
        <w:jc w:val="both"/>
        <w:rPr>
          <w:rFonts w:ascii="Times New Roman" w:hAnsi="Times New Roman" w:cs="Times New Roman"/>
          <w:b/>
          <w:bCs/>
          <w:sz w:val="28"/>
          <w:szCs w:val="28"/>
          <w:lang w:val="uk-UA" w:eastAsia="ru-RU"/>
        </w:rPr>
      </w:pPr>
      <w:r w:rsidRPr="00C44672">
        <w:rPr>
          <w:rFonts w:ascii="Times New Roman" w:hAnsi="Times New Roman" w:cs="Times New Roman"/>
          <w:b/>
          <w:bCs/>
          <w:sz w:val="28"/>
          <w:szCs w:val="28"/>
          <w:lang w:val="uk-UA" w:eastAsia="ru-RU"/>
        </w:rPr>
        <w:t>7. Найбільші підприємства.</w:t>
      </w:r>
    </w:p>
    <w:p w:rsidR="00EC2122" w:rsidRPr="00C44672" w:rsidRDefault="00EC2122" w:rsidP="000401F6">
      <w:pPr>
        <w:spacing w:after="0" w:line="240" w:lineRule="auto"/>
        <w:ind w:firstLine="708"/>
        <w:jc w:val="both"/>
        <w:rPr>
          <w:rFonts w:ascii="Times New Roman" w:hAnsi="Times New Roman" w:cs="Times New Roman"/>
          <w:sz w:val="28"/>
          <w:szCs w:val="28"/>
          <w:lang w:val="uk-UA"/>
        </w:rPr>
      </w:pPr>
      <w:r w:rsidRPr="00C44672">
        <w:rPr>
          <w:rFonts w:ascii="Times New Roman" w:hAnsi="Times New Roman" w:cs="Times New Roman"/>
          <w:sz w:val="28"/>
          <w:szCs w:val="28"/>
          <w:lang w:val="uk-UA"/>
        </w:rPr>
        <w:t>Біловодський район – сільськогосподарський район, який</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базується на виробництві</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сільськогосподарської</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сировини. В районі</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нараховується 34 сільськогосподарських</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підприємства та 91 фермерське</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господарство. Найбільші</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підприємства:</w:t>
      </w:r>
    </w:p>
    <w:p w:rsidR="00EC2122" w:rsidRPr="00C44672" w:rsidRDefault="00EC2122" w:rsidP="00C44672">
      <w:pPr>
        <w:spacing w:after="0" w:line="240" w:lineRule="auto"/>
        <w:jc w:val="both"/>
        <w:rPr>
          <w:rFonts w:ascii="Times New Roman" w:hAnsi="Times New Roman" w:cs="Times New Roman"/>
          <w:sz w:val="28"/>
          <w:szCs w:val="28"/>
          <w:lang w:val="uk-UA"/>
        </w:rPr>
      </w:pPr>
      <w:r w:rsidRPr="00C44672">
        <w:rPr>
          <w:rFonts w:ascii="Times New Roman" w:hAnsi="Times New Roman" w:cs="Times New Roman"/>
          <w:sz w:val="28"/>
          <w:szCs w:val="28"/>
          <w:lang w:val="uk-UA"/>
        </w:rPr>
        <w:lastRenderedPageBreak/>
        <w:t>* ПрАТ «Біловодський</w:t>
      </w:r>
      <w:r>
        <w:rPr>
          <w:rFonts w:ascii="Times New Roman" w:hAnsi="Times New Roman" w:cs="Times New Roman"/>
          <w:sz w:val="28"/>
          <w:szCs w:val="28"/>
          <w:lang w:val="uk-UA"/>
        </w:rPr>
        <w:t xml:space="preserve"> </w:t>
      </w:r>
      <w:r w:rsidRPr="00C44672">
        <w:rPr>
          <w:rFonts w:ascii="Times New Roman" w:hAnsi="Times New Roman" w:cs="Times New Roman"/>
          <w:sz w:val="28"/>
          <w:szCs w:val="28"/>
          <w:lang w:val="uk-UA"/>
        </w:rPr>
        <w:t>маслоробний завод»:</w:t>
      </w:r>
    </w:p>
    <w:p w:rsidR="00EC2122" w:rsidRPr="00C44672" w:rsidRDefault="00EC2122" w:rsidP="00C44672">
      <w:pPr>
        <w:spacing w:after="0" w:line="240" w:lineRule="auto"/>
        <w:jc w:val="both"/>
        <w:rPr>
          <w:rFonts w:ascii="Times New Roman" w:hAnsi="Times New Roman" w:cs="Times New Roman"/>
          <w:sz w:val="28"/>
          <w:szCs w:val="28"/>
          <w:lang w:val="uk-UA"/>
        </w:rPr>
      </w:pPr>
      <w:r w:rsidRPr="00C44672">
        <w:rPr>
          <w:rFonts w:ascii="Times New Roman" w:hAnsi="Times New Roman" w:cs="Times New Roman"/>
          <w:sz w:val="28"/>
          <w:szCs w:val="28"/>
          <w:lang w:val="uk-UA"/>
        </w:rPr>
        <w:t xml:space="preserve">   - переробка молока;</w:t>
      </w:r>
    </w:p>
    <w:p w:rsidR="00EC2122" w:rsidRPr="00C44672" w:rsidRDefault="00EC2122" w:rsidP="00C44672">
      <w:pPr>
        <w:spacing w:after="0" w:line="240" w:lineRule="auto"/>
        <w:jc w:val="both"/>
        <w:rPr>
          <w:rFonts w:ascii="Times New Roman" w:hAnsi="Times New Roman" w:cs="Times New Roman"/>
          <w:sz w:val="28"/>
          <w:szCs w:val="28"/>
        </w:rPr>
      </w:pPr>
      <w:r w:rsidRPr="00C44672">
        <w:rPr>
          <w:rFonts w:ascii="Times New Roman" w:hAnsi="Times New Roman" w:cs="Times New Roman"/>
          <w:sz w:val="28"/>
          <w:szCs w:val="28"/>
          <w:lang w:val="uk-UA"/>
        </w:rPr>
        <w:t xml:space="preserve">   </w:t>
      </w:r>
      <w:r w:rsidRPr="00C44672">
        <w:rPr>
          <w:rFonts w:ascii="Times New Roman" w:hAnsi="Times New Roman" w:cs="Times New Roman"/>
          <w:sz w:val="28"/>
          <w:szCs w:val="28"/>
        </w:rPr>
        <w:t xml:space="preserve">- </w:t>
      </w:r>
      <w:proofErr w:type="spellStart"/>
      <w:r w:rsidRPr="00C44672">
        <w:rPr>
          <w:rFonts w:ascii="Times New Roman" w:hAnsi="Times New Roman" w:cs="Times New Roman"/>
          <w:sz w:val="28"/>
          <w:szCs w:val="28"/>
        </w:rPr>
        <w:t>виробництво</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сиру</w:t>
      </w:r>
      <w:proofErr w:type="spellEnd"/>
      <w:r w:rsidRPr="00C44672">
        <w:rPr>
          <w:rFonts w:ascii="Times New Roman" w:hAnsi="Times New Roman" w:cs="Times New Roman"/>
          <w:sz w:val="28"/>
          <w:szCs w:val="28"/>
        </w:rPr>
        <w:t>;</w:t>
      </w:r>
    </w:p>
    <w:p w:rsidR="00EC2122" w:rsidRPr="00C44672" w:rsidRDefault="00EC2122" w:rsidP="00C44672">
      <w:pPr>
        <w:spacing w:after="0" w:line="240" w:lineRule="auto"/>
        <w:jc w:val="both"/>
        <w:rPr>
          <w:rFonts w:ascii="Times New Roman" w:hAnsi="Times New Roman" w:cs="Times New Roman"/>
          <w:sz w:val="28"/>
          <w:szCs w:val="28"/>
        </w:rPr>
      </w:pPr>
      <w:r w:rsidRPr="00C44672">
        <w:rPr>
          <w:rFonts w:ascii="Times New Roman" w:hAnsi="Times New Roman" w:cs="Times New Roman"/>
          <w:sz w:val="28"/>
          <w:szCs w:val="28"/>
        </w:rPr>
        <w:t xml:space="preserve">   - </w:t>
      </w:r>
      <w:proofErr w:type="spellStart"/>
      <w:r w:rsidRPr="00C44672">
        <w:rPr>
          <w:rFonts w:ascii="Times New Roman" w:hAnsi="Times New Roman" w:cs="Times New Roman"/>
          <w:sz w:val="28"/>
          <w:szCs w:val="28"/>
        </w:rPr>
        <w:t>виробництво</w:t>
      </w:r>
      <w:proofErr w:type="spellEnd"/>
      <w:r w:rsidRPr="00C44672">
        <w:rPr>
          <w:rFonts w:ascii="Times New Roman" w:hAnsi="Times New Roman" w:cs="Times New Roman"/>
          <w:sz w:val="28"/>
          <w:szCs w:val="28"/>
        </w:rPr>
        <w:t xml:space="preserve"> масла.</w:t>
      </w:r>
    </w:p>
    <w:p w:rsidR="00EC2122" w:rsidRPr="00C44672" w:rsidRDefault="00EC2122" w:rsidP="00C44672">
      <w:pPr>
        <w:spacing w:after="0" w:line="240" w:lineRule="auto"/>
        <w:jc w:val="both"/>
        <w:rPr>
          <w:rFonts w:ascii="Times New Roman" w:hAnsi="Times New Roman" w:cs="Times New Roman"/>
          <w:sz w:val="28"/>
          <w:szCs w:val="28"/>
        </w:rPr>
      </w:pPr>
      <w:r w:rsidRPr="00C44672">
        <w:rPr>
          <w:rFonts w:ascii="Times New Roman" w:hAnsi="Times New Roman" w:cs="Times New Roman"/>
          <w:sz w:val="28"/>
          <w:szCs w:val="28"/>
        </w:rPr>
        <w:t xml:space="preserve">* ТОВ </w:t>
      </w:r>
      <w:proofErr w:type="gramStart"/>
      <w:r w:rsidRPr="00C44672">
        <w:rPr>
          <w:rFonts w:ascii="Times New Roman" w:hAnsi="Times New Roman" w:cs="Times New Roman"/>
          <w:sz w:val="28"/>
          <w:szCs w:val="28"/>
        </w:rPr>
        <w:t xml:space="preserve">« </w:t>
      </w:r>
      <w:proofErr w:type="spellStart"/>
      <w:r w:rsidRPr="00C44672">
        <w:rPr>
          <w:rFonts w:ascii="Times New Roman" w:hAnsi="Times New Roman" w:cs="Times New Roman"/>
          <w:sz w:val="28"/>
          <w:szCs w:val="28"/>
        </w:rPr>
        <w:t>Племзавод</w:t>
      </w:r>
      <w:proofErr w:type="spellEnd"/>
      <w:proofErr w:type="gram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Біловодський</w:t>
      </w:r>
      <w:proofErr w:type="spellEnd"/>
      <w:r w:rsidRPr="00C44672">
        <w:rPr>
          <w:rFonts w:ascii="Times New Roman" w:hAnsi="Times New Roman" w:cs="Times New Roman"/>
          <w:sz w:val="28"/>
          <w:szCs w:val="28"/>
        </w:rPr>
        <w:t>»:</w:t>
      </w:r>
    </w:p>
    <w:p w:rsidR="00EC2122" w:rsidRPr="00C44672" w:rsidRDefault="00EC2122" w:rsidP="00C44672">
      <w:pPr>
        <w:spacing w:after="0" w:line="240" w:lineRule="auto"/>
        <w:jc w:val="both"/>
        <w:rPr>
          <w:rFonts w:ascii="Times New Roman" w:hAnsi="Times New Roman" w:cs="Times New Roman"/>
          <w:sz w:val="28"/>
          <w:szCs w:val="28"/>
        </w:rPr>
      </w:pPr>
      <w:r w:rsidRPr="00C44672">
        <w:rPr>
          <w:rFonts w:ascii="Times New Roman" w:hAnsi="Times New Roman" w:cs="Times New Roman"/>
          <w:sz w:val="28"/>
          <w:szCs w:val="28"/>
        </w:rPr>
        <w:t xml:space="preserve">    - </w:t>
      </w:r>
      <w:proofErr w:type="spellStart"/>
      <w:r w:rsidRPr="00C44672">
        <w:rPr>
          <w:rFonts w:ascii="Times New Roman" w:hAnsi="Times New Roman" w:cs="Times New Roman"/>
          <w:sz w:val="28"/>
          <w:szCs w:val="28"/>
        </w:rPr>
        <w:t>вирощування</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зернової</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продукції</w:t>
      </w:r>
      <w:proofErr w:type="spellEnd"/>
      <w:r w:rsidRPr="00C44672">
        <w:rPr>
          <w:rFonts w:ascii="Times New Roman" w:hAnsi="Times New Roman" w:cs="Times New Roman"/>
          <w:sz w:val="28"/>
          <w:szCs w:val="28"/>
        </w:rPr>
        <w:t>;</w:t>
      </w:r>
    </w:p>
    <w:p w:rsidR="00EC2122" w:rsidRPr="00C44672" w:rsidRDefault="00EC2122" w:rsidP="00C44672">
      <w:pPr>
        <w:spacing w:after="0" w:line="240" w:lineRule="auto"/>
        <w:jc w:val="both"/>
        <w:rPr>
          <w:rFonts w:ascii="Times New Roman" w:hAnsi="Times New Roman" w:cs="Times New Roman"/>
          <w:sz w:val="28"/>
          <w:szCs w:val="28"/>
        </w:rPr>
      </w:pPr>
      <w:r w:rsidRPr="00C44672">
        <w:rPr>
          <w:rFonts w:ascii="Times New Roman" w:hAnsi="Times New Roman" w:cs="Times New Roman"/>
          <w:sz w:val="28"/>
          <w:szCs w:val="28"/>
        </w:rPr>
        <w:t xml:space="preserve">    - </w:t>
      </w:r>
      <w:proofErr w:type="spellStart"/>
      <w:r w:rsidRPr="00C44672">
        <w:rPr>
          <w:rFonts w:ascii="Times New Roman" w:hAnsi="Times New Roman" w:cs="Times New Roman"/>
          <w:sz w:val="28"/>
          <w:szCs w:val="28"/>
        </w:rPr>
        <w:t>тваринництво</w:t>
      </w:r>
      <w:proofErr w:type="spellEnd"/>
      <w:r w:rsidRPr="00C44672">
        <w:rPr>
          <w:rFonts w:ascii="Times New Roman" w:hAnsi="Times New Roman" w:cs="Times New Roman"/>
          <w:sz w:val="28"/>
          <w:szCs w:val="28"/>
        </w:rPr>
        <w:t>.</w:t>
      </w:r>
    </w:p>
    <w:p w:rsidR="00EC2122" w:rsidRPr="00C44672" w:rsidRDefault="00EC2122" w:rsidP="00C44672">
      <w:pPr>
        <w:spacing w:after="0" w:line="240" w:lineRule="auto"/>
        <w:jc w:val="both"/>
        <w:rPr>
          <w:rFonts w:ascii="Times New Roman" w:hAnsi="Times New Roman" w:cs="Times New Roman"/>
          <w:sz w:val="28"/>
          <w:szCs w:val="28"/>
        </w:rPr>
      </w:pPr>
      <w:r w:rsidRPr="00C44672">
        <w:rPr>
          <w:rFonts w:ascii="Times New Roman" w:hAnsi="Times New Roman" w:cs="Times New Roman"/>
          <w:sz w:val="28"/>
          <w:szCs w:val="28"/>
        </w:rPr>
        <w:t>* Ф/Г «</w:t>
      </w:r>
      <w:proofErr w:type="spellStart"/>
      <w:r w:rsidRPr="00C44672">
        <w:rPr>
          <w:rFonts w:ascii="Times New Roman" w:hAnsi="Times New Roman" w:cs="Times New Roman"/>
          <w:sz w:val="28"/>
          <w:szCs w:val="28"/>
        </w:rPr>
        <w:t>Незалежність</w:t>
      </w:r>
      <w:proofErr w:type="spellEnd"/>
      <w:r w:rsidRPr="00C44672">
        <w:rPr>
          <w:rFonts w:ascii="Times New Roman" w:hAnsi="Times New Roman" w:cs="Times New Roman"/>
          <w:sz w:val="28"/>
          <w:szCs w:val="28"/>
        </w:rPr>
        <w:t>»:</w:t>
      </w:r>
    </w:p>
    <w:p w:rsidR="00EC2122" w:rsidRPr="00C44672" w:rsidRDefault="00EC2122" w:rsidP="00C44672">
      <w:pPr>
        <w:spacing w:after="0" w:line="240" w:lineRule="auto"/>
        <w:jc w:val="both"/>
        <w:rPr>
          <w:rFonts w:ascii="Times New Roman" w:hAnsi="Times New Roman" w:cs="Times New Roman"/>
          <w:sz w:val="28"/>
          <w:szCs w:val="28"/>
        </w:rPr>
      </w:pPr>
      <w:r w:rsidRPr="00C44672">
        <w:rPr>
          <w:rFonts w:ascii="Times New Roman" w:hAnsi="Times New Roman" w:cs="Times New Roman"/>
          <w:sz w:val="28"/>
          <w:szCs w:val="28"/>
        </w:rPr>
        <w:t xml:space="preserve">   - </w:t>
      </w:r>
      <w:proofErr w:type="spellStart"/>
      <w:r w:rsidRPr="00C44672">
        <w:rPr>
          <w:rFonts w:ascii="Times New Roman" w:hAnsi="Times New Roman" w:cs="Times New Roman"/>
          <w:sz w:val="28"/>
          <w:szCs w:val="28"/>
        </w:rPr>
        <w:t>вирощування</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зернових</w:t>
      </w:r>
      <w:proofErr w:type="spellEnd"/>
      <w:r w:rsidRPr="00C44672">
        <w:rPr>
          <w:rFonts w:ascii="Times New Roman" w:hAnsi="Times New Roman" w:cs="Times New Roman"/>
          <w:sz w:val="28"/>
          <w:szCs w:val="28"/>
        </w:rPr>
        <w:t xml:space="preserve"> та </w:t>
      </w:r>
      <w:proofErr w:type="spellStart"/>
      <w:r w:rsidRPr="00C44672">
        <w:rPr>
          <w:rFonts w:ascii="Times New Roman" w:hAnsi="Times New Roman" w:cs="Times New Roman"/>
          <w:sz w:val="28"/>
          <w:szCs w:val="28"/>
        </w:rPr>
        <w:t>технічних</w:t>
      </w:r>
      <w:proofErr w:type="spellEnd"/>
      <w:r w:rsidRPr="00C44672">
        <w:rPr>
          <w:rFonts w:ascii="Times New Roman" w:hAnsi="Times New Roman" w:cs="Times New Roman"/>
          <w:sz w:val="28"/>
          <w:szCs w:val="28"/>
        </w:rPr>
        <w:t xml:space="preserve"> культур.</w:t>
      </w:r>
    </w:p>
    <w:p w:rsidR="00EC2122" w:rsidRDefault="00EC2122" w:rsidP="00070106">
      <w:pPr>
        <w:spacing w:after="0" w:line="240" w:lineRule="auto"/>
        <w:ind w:firstLine="708"/>
        <w:jc w:val="both"/>
        <w:rPr>
          <w:rFonts w:ascii="Times New Roman" w:hAnsi="Times New Roman" w:cs="Times New Roman"/>
          <w:sz w:val="28"/>
          <w:szCs w:val="28"/>
          <w:lang w:val="uk-UA"/>
        </w:rPr>
      </w:pPr>
      <w:proofErr w:type="spellStart"/>
      <w:r w:rsidRPr="00C44672">
        <w:rPr>
          <w:rFonts w:ascii="Times New Roman" w:hAnsi="Times New Roman" w:cs="Times New Roman"/>
          <w:sz w:val="28"/>
          <w:szCs w:val="28"/>
        </w:rPr>
        <w:t>Серед</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потужних</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підприємств</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виробництвом</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готової</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продукції</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займається</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лише</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одне</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підприємство</w:t>
      </w:r>
      <w:proofErr w:type="spellEnd"/>
      <w:r w:rsidRPr="00C44672">
        <w:rPr>
          <w:rFonts w:ascii="Times New Roman" w:hAnsi="Times New Roman" w:cs="Times New Roman"/>
          <w:sz w:val="28"/>
          <w:szCs w:val="28"/>
        </w:rPr>
        <w:t xml:space="preserve"> – </w:t>
      </w:r>
      <w:proofErr w:type="spellStart"/>
      <w:r w:rsidRPr="00C44672">
        <w:rPr>
          <w:rFonts w:ascii="Times New Roman" w:hAnsi="Times New Roman" w:cs="Times New Roman"/>
          <w:sz w:val="28"/>
          <w:szCs w:val="28"/>
        </w:rPr>
        <w:t>ПрАТ</w:t>
      </w:r>
      <w:proofErr w:type="spellEnd"/>
      <w:r w:rsidRPr="00C44672">
        <w:rPr>
          <w:rFonts w:ascii="Times New Roman" w:hAnsi="Times New Roman" w:cs="Times New Roman"/>
          <w:sz w:val="28"/>
          <w:szCs w:val="28"/>
        </w:rPr>
        <w:t xml:space="preserve"> "</w:t>
      </w:r>
      <w:proofErr w:type="spellStart"/>
      <w:r w:rsidRPr="00C44672">
        <w:rPr>
          <w:rFonts w:ascii="Times New Roman" w:hAnsi="Times New Roman" w:cs="Times New Roman"/>
          <w:sz w:val="28"/>
          <w:szCs w:val="28"/>
        </w:rPr>
        <w:t>Біловодський</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маслоробний</w:t>
      </w:r>
      <w:proofErr w:type="spellEnd"/>
      <w:r w:rsidRPr="00C44672">
        <w:rPr>
          <w:rFonts w:ascii="Times New Roman" w:hAnsi="Times New Roman" w:cs="Times New Roman"/>
          <w:sz w:val="28"/>
          <w:szCs w:val="28"/>
        </w:rPr>
        <w:t xml:space="preserve"> завод". Дане </w:t>
      </w:r>
      <w:proofErr w:type="spellStart"/>
      <w:r w:rsidRPr="00C44672">
        <w:rPr>
          <w:rFonts w:ascii="Times New Roman" w:hAnsi="Times New Roman" w:cs="Times New Roman"/>
          <w:sz w:val="28"/>
          <w:szCs w:val="28"/>
        </w:rPr>
        <w:t>підприємство</w:t>
      </w:r>
      <w:proofErr w:type="spellEnd"/>
      <w:r w:rsidRPr="00C44672">
        <w:rPr>
          <w:rFonts w:ascii="Times New Roman" w:hAnsi="Times New Roman" w:cs="Times New Roman"/>
          <w:sz w:val="28"/>
          <w:szCs w:val="28"/>
        </w:rPr>
        <w:t xml:space="preserve"> є одним з </w:t>
      </w:r>
      <w:proofErr w:type="spellStart"/>
      <w:r w:rsidRPr="00C44672">
        <w:rPr>
          <w:rFonts w:ascii="Times New Roman" w:hAnsi="Times New Roman" w:cs="Times New Roman"/>
          <w:sz w:val="28"/>
          <w:szCs w:val="28"/>
        </w:rPr>
        <w:t>лідерів</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харчової</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промисловості</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Луганської</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області</w:t>
      </w:r>
      <w:proofErr w:type="spellEnd"/>
      <w:r w:rsidRPr="00C44672">
        <w:rPr>
          <w:rFonts w:ascii="Times New Roman" w:hAnsi="Times New Roman" w:cs="Times New Roman"/>
          <w:sz w:val="28"/>
          <w:szCs w:val="28"/>
        </w:rPr>
        <w:t xml:space="preserve">. </w:t>
      </w:r>
      <w:proofErr w:type="spellStart"/>
      <w:r w:rsidRPr="00C44672">
        <w:rPr>
          <w:rFonts w:ascii="Times New Roman" w:hAnsi="Times New Roman" w:cs="Times New Roman"/>
          <w:sz w:val="28"/>
          <w:szCs w:val="28"/>
        </w:rPr>
        <w:t>Спеціалізується</w:t>
      </w:r>
      <w:proofErr w:type="spellEnd"/>
      <w:r w:rsidRPr="00C44672">
        <w:rPr>
          <w:rFonts w:ascii="Times New Roman" w:hAnsi="Times New Roman" w:cs="Times New Roman"/>
          <w:sz w:val="28"/>
          <w:szCs w:val="28"/>
        </w:rPr>
        <w:t xml:space="preserve"> на </w:t>
      </w:r>
      <w:proofErr w:type="spellStart"/>
      <w:r w:rsidRPr="00C44672">
        <w:rPr>
          <w:rFonts w:ascii="Times New Roman" w:hAnsi="Times New Roman" w:cs="Times New Roman"/>
          <w:sz w:val="28"/>
          <w:szCs w:val="28"/>
        </w:rPr>
        <w:t>виробництві</w:t>
      </w:r>
      <w:proofErr w:type="spellEnd"/>
      <w:r w:rsidRPr="00C44672">
        <w:rPr>
          <w:rFonts w:ascii="Times New Roman" w:hAnsi="Times New Roman" w:cs="Times New Roman"/>
          <w:sz w:val="28"/>
          <w:szCs w:val="28"/>
        </w:rPr>
        <w:t xml:space="preserve"> масла вершкового, </w:t>
      </w:r>
      <w:proofErr w:type="spellStart"/>
      <w:r w:rsidRPr="00C44672">
        <w:rPr>
          <w:rFonts w:ascii="Times New Roman" w:hAnsi="Times New Roman" w:cs="Times New Roman"/>
          <w:sz w:val="28"/>
          <w:szCs w:val="28"/>
        </w:rPr>
        <w:t>кисломолочної</w:t>
      </w:r>
      <w:proofErr w:type="spellEnd"/>
      <w:r>
        <w:rPr>
          <w:rFonts w:ascii="Times New Roman" w:hAnsi="Times New Roman" w:cs="Times New Roman"/>
          <w:sz w:val="28"/>
          <w:szCs w:val="28"/>
          <w:lang w:val="uk-UA"/>
        </w:rPr>
        <w:t xml:space="preserve"> </w:t>
      </w:r>
      <w:proofErr w:type="spellStart"/>
      <w:r w:rsidRPr="00C44672">
        <w:rPr>
          <w:rFonts w:ascii="Times New Roman" w:hAnsi="Times New Roman" w:cs="Times New Roman"/>
          <w:sz w:val="28"/>
          <w:szCs w:val="28"/>
        </w:rPr>
        <w:t>продукції</w:t>
      </w:r>
      <w:proofErr w:type="spellEnd"/>
      <w:r w:rsidRPr="00C44672">
        <w:rPr>
          <w:rFonts w:ascii="Times New Roman" w:hAnsi="Times New Roman" w:cs="Times New Roman"/>
          <w:sz w:val="28"/>
          <w:szCs w:val="28"/>
        </w:rPr>
        <w:t xml:space="preserve">, </w:t>
      </w:r>
      <w:proofErr w:type="spellStart"/>
      <w:r w:rsidRPr="00C44672">
        <w:rPr>
          <w:rFonts w:ascii="Times New Roman" w:hAnsi="Times New Roman" w:cs="Times New Roman"/>
          <w:sz w:val="28"/>
          <w:szCs w:val="28"/>
        </w:rPr>
        <w:t>сиру</w:t>
      </w:r>
      <w:proofErr w:type="spellEnd"/>
      <w:r w:rsidRPr="00C44672">
        <w:rPr>
          <w:rFonts w:ascii="Times New Roman" w:hAnsi="Times New Roman" w:cs="Times New Roman"/>
          <w:sz w:val="28"/>
          <w:szCs w:val="28"/>
        </w:rPr>
        <w:t>.</w:t>
      </w:r>
    </w:p>
    <w:p w:rsidR="00EC2122" w:rsidRPr="00070106" w:rsidRDefault="00EC2122" w:rsidP="00070106">
      <w:pPr>
        <w:spacing w:after="0" w:line="240" w:lineRule="auto"/>
        <w:ind w:firstLine="708"/>
        <w:jc w:val="both"/>
        <w:rPr>
          <w:rFonts w:ascii="Times New Roman" w:hAnsi="Times New Roman" w:cs="Times New Roman"/>
          <w:sz w:val="28"/>
          <w:szCs w:val="28"/>
          <w:lang w:val="uk-UA"/>
        </w:rPr>
      </w:pPr>
    </w:p>
    <w:p w:rsidR="00EC2122" w:rsidRPr="00C44672" w:rsidRDefault="00EC2122" w:rsidP="00C44672">
      <w:pPr>
        <w:spacing w:after="0" w:line="240" w:lineRule="auto"/>
        <w:jc w:val="both"/>
        <w:rPr>
          <w:rFonts w:ascii="Times New Roman" w:hAnsi="Times New Roman" w:cs="Times New Roman"/>
          <w:sz w:val="28"/>
          <w:szCs w:val="28"/>
        </w:rPr>
      </w:pPr>
      <w:r w:rsidRPr="00C44672">
        <w:rPr>
          <w:rFonts w:ascii="Times New Roman" w:hAnsi="Times New Roman" w:cs="Times New Roman"/>
          <w:b/>
          <w:bCs/>
          <w:sz w:val="28"/>
          <w:szCs w:val="28"/>
          <w:lang w:val="uk-UA" w:eastAsia="ru-RU"/>
        </w:rPr>
        <w:t>8. Інша корисна інформація</w:t>
      </w:r>
    </w:p>
    <w:sectPr w:rsidR="00EC2122" w:rsidRPr="00C44672" w:rsidSect="003B76B7">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0C6CD68"/>
    <w:name w:val="WW8Num13"/>
    <w:lvl w:ilvl="0">
      <w:start w:val="1"/>
      <w:numFmt w:val="decimal"/>
      <w:lvlText w:val="%1."/>
      <w:lvlJc w:val="left"/>
      <w:pPr>
        <w:tabs>
          <w:tab w:val="num" w:pos="0"/>
        </w:tabs>
        <w:ind w:left="113"/>
      </w:pPr>
      <w:rPr>
        <w:rFonts w:hint="default"/>
      </w:rPr>
    </w:lvl>
  </w:abstractNum>
  <w:abstractNum w:abstractNumId="1" w15:restartNumberingAfterBreak="0">
    <w:nsid w:val="282D79A4"/>
    <w:multiLevelType w:val="hybridMultilevel"/>
    <w:tmpl w:val="A9C6C066"/>
    <w:lvl w:ilvl="0" w:tplc="241E1C94">
      <w:start w:val="1"/>
      <w:numFmt w:val="decimal"/>
      <w:lvlText w:val="%1."/>
      <w:lvlJc w:val="left"/>
      <w:pPr>
        <w:ind w:left="795" w:hanging="57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2" w15:restartNumberingAfterBreak="0">
    <w:nsid w:val="43804DA3"/>
    <w:multiLevelType w:val="hybridMultilevel"/>
    <w:tmpl w:val="A9C68EE6"/>
    <w:lvl w:ilvl="0" w:tplc="F4AAE916">
      <w:start w:val="2"/>
      <w:numFmt w:val="bullet"/>
      <w:lvlText w:val="-"/>
      <w:lvlJc w:val="left"/>
      <w:pPr>
        <w:ind w:left="585" w:hanging="360"/>
      </w:pPr>
      <w:rPr>
        <w:rFonts w:ascii="Times New Roman" w:eastAsia="Times New Roman" w:hAnsi="Times New Roman" w:hint="default"/>
      </w:rPr>
    </w:lvl>
    <w:lvl w:ilvl="1" w:tplc="04190003">
      <w:start w:val="1"/>
      <w:numFmt w:val="bullet"/>
      <w:lvlText w:val="o"/>
      <w:lvlJc w:val="left"/>
      <w:pPr>
        <w:ind w:left="1305" w:hanging="360"/>
      </w:pPr>
      <w:rPr>
        <w:rFonts w:ascii="Courier New" w:hAnsi="Courier New" w:hint="default"/>
      </w:rPr>
    </w:lvl>
    <w:lvl w:ilvl="2" w:tplc="04190005">
      <w:start w:val="1"/>
      <w:numFmt w:val="bullet"/>
      <w:lvlText w:val=""/>
      <w:lvlJc w:val="left"/>
      <w:pPr>
        <w:ind w:left="2025" w:hanging="360"/>
      </w:pPr>
      <w:rPr>
        <w:rFonts w:ascii="Wingdings" w:hAnsi="Wingdings" w:cs="Wingdings" w:hint="default"/>
      </w:rPr>
    </w:lvl>
    <w:lvl w:ilvl="3" w:tplc="04190001">
      <w:start w:val="1"/>
      <w:numFmt w:val="bullet"/>
      <w:lvlText w:val=""/>
      <w:lvlJc w:val="left"/>
      <w:pPr>
        <w:ind w:left="2745" w:hanging="360"/>
      </w:pPr>
      <w:rPr>
        <w:rFonts w:ascii="Symbol" w:hAnsi="Symbol" w:cs="Symbol" w:hint="default"/>
      </w:rPr>
    </w:lvl>
    <w:lvl w:ilvl="4" w:tplc="04190003">
      <w:start w:val="1"/>
      <w:numFmt w:val="bullet"/>
      <w:lvlText w:val="o"/>
      <w:lvlJc w:val="left"/>
      <w:pPr>
        <w:ind w:left="3465" w:hanging="360"/>
      </w:pPr>
      <w:rPr>
        <w:rFonts w:ascii="Courier New" w:hAnsi="Courier New" w:cs="Courier New" w:hint="default"/>
      </w:rPr>
    </w:lvl>
    <w:lvl w:ilvl="5" w:tplc="04190005">
      <w:start w:val="1"/>
      <w:numFmt w:val="bullet"/>
      <w:lvlText w:val=""/>
      <w:lvlJc w:val="left"/>
      <w:pPr>
        <w:ind w:left="4185" w:hanging="360"/>
      </w:pPr>
      <w:rPr>
        <w:rFonts w:ascii="Wingdings" w:hAnsi="Wingdings" w:cs="Wingdings" w:hint="default"/>
      </w:rPr>
    </w:lvl>
    <w:lvl w:ilvl="6" w:tplc="04190001">
      <w:start w:val="1"/>
      <w:numFmt w:val="bullet"/>
      <w:lvlText w:val=""/>
      <w:lvlJc w:val="left"/>
      <w:pPr>
        <w:ind w:left="4905" w:hanging="360"/>
      </w:pPr>
      <w:rPr>
        <w:rFonts w:ascii="Symbol" w:hAnsi="Symbol" w:cs="Symbol" w:hint="default"/>
      </w:rPr>
    </w:lvl>
    <w:lvl w:ilvl="7" w:tplc="04190003">
      <w:start w:val="1"/>
      <w:numFmt w:val="bullet"/>
      <w:lvlText w:val="o"/>
      <w:lvlJc w:val="left"/>
      <w:pPr>
        <w:ind w:left="5625" w:hanging="360"/>
      </w:pPr>
      <w:rPr>
        <w:rFonts w:ascii="Courier New" w:hAnsi="Courier New" w:cs="Courier New" w:hint="default"/>
      </w:rPr>
    </w:lvl>
    <w:lvl w:ilvl="8" w:tplc="04190005">
      <w:start w:val="1"/>
      <w:numFmt w:val="bullet"/>
      <w:lvlText w:val=""/>
      <w:lvlJc w:val="left"/>
      <w:pPr>
        <w:ind w:left="6345" w:hanging="360"/>
      </w:pPr>
      <w:rPr>
        <w:rFonts w:ascii="Wingdings" w:hAnsi="Wingdings" w:cs="Wingdings" w:hint="default"/>
      </w:rPr>
    </w:lvl>
  </w:abstractNum>
  <w:abstractNum w:abstractNumId="3" w15:restartNumberingAfterBreak="0">
    <w:nsid w:val="565B17AA"/>
    <w:multiLevelType w:val="hybridMultilevel"/>
    <w:tmpl w:val="C11AAD60"/>
    <w:lvl w:ilvl="0" w:tplc="5A94365C">
      <w:start w:val="1"/>
      <w:numFmt w:val="decimal"/>
      <w:lvlText w:val="%1)"/>
      <w:lvlJc w:val="left"/>
      <w:pPr>
        <w:ind w:left="585"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4" w15:restartNumberingAfterBreak="0">
    <w:nsid w:val="7B15156D"/>
    <w:multiLevelType w:val="hybridMultilevel"/>
    <w:tmpl w:val="A12A4A78"/>
    <w:lvl w:ilvl="0" w:tplc="C638D4F6">
      <w:start w:val="1"/>
      <w:numFmt w:val="decimal"/>
      <w:lvlText w:val="%1."/>
      <w:lvlJc w:val="left"/>
      <w:pPr>
        <w:ind w:left="585" w:hanging="360"/>
      </w:pPr>
      <w:rPr>
        <w:rFonts w:hint="default"/>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3C06"/>
    <w:rsid w:val="000401F6"/>
    <w:rsid w:val="00063C06"/>
    <w:rsid w:val="00070106"/>
    <w:rsid w:val="000C08C4"/>
    <w:rsid w:val="000F5314"/>
    <w:rsid w:val="00110CF3"/>
    <w:rsid w:val="0015279F"/>
    <w:rsid w:val="0015500F"/>
    <w:rsid w:val="00181F9C"/>
    <w:rsid w:val="00190231"/>
    <w:rsid w:val="00197062"/>
    <w:rsid w:val="001C5F2B"/>
    <w:rsid w:val="001E2219"/>
    <w:rsid w:val="002068FF"/>
    <w:rsid w:val="00215718"/>
    <w:rsid w:val="00261746"/>
    <w:rsid w:val="00280194"/>
    <w:rsid w:val="00285E89"/>
    <w:rsid w:val="003056A7"/>
    <w:rsid w:val="003510B1"/>
    <w:rsid w:val="0036334D"/>
    <w:rsid w:val="00364EF6"/>
    <w:rsid w:val="003A7FD4"/>
    <w:rsid w:val="003B76B7"/>
    <w:rsid w:val="003F092E"/>
    <w:rsid w:val="003F598B"/>
    <w:rsid w:val="004334DD"/>
    <w:rsid w:val="004B49F0"/>
    <w:rsid w:val="004E4428"/>
    <w:rsid w:val="004F7136"/>
    <w:rsid w:val="005753AE"/>
    <w:rsid w:val="00606E5D"/>
    <w:rsid w:val="00654715"/>
    <w:rsid w:val="006667B2"/>
    <w:rsid w:val="006943C8"/>
    <w:rsid w:val="006D144B"/>
    <w:rsid w:val="0072110C"/>
    <w:rsid w:val="007826B0"/>
    <w:rsid w:val="007B5B90"/>
    <w:rsid w:val="007D2159"/>
    <w:rsid w:val="007F1B3E"/>
    <w:rsid w:val="00822DF6"/>
    <w:rsid w:val="00846404"/>
    <w:rsid w:val="00873892"/>
    <w:rsid w:val="008834B2"/>
    <w:rsid w:val="00884AFA"/>
    <w:rsid w:val="00891F8A"/>
    <w:rsid w:val="008B5EC8"/>
    <w:rsid w:val="00981ED4"/>
    <w:rsid w:val="0099761C"/>
    <w:rsid w:val="009A4CE3"/>
    <w:rsid w:val="009A54D8"/>
    <w:rsid w:val="00A12ADE"/>
    <w:rsid w:val="00A271E5"/>
    <w:rsid w:val="00A8242A"/>
    <w:rsid w:val="00AB1BA7"/>
    <w:rsid w:val="00AF59FA"/>
    <w:rsid w:val="00B069F8"/>
    <w:rsid w:val="00B33FC7"/>
    <w:rsid w:val="00B57991"/>
    <w:rsid w:val="00B94FAF"/>
    <w:rsid w:val="00C44672"/>
    <w:rsid w:val="00C65003"/>
    <w:rsid w:val="00C7391C"/>
    <w:rsid w:val="00D42F3A"/>
    <w:rsid w:val="00D466A6"/>
    <w:rsid w:val="00D63C0B"/>
    <w:rsid w:val="00D72406"/>
    <w:rsid w:val="00D97F15"/>
    <w:rsid w:val="00DC10D9"/>
    <w:rsid w:val="00DE26A3"/>
    <w:rsid w:val="00DE4C5F"/>
    <w:rsid w:val="00E446F5"/>
    <w:rsid w:val="00E459F3"/>
    <w:rsid w:val="00E45BD9"/>
    <w:rsid w:val="00E50F97"/>
    <w:rsid w:val="00E76A93"/>
    <w:rsid w:val="00E93CE6"/>
    <w:rsid w:val="00EC05AB"/>
    <w:rsid w:val="00EC2122"/>
    <w:rsid w:val="00F65990"/>
    <w:rsid w:val="00F74D62"/>
    <w:rsid w:val="00F875CB"/>
    <w:rsid w:val="00FB791A"/>
    <w:rsid w:val="00FE4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01773D-B87E-4738-9331-4266A2E87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0231"/>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7211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72110C"/>
    <w:rPr>
      <w:b/>
      <w:bCs/>
    </w:rPr>
  </w:style>
  <w:style w:type="character" w:customStyle="1" w:styleId="apple-converted-space">
    <w:name w:val="apple-converted-space"/>
    <w:basedOn w:val="a0"/>
    <w:uiPriority w:val="99"/>
    <w:rsid w:val="0072110C"/>
  </w:style>
  <w:style w:type="paragraph" w:styleId="a5">
    <w:name w:val="List Paragraph"/>
    <w:basedOn w:val="a"/>
    <w:uiPriority w:val="99"/>
    <w:qFormat/>
    <w:rsid w:val="003A7FD4"/>
    <w:pPr>
      <w:ind w:left="720"/>
    </w:pPr>
  </w:style>
  <w:style w:type="character" w:customStyle="1" w:styleId="10">
    <w:name w:val="Подпись к таблице10"/>
    <w:uiPriority w:val="99"/>
    <w:rsid w:val="00E50F97"/>
    <w:rPr>
      <w:rFonts w:ascii="Times New Roman" w:hAnsi="Times New Roman" w:cs="Times New Roman"/>
      <w:sz w:val="22"/>
      <w:szCs w:val="22"/>
      <w:u w:val="single"/>
      <w:shd w:val="clear" w:color="auto" w:fill="FFFFFF"/>
    </w:rPr>
  </w:style>
  <w:style w:type="paragraph" w:customStyle="1" w:styleId="3">
    <w:name w:val="Основной текст (3)"/>
    <w:basedOn w:val="a"/>
    <w:uiPriority w:val="99"/>
    <w:rsid w:val="00E50F97"/>
    <w:pPr>
      <w:shd w:val="clear" w:color="auto" w:fill="FFFFFF"/>
      <w:suppressAutoHyphens/>
      <w:spacing w:after="0" w:line="240" w:lineRule="atLeast"/>
    </w:pPr>
    <w:rPr>
      <w:rFonts w:ascii="Times New Roman" w:eastAsia="Times New Roman" w:hAnsi="Times New Roman" w:cs="Times New Roman"/>
      <w:i/>
      <w:iCs/>
      <w:spacing w:val="-2"/>
      <w:sz w:val="18"/>
      <w:szCs w:val="18"/>
      <w:lang w:val="uk-UA" w:eastAsia="ar-SA"/>
    </w:rPr>
  </w:style>
  <w:style w:type="paragraph" w:customStyle="1" w:styleId="11">
    <w:name w:val="Основной текст (11)"/>
    <w:basedOn w:val="a"/>
    <w:uiPriority w:val="99"/>
    <w:rsid w:val="00E50F97"/>
    <w:pPr>
      <w:shd w:val="clear" w:color="auto" w:fill="FFFFFF"/>
      <w:suppressAutoHyphens/>
      <w:spacing w:after="0" w:line="240" w:lineRule="atLeast"/>
    </w:pPr>
    <w:rPr>
      <w:rFonts w:ascii="Times New Roman" w:eastAsia="Times New Roman" w:hAnsi="Times New Roman" w:cs="Times New Roman"/>
      <w:spacing w:val="3"/>
      <w:sz w:val="18"/>
      <w:szCs w:val="18"/>
      <w:lang w:val="uk-UA" w:eastAsia="ar-SA"/>
    </w:rPr>
  </w:style>
  <w:style w:type="paragraph" w:customStyle="1" w:styleId="14">
    <w:name w:val="Основной текст (14)"/>
    <w:basedOn w:val="a"/>
    <w:uiPriority w:val="99"/>
    <w:rsid w:val="00E50F97"/>
    <w:pPr>
      <w:shd w:val="clear" w:color="auto" w:fill="FFFFFF"/>
      <w:suppressAutoHyphens/>
      <w:spacing w:after="0" w:line="240" w:lineRule="atLeast"/>
    </w:pPr>
    <w:rPr>
      <w:rFonts w:ascii="Times New Roman" w:eastAsia="Times New Roman" w:hAnsi="Times New Roman" w:cs="Times New Roman"/>
      <w:b/>
      <w:bCs/>
      <w:i/>
      <w:iCs/>
      <w:sz w:val="18"/>
      <w:szCs w:val="18"/>
      <w:lang w:val="uk-UA" w:eastAsia="ar-SA"/>
    </w:rPr>
  </w:style>
  <w:style w:type="character" w:styleId="a6">
    <w:name w:val="Hyperlink"/>
    <w:uiPriority w:val="99"/>
    <w:semiHidden/>
    <w:rsid w:val="00E93CE6"/>
    <w:rPr>
      <w:color w:val="0000FF"/>
      <w:u w:val="single"/>
    </w:rPr>
  </w:style>
  <w:style w:type="table" w:styleId="a7">
    <w:name w:val="Table Grid"/>
    <w:basedOn w:val="a1"/>
    <w:uiPriority w:val="99"/>
    <w:rsid w:val="006943C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038649">
      <w:marLeft w:val="0"/>
      <w:marRight w:val="0"/>
      <w:marTop w:val="0"/>
      <w:marBottom w:val="0"/>
      <w:divBdr>
        <w:top w:val="none" w:sz="0" w:space="0" w:color="auto"/>
        <w:left w:val="none" w:sz="0" w:space="0" w:color="auto"/>
        <w:bottom w:val="none" w:sz="0" w:space="0" w:color="auto"/>
        <w:right w:val="none" w:sz="0" w:space="0" w:color="auto"/>
      </w:divBdr>
    </w:div>
    <w:div w:id="355038650">
      <w:marLeft w:val="0"/>
      <w:marRight w:val="0"/>
      <w:marTop w:val="0"/>
      <w:marBottom w:val="0"/>
      <w:divBdr>
        <w:top w:val="none" w:sz="0" w:space="0" w:color="auto"/>
        <w:left w:val="none" w:sz="0" w:space="0" w:color="auto"/>
        <w:bottom w:val="none" w:sz="0" w:space="0" w:color="auto"/>
        <w:right w:val="none" w:sz="0" w:space="0" w:color="auto"/>
      </w:divBdr>
    </w:div>
    <w:div w:id="355038651">
      <w:marLeft w:val="0"/>
      <w:marRight w:val="0"/>
      <w:marTop w:val="0"/>
      <w:marBottom w:val="0"/>
      <w:divBdr>
        <w:top w:val="none" w:sz="0" w:space="0" w:color="auto"/>
        <w:left w:val="none" w:sz="0" w:space="0" w:color="auto"/>
        <w:bottom w:val="none" w:sz="0" w:space="0" w:color="auto"/>
        <w:right w:val="none" w:sz="0" w:space="0" w:color="auto"/>
      </w:divBdr>
    </w:div>
    <w:div w:id="355038652">
      <w:marLeft w:val="0"/>
      <w:marRight w:val="0"/>
      <w:marTop w:val="0"/>
      <w:marBottom w:val="0"/>
      <w:divBdr>
        <w:top w:val="none" w:sz="0" w:space="0" w:color="auto"/>
        <w:left w:val="none" w:sz="0" w:space="0" w:color="auto"/>
        <w:bottom w:val="none" w:sz="0" w:space="0" w:color="auto"/>
        <w:right w:val="none" w:sz="0" w:space="0" w:color="auto"/>
      </w:divBdr>
    </w:div>
    <w:div w:id="3550386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8</Pages>
  <Words>2542</Words>
  <Characters>14496</Characters>
  <Application>Microsoft Office Word</Application>
  <DocSecurity>0</DocSecurity>
  <Lines>120</Lines>
  <Paragraphs>34</Paragraphs>
  <ScaleCrop>false</ScaleCrop>
  <Company/>
  <LinksUpToDate>false</LinksUpToDate>
  <CharactersWithSpaces>17004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HP-9</cp:lastModifiedBy>
  <cp:revision>37</cp:revision>
  <dcterms:created xsi:type="dcterms:W3CDTF">2017-04-11T08:55:00Z</dcterms:created>
  <dcterms:modified xsi:type="dcterms:W3CDTF">2017-07-14T06:06:00Z</dcterms:modified>
</cp:coreProperties>
</file>