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EEE">
    <v:background id="_x0000_s1025" o:bwmode="white" fillcolor="#b8ceee" o:targetscreensize="1024,768">
      <v:fill angle="-135" focus="100%" type="gradient"/>
    </v:background>
  </w:background>
  <w:body>
    <w:bookmarkStart w:id="0" w:name="_GoBack" w:displacedByCustomXml="next"/>
    <w:bookmarkEnd w:id="0" w:displacedByCustomXml="next"/>
    <w:sdt>
      <w:sdtPr>
        <w:id w:val="211994816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002060"/>
          <w:sz w:val="56"/>
          <w:szCs w:val="56"/>
          <w:lang w:val="uk-UA"/>
        </w:rPr>
      </w:sdtEndPr>
      <w:sdtContent>
        <w:p w:rsidR="00EA3EC2" w:rsidRDefault="00F468ED">
          <w:r>
            <w:rPr>
              <w:rFonts w:ascii="Times New Roman" w:hAnsi="Times New Roman" w:cs="Times New Roman"/>
              <w:noProof/>
              <w:color w:val="002060"/>
              <w:sz w:val="56"/>
              <w:szCs w:val="5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83168" behindDoc="0" locked="0" layoutInCell="1" allowOverlap="1">
                    <wp:simplePos x="0" y="0"/>
                    <wp:positionH relativeFrom="column">
                      <wp:posOffset>37519</wp:posOffset>
                    </wp:positionH>
                    <wp:positionV relativeFrom="paragraph">
                      <wp:posOffset>-68497</wp:posOffset>
                    </wp:positionV>
                    <wp:extent cx="93600" cy="3600000"/>
                    <wp:effectExtent l="57150" t="57150" r="59055" b="57785"/>
                    <wp:wrapNone/>
                    <wp:docPr id="176" name="Прямоугольник 17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3600" cy="3600000"/>
                            </a:xfrm>
                            <a:prstGeom prst="rect">
                              <a:avLst/>
                            </a:prstGeom>
                            <a:solidFill>
                              <a:srgbClr val="5185F9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3CFFF28" id="Прямоугольник 176" o:spid="_x0000_s1026" style="position:absolute;margin-left:2.95pt;margin-top:-5.4pt;width:7.35pt;height:283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" fillcolor="#5185f9" strokecolor="#1f4d78 [1604]" strokeweight="1pt"/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color w:val="002060"/>
              <w:sz w:val="56"/>
              <w:szCs w:val="5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82144" behindDoc="0" locked="0" layoutInCell="1" allowOverlap="1">
                    <wp:simplePos x="0" y="0"/>
                    <wp:positionH relativeFrom="column">
                      <wp:posOffset>130285</wp:posOffset>
                    </wp:positionH>
                    <wp:positionV relativeFrom="paragraph">
                      <wp:posOffset>-68497</wp:posOffset>
                    </wp:positionV>
                    <wp:extent cx="3600000" cy="93600"/>
                    <wp:effectExtent l="57150" t="57150" r="57785" b="59055"/>
                    <wp:wrapNone/>
                    <wp:docPr id="174" name="Прямоугольник 1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00000" cy="93600"/>
                            </a:xfrm>
                            <a:prstGeom prst="rect">
                              <a:avLst/>
                            </a:prstGeom>
                            <a:solidFill>
                              <a:srgbClr val="5185F9"/>
                            </a:solidFill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C3BF7E" id="Прямоугольник 174" o:spid="_x0000_s1026" style="position:absolute;margin-left:10.25pt;margin-top:-5.4pt;width:283.45pt;height:7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" fillcolor="#5185f9" strokecolor="#1f4d78 [1604]" strokeweight="1pt"/>
                </w:pict>
              </mc:Fallback>
            </mc:AlternateContent>
          </w:r>
          <w:r w:rsidR="00E9448C">
            <w:rPr>
              <w:rFonts w:ascii="Times New Roman" w:hAnsi="Times New Roman" w:cs="Times New Roman"/>
              <w:noProof/>
              <w:color w:val="002060"/>
              <w:sz w:val="56"/>
              <w:szCs w:val="5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>
                    <wp:simplePos x="0" y="0"/>
                    <wp:positionH relativeFrom="column">
                      <wp:posOffset>859155</wp:posOffset>
                    </wp:positionH>
                    <wp:positionV relativeFrom="paragraph">
                      <wp:posOffset>8284845</wp:posOffset>
                    </wp:positionV>
                    <wp:extent cx="5600700" cy="1314450"/>
                    <wp:effectExtent l="0" t="0" r="0" b="0"/>
                    <wp:wrapNone/>
                    <wp:docPr id="22" name="Прямоугольник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00700" cy="131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5"/>
                            </a:fontRef>
                          </wps:style>
                          <wps:txbx>
                            <w:txbxContent>
                              <w:p w:rsidR="00E9448C" w:rsidRPr="00B04227" w:rsidRDefault="00E9448C" w:rsidP="00E9448C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B04227"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  <w:t>Луганська обласна державна адміністрація</w:t>
                                </w:r>
                              </w:p>
                              <w:p w:rsidR="00E9448C" w:rsidRPr="00B04227" w:rsidRDefault="00E9448C" w:rsidP="00E9448C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B04227"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  <w:t>Департамент економічного розвитку, зовнішньоекономічної діяльності та туризму</w:t>
                                </w:r>
                              </w:p>
                              <w:p w:rsidR="00E9448C" w:rsidRPr="00B04227" w:rsidRDefault="00E9448C" w:rsidP="00E9448C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</w:pPr>
                                <w:r w:rsidRPr="00B04227"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  <w:t>Відділ підвищення конкурентоспроможності</w:t>
                                </w:r>
                                <w:r w:rsidR="00432B6C">
                                  <w:rPr>
                                    <w:rFonts w:ascii="Times New Roman" w:hAnsi="Times New Roman" w:cs="Times New Roman"/>
                                    <w:color w:val="0070C0"/>
                                    <w:sz w:val="24"/>
                                    <w:szCs w:val="24"/>
                                    <w:lang w:val="uk-UA"/>
                                  </w:rPr>
                                  <w:t xml:space="preserve"> регіону</w:t>
                                </w:r>
                              </w:p>
                              <w:p w:rsidR="00E9448C" w:rsidRPr="00B04227" w:rsidRDefault="005B6E67" w:rsidP="00E9448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70C0"/>
                                    <w:lang w:val="uk-UA"/>
                                  </w:rPr>
                                </w:pPr>
                                <w:r w:rsidRPr="005B6E67">
                                  <w:rPr>
                                    <w:rFonts w:ascii="Times New Roman" w:hAnsi="Times New Roman" w:cs="Times New Roman"/>
                                    <w:color w:val="0070C0"/>
                                    <w:lang w:val="uk-UA"/>
                                  </w:rPr>
                                  <w:t>feap@ukr.net</w:t>
                                </w:r>
                              </w:p>
                              <w:p w:rsidR="00E9448C" w:rsidRPr="00B04227" w:rsidRDefault="00E9448C" w:rsidP="00E9448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70C0"/>
                                    <w:lang w:val="uk-UA"/>
                                  </w:rPr>
                                </w:pPr>
                                <w:r w:rsidRPr="00B04227">
                                  <w:rPr>
                                    <w:rFonts w:ascii="Times New Roman" w:hAnsi="Times New Roman" w:cs="Times New Roman"/>
                                    <w:color w:val="0070C0"/>
                                    <w:lang w:val="uk-UA"/>
                                  </w:rPr>
                                  <w:t>2020 рік</w:t>
                                </w:r>
                              </w:p>
                              <w:p w:rsidR="00E9448C" w:rsidRDefault="00E9448C" w:rsidP="00E9448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22" o:spid="_x0000_s1026" style="position:absolute;margin-left:67.65pt;margin-top:652.35pt;width:441pt;height:10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" filled="f" stroked="f">
                    <v:textbox>
                      <w:txbxContent>
                        <w:p w:rsidR="00E9448C" w:rsidRPr="00B04227" w:rsidRDefault="00E9448C" w:rsidP="00E9448C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</w:pPr>
                          <w:r w:rsidRPr="00B04227"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  <w:t>Луганська обласна державна адміністрація</w:t>
                          </w:r>
                        </w:p>
                        <w:p w:rsidR="00E9448C" w:rsidRPr="00B04227" w:rsidRDefault="00E9448C" w:rsidP="00E9448C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</w:pPr>
                          <w:r w:rsidRPr="00B04227"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  <w:t>Департамент економічного розвитку, зовнішньоекономічної діяльності та туризму</w:t>
                          </w:r>
                        </w:p>
                        <w:p w:rsidR="00E9448C" w:rsidRPr="00B04227" w:rsidRDefault="00E9448C" w:rsidP="00E9448C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</w:pPr>
                          <w:r w:rsidRPr="00B04227"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  <w:t>Відділ підвищення конкурентоспроможності</w:t>
                          </w:r>
                          <w:r w:rsidR="00432B6C">
                            <w:rPr>
                              <w:rFonts w:ascii="Times New Roman" w:hAnsi="Times New Roman" w:cs="Times New Roman"/>
                              <w:color w:val="0070C0"/>
                              <w:sz w:val="24"/>
                              <w:szCs w:val="24"/>
                              <w:lang w:val="uk-UA"/>
                            </w:rPr>
                            <w:t xml:space="preserve"> регіону</w:t>
                          </w:r>
                        </w:p>
                        <w:p w:rsidR="00E9448C" w:rsidRPr="00B04227" w:rsidRDefault="005B6E67" w:rsidP="00E9448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70C0"/>
                              <w:lang w:val="uk-UA"/>
                            </w:rPr>
                          </w:pPr>
                          <w:r w:rsidRPr="005B6E67">
                            <w:rPr>
                              <w:rFonts w:ascii="Times New Roman" w:hAnsi="Times New Roman" w:cs="Times New Roman"/>
                              <w:color w:val="0070C0"/>
                              <w:lang w:val="uk-UA"/>
                            </w:rPr>
                            <w:t>feap@ukr.net</w:t>
                          </w:r>
                        </w:p>
                        <w:p w:rsidR="00E9448C" w:rsidRPr="00B04227" w:rsidRDefault="00E9448C" w:rsidP="00E9448C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70C0"/>
                              <w:lang w:val="uk-UA"/>
                            </w:rPr>
                          </w:pPr>
                          <w:r w:rsidRPr="00B04227">
                            <w:rPr>
                              <w:rFonts w:ascii="Times New Roman" w:hAnsi="Times New Roman" w:cs="Times New Roman"/>
                              <w:color w:val="0070C0"/>
                              <w:lang w:val="uk-UA"/>
                            </w:rPr>
                            <w:t>2020 рік</w:t>
                          </w:r>
                        </w:p>
                        <w:p w:rsidR="00E9448C" w:rsidRDefault="00E9448C" w:rsidP="00E9448C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3E3DDA" w:rsidRDefault="00A524AD" w:rsidP="00EA3EC2">
          <w:pPr>
            <w:rPr>
              <w:rFonts w:ascii="Times New Roman" w:hAnsi="Times New Roman" w:cs="Times New Roman"/>
              <w:color w:val="002060"/>
              <w:sz w:val="56"/>
              <w:szCs w:val="56"/>
              <w:lang w:val="uk-UA"/>
            </w:rPr>
          </w:pPr>
        </w:p>
      </w:sdtContent>
    </w:sdt>
    <w:p w:rsidR="004D08DD" w:rsidRDefault="00632364" w:rsidP="00EA3EC2">
      <w:pPr>
        <w:rPr>
          <w:rFonts w:ascii="Times New Roman" w:hAnsi="Times New Roman" w:cs="Times New Roman"/>
          <w:color w:val="002060"/>
          <w:sz w:val="56"/>
          <w:szCs w:val="56"/>
          <w:lang w:val="uk-UA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646292</wp:posOffset>
                </wp:positionH>
                <wp:positionV relativeFrom="paragraph">
                  <wp:posOffset>55245</wp:posOffset>
                </wp:positionV>
                <wp:extent cx="6096000" cy="28003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:rsidR="00E9448C" w:rsidRPr="00B04227" w:rsidRDefault="00E9448C" w:rsidP="00E944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B04227">
                              <w:rPr>
                                <w:rFonts w:ascii="Times New Roman" w:hAnsi="Times New Roman" w:cs="Times New Roman"/>
                                <w:color w:val="0070C0"/>
                                <w:sz w:val="56"/>
                                <w:szCs w:val="56"/>
                                <w:lang w:val="uk-UA"/>
                              </w:rPr>
                              <w:t>Концепція</w:t>
                            </w:r>
                            <w:r w:rsidRPr="00B04227">
                              <w:rPr>
                                <w:rFonts w:ascii="Times New Roman" w:hAnsi="Times New Roman" w:cs="Times New Roman"/>
                                <w:color w:val="0070C0"/>
                                <w:sz w:val="56"/>
                                <w:szCs w:val="56"/>
                                <w:lang w:val="uk-UA"/>
                              </w:rPr>
                              <w:br/>
                              <w:t xml:space="preserve"> розвитку державно-приватного партнерства, як механізму ефективної співпраці між державою та приватними партнерами</w:t>
                            </w:r>
                          </w:p>
                          <w:p w:rsidR="00E9448C" w:rsidRPr="00E9448C" w:rsidRDefault="00E9448C" w:rsidP="00E9448C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7" style="position:absolute;margin-left:50.9pt;margin-top:4.35pt;width:480pt;height:2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" filled="f" stroked="f">
                <v:textbox>
                  <w:txbxContent>
                    <w:p w:rsidR="00E9448C" w:rsidRPr="00B04227" w:rsidRDefault="00E9448C" w:rsidP="00E9448C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56"/>
                          <w:szCs w:val="56"/>
                          <w:lang w:val="uk-UA"/>
                        </w:rPr>
                      </w:pPr>
                      <w:r w:rsidRPr="00B04227">
                        <w:rPr>
                          <w:rFonts w:ascii="Times New Roman" w:hAnsi="Times New Roman" w:cs="Times New Roman"/>
                          <w:color w:val="0070C0"/>
                          <w:sz w:val="56"/>
                          <w:szCs w:val="56"/>
                          <w:lang w:val="uk-UA"/>
                        </w:rPr>
                        <w:t>Концепція</w:t>
                      </w:r>
                      <w:r w:rsidRPr="00B04227">
                        <w:rPr>
                          <w:rFonts w:ascii="Times New Roman" w:hAnsi="Times New Roman" w:cs="Times New Roman"/>
                          <w:color w:val="0070C0"/>
                          <w:sz w:val="56"/>
                          <w:szCs w:val="56"/>
                          <w:lang w:val="uk-UA"/>
                        </w:rPr>
                        <w:br/>
                        <w:t xml:space="preserve"> розвитку державно-приватного партнерства, як механізму ефективної співпраці між державою та приватними партнерами</w:t>
                      </w:r>
                    </w:p>
                    <w:p w:rsidR="00E9448C" w:rsidRPr="00E9448C" w:rsidRDefault="00E9448C" w:rsidP="00E9448C">
                      <w:pPr>
                        <w:jc w:val="center"/>
                        <w:rPr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D08DD" w:rsidRDefault="004D08DD" w:rsidP="00EA3EC2">
      <w:pPr>
        <w:rPr>
          <w:rFonts w:ascii="Times New Roman" w:hAnsi="Times New Roman" w:cs="Times New Roman"/>
          <w:color w:val="002060"/>
          <w:sz w:val="56"/>
          <w:szCs w:val="56"/>
          <w:lang w:val="uk-UA"/>
        </w:rPr>
      </w:pPr>
    </w:p>
    <w:p w:rsidR="004D08DD" w:rsidRDefault="004D08DD" w:rsidP="00EA3EC2">
      <w:pPr>
        <w:rPr>
          <w:rFonts w:ascii="Times New Roman" w:hAnsi="Times New Roman" w:cs="Times New Roman"/>
          <w:color w:val="002060"/>
          <w:sz w:val="56"/>
          <w:szCs w:val="56"/>
          <w:lang w:val="uk-UA"/>
        </w:rPr>
      </w:pPr>
    </w:p>
    <w:p w:rsidR="00B04227" w:rsidRDefault="00B04227" w:rsidP="00703EB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703EB4" w:rsidRDefault="00C6681C" w:rsidP="00703EB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642896</wp:posOffset>
            </wp:positionH>
            <wp:positionV relativeFrom="paragraph">
              <wp:posOffset>335280</wp:posOffset>
            </wp:positionV>
            <wp:extent cx="5669915" cy="3633470"/>
            <wp:effectExtent l="38100" t="76200" r="102235" b="622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633470"/>
                    </a:xfrm>
                    <a:prstGeom prst="rect">
                      <a:avLst/>
                    </a:prstGeom>
                    <a:noFill/>
                    <a:effectLst>
                      <a:glow rad="165100">
                        <a:schemeClr val="bg1">
                          <a:alpha val="43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DA5" w:rsidRDefault="00CC4DA5" w:rsidP="005917E9">
      <w:pPr>
        <w:tabs>
          <w:tab w:val="left" w:pos="1890"/>
        </w:tabs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</w:p>
    <w:p w:rsidR="007470D9" w:rsidRDefault="00FB4EDE" w:rsidP="007470D9">
      <w:pPr>
        <w:tabs>
          <w:tab w:val="left" w:pos="426"/>
        </w:tabs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C94C48" wp14:editId="5F8046F6">
                <wp:simplePos x="0" y="0"/>
                <wp:positionH relativeFrom="column">
                  <wp:posOffset>3113930</wp:posOffset>
                </wp:positionH>
                <wp:positionV relativeFrom="paragraph">
                  <wp:posOffset>6394450</wp:posOffset>
                </wp:positionV>
                <wp:extent cx="3600000" cy="93600"/>
                <wp:effectExtent l="57150" t="57150" r="57785" b="5905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93600"/>
                        </a:xfrm>
                        <a:prstGeom prst="rect">
                          <a:avLst/>
                        </a:prstGeom>
                        <a:solidFill>
                          <a:srgbClr val="5185F9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E9FE4" id="Прямоугольник 178" o:spid="_x0000_s1026" style="position:absolute;margin-left:245.2pt;margin-top:503.5pt;width:283.45pt;height:7.3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" fillcolor="#5185f9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E07777" wp14:editId="6C53C56D">
                <wp:simplePos x="0" y="0"/>
                <wp:positionH relativeFrom="column">
                  <wp:posOffset>6703060</wp:posOffset>
                </wp:positionH>
                <wp:positionV relativeFrom="paragraph">
                  <wp:posOffset>2885993</wp:posOffset>
                </wp:positionV>
                <wp:extent cx="93600" cy="3600000"/>
                <wp:effectExtent l="57150" t="57150" r="59055" b="5778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" cy="3600000"/>
                        </a:xfrm>
                        <a:prstGeom prst="rect">
                          <a:avLst/>
                        </a:prstGeom>
                        <a:solidFill>
                          <a:srgbClr val="5185F9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2594" id="Прямоугольник 177" o:spid="_x0000_s1026" style="position:absolute;margin-left:527.8pt;margin-top:227.25pt;width:7.35pt;height:283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" fillcolor="#5185f9" strokecolor="#1f4d78 [1604]" strokeweight="1pt"/>
            </w:pict>
          </mc:Fallback>
        </mc:AlternateContent>
      </w:r>
      <w:r w:rsidR="007470D9"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br w:type="page"/>
      </w:r>
    </w:p>
    <w:p w:rsidR="007470D9" w:rsidRDefault="00425E74" w:rsidP="007470D9">
      <w:pPr>
        <w:tabs>
          <w:tab w:val="left" w:pos="426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6291B7" wp14:editId="3F7D0C7F">
                <wp:simplePos x="0" y="0"/>
                <wp:positionH relativeFrom="column">
                  <wp:posOffset>-55245</wp:posOffset>
                </wp:positionH>
                <wp:positionV relativeFrom="paragraph">
                  <wp:posOffset>9993409</wp:posOffset>
                </wp:positionV>
                <wp:extent cx="6983896" cy="45719"/>
                <wp:effectExtent l="57150" t="57150" r="45720" b="5016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896" cy="45719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20F7" id="Прямоугольник 165" o:spid="_x0000_s1026" style="position:absolute;margin-left:-4.35pt;margin-top:786.9pt;width:549.9pt;height:3.6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" fillcolor="#8facf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-55880</wp:posOffset>
                </wp:positionV>
                <wp:extent cx="6983896" cy="45719"/>
                <wp:effectExtent l="57150" t="57150" r="45720" b="5016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896" cy="45719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968FF" id="Прямоугольник 130" o:spid="_x0000_s1026" style="position:absolute;margin-left:-4.35pt;margin-top:-4.4pt;width:549.9pt;height:3.6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" fillcolor="#8facf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7AE801" wp14:editId="062321FE">
                <wp:simplePos x="0" y="0"/>
                <wp:positionH relativeFrom="column">
                  <wp:posOffset>6930390</wp:posOffset>
                </wp:positionH>
                <wp:positionV relativeFrom="paragraph">
                  <wp:posOffset>-55245</wp:posOffset>
                </wp:positionV>
                <wp:extent cx="45085" cy="10070465"/>
                <wp:effectExtent l="57150" t="57150" r="50165" b="4508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15B5C" id="Прямоугольник 139" o:spid="_x0000_s1026" style="position:absolute;margin-left:545.7pt;margin-top:-4.35pt;width:3.55pt;height:792.9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" fillcolor="#8facff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-88072</wp:posOffset>
                </wp:positionH>
                <wp:positionV relativeFrom="paragraph">
                  <wp:posOffset>-55245</wp:posOffset>
                </wp:positionV>
                <wp:extent cx="45085" cy="10070465"/>
                <wp:effectExtent l="57150" t="57150" r="50165" b="4508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E106D" id="Прямоугольник 136" o:spid="_x0000_s1026" style="position:absolute;margin-left:-6.95pt;margin-top:-4.35pt;width:3.55pt;height:792.9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" fillcolor="#8facff" strokecolor="#1f4d78 [1604]" strokeweight="1pt"/>
            </w:pict>
          </mc:Fallback>
        </mc:AlternateContent>
      </w:r>
      <w:r w:rsidR="00E205B1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63B1BDE" wp14:editId="24A8C960">
            <wp:simplePos x="0" y="0"/>
            <wp:positionH relativeFrom="column">
              <wp:posOffset>341824</wp:posOffset>
            </wp:positionH>
            <wp:positionV relativeFrom="paragraph">
              <wp:posOffset>196877</wp:posOffset>
            </wp:positionV>
            <wp:extent cx="6493565" cy="9542780"/>
            <wp:effectExtent l="0" t="19050" r="21590" b="20320"/>
            <wp:wrapNone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</wp:anchor>
        </w:drawing>
      </w:r>
      <w:r w:rsidR="007470D9"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br w:type="page"/>
      </w:r>
    </w:p>
    <w:p w:rsidR="007470D9" w:rsidRDefault="00F468ED" w:rsidP="007470D9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564463" wp14:editId="248A641B">
                <wp:simplePos x="0" y="0"/>
                <wp:positionH relativeFrom="column">
                  <wp:posOffset>-85725</wp:posOffset>
                </wp:positionH>
                <wp:positionV relativeFrom="paragraph">
                  <wp:posOffset>9925685</wp:posOffset>
                </wp:positionV>
                <wp:extent cx="6983730" cy="45085"/>
                <wp:effectExtent l="57150" t="57150" r="45720" b="5016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730" cy="4508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B32D3" id="Прямоугольник 169" o:spid="_x0000_s1026" style="position:absolute;margin-left:-6.75pt;margin-top:781.55pt;width:549.9pt;height:3.5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" fillcolor="#8facff" strokecolor="#1f4d78 [1604]" strokeweight="1pt"/>
            </w:pict>
          </mc:Fallback>
        </mc:AlternateContent>
      </w:r>
      <w:r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E5E869" wp14:editId="7B11DEF4">
                <wp:simplePos x="0" y="0"/>
                <wp:positionH relativeFrom="column">
                  <wp:posOffset>6899910</wp:posOffset>
                </wp:positionH>
                <wp:positionV relativeFrom="paragraph">
                  <wp:posOffset>-122555</wp:posOffset>
                </wp:positionV>
                <wp:extent cx="45085" cy="10070465"/>
                <wp:effectExtent l="57150" t="57150" r="50165" b="4508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39012" id="Прямоугольник 168" o:spid="_x0000_s1026" style="position:absolute;margin-left:543.3pt;margin-top:-9.65pt;width:3.55pt;height:792.9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" fillcolor="#8facff" strokecolor="#1f4d78 [1604]" strokeweight="1pt"/>
            </w:pict>
          </mc:Fallback>
        </mc:AlternateContent>
      </w:r>
      <w:r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B7AF85" wp14:editId="23D56559">
                <wp:simplePos x="0" y="0"/>
                <wp:positionH relativeFrom="column">
                  <wp:posOffset>-118110</wp:posOffset>
                </wp:positionH>
                <wp:positionV relativeFrom="paragraph">
                  <wp:posOffset>-122555</wp:posOffset>
                </wp:positionV>
                <wp:extent cx="45085" cy="10070465"/>
                <wp:effectExtent l="57150" t="57150" r="50165" b="4508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B2B48" id="Прямоугольник 167" o:spid="_x0000_s1026" style="position:absolute;margin-left:-9.3pt;margin-top:-9.65pt;width:3.55pt;height:792.9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" fillcolor="#8facff" strokecolor="#1f4d78 [1604]" strokeweight="1pt"/>
            </w:pict>
          </mc:Fallback>
        </mc:AlternateContent>
      </w:r>
      <w:r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AB5DB9" wp14:editId="44374964">
                <wp:simplePos x="0" y="0"/>
                <wp:positionH relativeFrom="column">
                  <wp:posOffset>-85256</wp:posOffset>
                </wp:positionH>
                <wp:positionV relativeFrom="paragraph">
                  <wp:posOffset>-123190</wp:posOffset>
                </wp:positionV>
                <wp:extent cx="6983896" cy="45719"/>
                <wp:effectExtent l="57150" t="57150" r="45720" b="50165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896" cy="45719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0F085" id="Прямоугольник 166" o:spid="_x0000_s1026" style="position:absolute;margin-left:-6.7pt;margin-top:-9.7pt;width:549.9pt;height:3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" fillcolor="#8facff" strokecolor="#1f4d78 [1604]" strokeweight="1pt"/>
            </w:pict>
          </mc:Fallback>
        </mc:AlternateContent>
      </w:r>
      <w:r w:rsidR="00425E7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96BC3A" wp14:editId="05BFE1A1">
                <wp:simplePos x="0" y="0"/>
                <wp:positionH relativeFrom="column">
                  <wp:posOffset>243453</wp:posOffset>
                </wp:positionH>
                <wp:positionV relativeFrom="paragraph">
                  <wp:posOffset>-40999</wp:posOffset>
                </wp:positionV>
                <wp:extent cx="3961876" cy="768626"/>
                <wp:effectExtent l="0" t="0" r="19685" b="127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876" cy="76862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FB4149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FB414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40"/>
                                <w:szCs w:val="40"/>
                                <w:lang w:val="uk-UA"/>
                              </w:rPr>
                              <w:t>Сфери застосування державно-приватного партнерства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6BC3A" id="Скругленный прямоугольник 3" o:spid="_x0000_s1028" style="position:absolute;margin-left:19.15pt;margin-top:-3.25pt;width:311.95pt;height:6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" fillcolor="#ffd966 [1943]" strokecolor="#1f4d78 [1604]" strokeweight="1pt">
                <v:stroke joinstyle="miter"/>
                <v:textbox>
                  <w:txbxContent>
                    <w:p w:rsidR="007470D9" w:rsidRPr="00FB4149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:lang w:val="uk-UA"/>
                        </w:rPr>
                      </w:pPr>
                      <w:r w:rsidRPr="00FB4149">
                        <w:rPr>
                          <w:rFonts w:ascii="Times New Roman" w:hAnsi="Times New Roman" w:cs="Times New Roman"/>
                          <w:b/>
                          <w:color w:val="0070C0"/>
                          <w:sz w:val="40"/>
                          <w:szCs w:val="40"/>
                          <w:lang w:val="uk-UA"/>
                        </w:rPr>
                        <w:t>Сфери застосування державно-приватного партнерства</w:t>
                      </w:r>
                    </w:p>
                  </w:txbxContent>
                </v:textbox>
              </v:roundrect>
            </w:pict>
          </mc:Fallback>
        </mc:AlternateContent>
      </w:r>
      <w:r w:rsidR="007470D9">
        <w:rPr>
          <w:rFonts w:ascii="Times New Roman" w:hAnsi="Times New Roman" w:cs="Times New Roman"/>
          <w:color w:val="002060"/>
          <w:sz w:val="28"/>
          <w:szCs w:val="28"/>
          <w:lang w:val="uk-UA"/>
        </w:rPr>
        <w:br w:type="textWrapping" w:clear="all"/>
      </w:r>
      <w:r w:rsidR="007470D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3296" behindDoc="1" locked="1" layoutInCell="1" allowOverlap="1" wp14:anchorId="2D3F87D3" wp14:editId="794A752D">
            <wp:simplePos x="0" y="0"/>
            <wp:positionH relativeFrom="column">
              <wp:posOffset>4391025</wp:posOffset>
            </wp:positionH>
            <wp:positionV relativeFrom="paragraph">
              <wp:posOffset>74295</wp:posOffset>
            </wp:positionV>
            <wp:extent cx="2350770" cy="1511935"/>
            <wp:effectExtent l="57150" t="57150" r="68580" b="46926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_ma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1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0D9">
        <w:rPr>
          <w:rFonts w:ascii="Times New Roman" w:hAnsi="Times New Roman" w:cs="Times New Roman"/>
          <w:color w:val="002060"/>
          <w:sz w:val="28"/>
          <w:szCs w:val="28"/>
          <w:lang w:val="uk-UA"/>
        </w:rPr>
        <w:t xml:space="preserve">                                     </w:t>
      </w:r>
    </w:p>
    <w:p w:rsidR="007470D9" w:rsidRDefault="007470D9" w:rsidP="007470D9">
      <w:pPr>
        <w:tabs>
          <w:tab w:val="left" w:pos="1890"/>
        </w:tabs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87E4326" wp14:editId="5EE2CFC3">
            <wp:simplePos x="0" y="0"/>
            <wp:positionH relativeFrom="column">
              <wp:posOffset>257306</wp:posOffset>
            </wp:positionH>
            <wp:positionV relativeFrom="paragraph">
              <wp:posOffset>302260</wp:posOffset>
            </wp:positionV>
            <wp:extent cx="2404800" cy="1512000"/>
            <wp:effectExtent l="57150" t="38100" r="52705" b="46926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5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t xml:space="preserve">                                                                       </w:t>
      </w:r>
    </w:p>
    <w:p w:rsidR="007470D9" w:rsidRDefault="007470D9" w:rsidP="007470D9">
      <w:pPr>
        <w:tabs>
          <w:tab w:val="left" w:pos="1890"/>
        </w:tabs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94634" wp14:editId="1C1714FB">
                <wp:simplePos x="0" y="0"/>
                <wp:positionH relativeFrom="column">
                  <wp:posOffset>3191455</wp:posOffset>
                </wp:positionH>
                <wp:positionV relativeFrom="paragraph">
                  <wp:posOffset>154692</wp:posOffset>
                </wp:positionV>
                <wp:extent cx="1916623" cy="556591"/>
                <wp:effectExtent l="0" t="0" r="26670" b="15240"/>
                <wp:wrapNone/>
                <wp:docPr id="5" name="Блок-схема: альтернативный процес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623" cy="556591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Будівництво та/або експлуатація доріг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9463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5" o:spid="_x0000_s1029" type="#_x0000_t176" style="position:absolute;margin-left:251.3pt;margin-top:12.2pt;width:150.9pt;height:43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Будівництво та/або експлуатація доріг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tab/>
        <w:t xml:space="preserve">     </w:t>
      </w:r>
    </w:p>
    <w:p w:rsidR="007470D9" w:rsidRDefault="007470D9" w:rsidP="007470D9">
      <w:pPr>
        <w:tabs>
          <w:tab w:val="left" w:pos="1890"/>
        </w:tabs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079D70" wp14:editId="5A2FAC0D">
                <wp:simplePos x="0" y="0"/>
                <wp:positionH relativeFrom="column">
                  <wp:posOffset>3125277</wp:posOffset>
                </wp:positionH>
                <wp:positionV relativeFrom="paragraph">
                  <wp:posOffset>6549584</wp:posOffset>
                </wp:positionV>
                <wp:extent cx="2151683" cy="465014"/>
                <wp:effectExtent l="0" t="0" r="20320" b="11430"/>
                <wp:wrapNone/>
                <wp:docPr id="15" name="Блок-схема: альтернативный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683" cy="465014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Поводження з відходами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9D70" id="Блок-схема: альтернативный процесс 15" o:spid="_x0000_s1030" type="#_x0000_t176" style="position:absolute;margin-left:246.1pt;margin-top:515.7pt;width:169.4pt;height:3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Поводження з відходами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E84ACF" wp14:editId="778ACA1A">
                <wp:simplePos x="0" y="0"/>
                <wp:positionH relativeFrom="column">
                  <wp:posOffset>1693545</wp:posOffset>
                </wp:positionH>
                <wp:positionV relativeFrom="paragraph">
                  <wp:posOffset>5649236</wp:posOffset>
                </wp:positionV>
                <wp:extent cx="2504440" cy="397565"/>
                <wp:effectExtent l="0" t="0" r="10160" b="21590"/>
                <wp:wrapNone/>
                <wp:docPr id="19" name="Блок-схема: альтернативный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39756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Надання соціальних послуг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4ACF" id="Блок-схема: альтернативный процесс 19" o:spid="_x0000_s1031" type="#_x0000_t176" style="position:absolute;margin-left:133.35pt;margin-top:444.8pt;width:197.2pt;height:31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b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Надання соціальних послуг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783EA9" wp14:editId="7A088C91">
                <wp:simplePos x="0" y="0"/>
                <wp:positionH relativeFrom="column">
                  <wp:posOffset>2661285</wp:posOffset>
                </wp:positionH>
                <wp:positionV relativeFrom="paragraph">
                  <wp:posOffset>3897823</wp:posOffset>
                </wp:positionV>
                <wp:extent cx="2690660" cy="557778"/>
                <wp:effectExtent l="0" t="0" r="14605" b="13970"/>
                <wp:wrapNone/>
                <wp:docPr id="20" name="Блок-схема: альтернативный процес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660" cy="557778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Виробництво, розподілення та постачання електричної енергії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3EA9" id="Блок-схема: альтернативный процесс 20" o:spid="_x0000_s1032" type="#_x0000_t176" style="position:absolute;margin-left:209.55pt;margin-top:306.9pt;width:211.85pt;height:4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Виробництво, розподілення та постачання електричної енергії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059934" wp14:editId="32D3238D">
                <wp:simplePos x="0" y="0"/>
                <wp:positionH relativeFrom="column">
                  <wp:posOffset>1693545</wp:posOffset>
                </wp:positionH>
                <wp:positionV relativeFrom="paragraph">
                  <wp:posOffset>3079004</wp:posOffset>
                </wp:positionV>
                <wp:extent cx="1696085" cy="344556"/>
                <wp:effectExtent l="0" t="0" r="18415" b="17780"/>
                <wp:wrapNone/>
                <wp:docPr id="25" name="Блок-схема: альтернативный процес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344556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Охорона здоров</w:t>
                            </w: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>’</w:t>
                            </w: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9934" id="Блок-схема: альтернативный процесс 25" o:spid="_x0000_s1033" type="#_x0000_t176" style="position:absolute;margin-left:133.35pt;margin-top:242.45pt;width:133.55pt;height:2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 xml:space="preserve">Охорона </w:t>
                      </w:r>
                      <w:proofErr w:type="spellStart"/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здоров</w:t>
                      </w:r>
                      <w:proofErr w:type="spellEnd"/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en-US"/>
                        </w:rPr>
                        <w:t>’</w:t>
                      </w: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07B2E2" wp14:editId="6766800F">
                <wp:simplePos x="0" y="0"/>
                <wp:positionH relativeFrom="column">
                  <wp:posOffset>3191538</wp:posOffset>
                </wp:positionH>
                <wp:positionV relativeFrom="paragraph">
                  <wp:posOffset>1513757</wp:posOffset>
                </wp:positionV>
                <wp:extent cx="1903315" cy="571031"/>
                <wp:effectExtent l="0" t="0" r="20955" b="19685"/>
                <wp:wrapNone/>
                <wp:docPr id="27" name="Блок-схема: альтернативный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315" cy="571031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Туризм, відпочинок та 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B2E2" id="Блок-схема: альтернативный процесс 27" o:spid="_x0000_s1034" type="#_x0000_t176" style="position:absolute;margin-left:251.3pt;margin-top:119.2pt;width:149.85pt;height:4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Туризм, відпочинок та спорт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4BB83B" wp14:editId="0DE7A825">
                <wp:simplePos x="0" y="0"/>
                <wp:positionH relativeFrom="column">
                  <wp:posOffset>1693655</wp:posOffset>
                </wp:positionH>
                <wp:positionV relativeFrom="paragraph">
                  <wp:posOffset>744965</wp:posOffset>
                </wp:positionV>
                <wp:extent cx="1696278" cy="610787"/>
                <wp:effectExtent l="0" t="0" r="18415" b="1841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278" cy="61078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 w:rsidRPr="00282AE7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Збір, очищення та розподілення води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BB83B" id="Скругленный прямоугольник 28" o:spid="_x0000_s1035" style="position:absolute;margin-left:133.35pt;margin-top:58.65pt;width:133.55pt;height:48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" fillcolor="#ffd966 [1943]" strokecolor="#1f4d78 [1604]" strokeweight="1pt">
                <v:stroke joinstyle="miter"/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 w:rsidRPr="00282AE7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Збір, очищення та розподілення води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t xml:space="preserve"> </w:t>
      </w:r>
    </w:p>
    <w:p w:rsidR="00171307" w:rsidRDefault="00425E74" w:rsidP="00171307">
      <w:pPr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B33704" wp14:editId="555272B6">
                <wp:simplePos x="0" y="0"/>
                <wp:positionH relativeFrom="column">
                  <wp:posOffset>1945530</wp:posOffset>
                </wp:positionH>
                <wp:positionV relativeFrom="paragraph">
                  <wp:posOffset>7574833</wp:posOffset>
                </wp:positionV>
                <wp:extent cx="2663687" cy="596265"/>
                <wp:effectExtent l="0" t="0" r="22860" b="13335"/>
                <wp:wrapNone/>
                <wp:docPr id="9" name="Блок-схема: альтернативный процес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59626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282AE7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uk-UA"/>
                              </w:rPr>
                              <w:t>Виробництво та впровадження енергозберігаючих технологій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33704" id="Блок-схема: альтернативный процесс 9" o:spid="_x0000_s1036" type="#_x0000_t176" style="position:absolute;margin-left:153.2pt;margin-top:596.45pt;width:209.75pt;height:46.9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" fillcolor="#ffd966 [1943]" strokecolor="#1f4d78 [1604]" strokeweight="1pt">
                <v:textbox>
                  <w:txbxContent>
                    <w:p w:rsidR="007470D9" w:rsidRPr="00282AE7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uk-UA"/>
                        </w:rPr>
                        <w:t>Виробництво та впровадження енергозберігаючих технологій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0B2A5ED3" wp14:editId="73846DC9">
            <wp:simplePos x="0" y="0"/>
            <wp:positionH relativeFrom="column">
              <wp:posOffset>4514850</wp:posOffset>
            </wp:positionH>
            <wp:positionV relativeFrom="paragraph">
              <wp:posOffset>4927904</wp:posOffset>
            </wp:positionV>
            <wp:extent cx="2214000" cy="1512000"/>
            <wp:effectExtent l="57150" t="57150" r="53340" b="469265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tock_Recycle-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5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8C9DBA" wp14:editId="798BB96A">
                <wp:simplePos x="0" y="0"/>
                <wp:positionH relativeFrom="column">
                  <wp:posOffset>4675533</wp:posOffset>
                </wp:positionH>
                <wp:positionV relativeFrom="paragraph">
                  <wp:posOffset>6941793</wp:posOffset>
                </wp:positionV>
                <wp:extent cx="2067533" cy="1232452"/>
                <wp:effectExtent l="0" t="0" r="28575" b="25400"/>
                <wp:wrapNone/>
                <wp:docPr id="8" name="Блок-схема: альтернативный процес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33" cy="1232452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70D9" w:rsidRPr="008A4083" w:rsidRDefault="007470D9" w:rsidP="007470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uk-UA"/>
                              </w:rPr>
                            </w:pPr>
                            <w:r w:rsidRPr="008A408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uk-UA"/>
                              </w:rPr>
                              <w:t>Список сфер застосування ДПП не є вичерпним. За рішенням державного партнера ДПП може застосовуватися в інших сферах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9DBA" id="Блок-схема: альтернативный процесс 8" o:spid="_x0000_s1037" type="#_x0000_t176" style="position:absolute;margin-left:368.15pt;margin-top:546.6pt;width:162.8pt;height:97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" fillcolor="#ffd966 [1943]" strokecolor="#7f5f00 [1607]" strokeweight="1pt">
                <v:textbox>
                  <w:txbxContent>
                    <w:p w:rsidR="007470D9" w:rsidRPr="008A4083" w:rsidRDefault="007470D9" w:rsidP="007470D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lang w:val="uk-UA"/>
                        </w:rPr>
                      </w:pPr>
                      <w:r w:rsidRPr="008A4083">
                        <w:rPr>
                          <w:rFonts w:ascii="Times New Roman" w:hAnsi="Times New Roman" w:cs="Times New Roman"/>
                          <w:b/>
                          <w:color w:val="0070C0"/>
                          <w:lang w:val="uk-UA"/>
                        </w:rPr>
                        <w:t>Список сфер застосування ДПП не є вичерпним. За рішенням державного партнера ДПП може застосовуватися в інших сферах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02953711" wp14:editId="316E334F">
            <wp:simplePos x="0" y="0"/>
            <wp:positionH relativeFrom="column">
              <wp:posOffset>259881</wp:posOffset>
            </wp:positionH>
            <wp:positionV relativeFrom="paragraph">
              <wp:posOffset>6529705</wp:posOffset>
            </wp:positionV>
            <wp:extent cx="2280920" cy="1520190"/>
            <wp:effectExtent l="57150" t="38100" r="62230" b="48006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nergoefffektyvno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520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 wp14:anchorId="00551757" wp14:editId="5B6D1396">
            <wp:simplePos x="0" y="0"/>
            <wp:positionH relativeFrom="column">
              <wp:posOffset>257727</wp:posOffset>
            </wp:positionH>
            <wp:positionV relativeFrom="paragraph">
              <wp:posOffset>4089635</wp:posOffset>
            </wp:positionV>
            <wp:extent cx="2397600" cy="1512000"/>
            <wp:effectExtent l="57150" t="57150" r="60325" b="469265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соцзахис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5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3A74AD82" wp14:editId="293126E0">
            <wp:simplePos x="0" y="0"/>
            <wp:positionH relativeFrom="column">
              <wp:posOffset>4467280</wp:posOffset>
            </wp:positionH>
            <wp:positionV relativeFrom="paragraph">
              <wp:posOffset>2397125</wp:posOffset>
            </wp:positionV>
            <wp:extent cx="2268000" cy="1512000"/>
            <wp:effectExtent l="57150" t="38100" r="56515" b="469265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ergy-Im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5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17855678" wp14:editId="7152FE27">
            <wp:simplePos x="0" y="0"/>
            <wp:positionH relativeFrom="column">
              <wp:posOffset>257976</wp:posOffset>
            </wp:positionH>
            <wp:positionV relativeFrom="paragraph">
              <wp:posOffset>1587197</wp:posOffset>
            </wp:positionV>
            <wp:extent cx="2263775" cy="1511935"/>
            <wp:effectExtent l="57150" t="38100" r="60325" b="469265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0075020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511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 wp14:anchorId="5DAD2043" wp14:editId="55BB8FB8">
            <wp:simplePos x="0" y="0"/>
            <wp:positionH relativeFrom="column">
              <wp:posOffset>4429097</wp:posOffset>
            </wp:positionH>
            <wp:positionV relativeFrom="paragraph">
              <wp:posOffset>224155</wp:posOffset>
            </wp:positionV>
            <wp:extent cx="2304000" cy="1512000"/>
            <wp:effectExtent l="57150" t="57150" r="58420" b="46926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dpochynok-v-ukrajini-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51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D9">
        <w:rPr>
          <w:rFonts w:ascii="Times New Roman" w:hAnsi="Times New Roman" w:cs="Times New Roman"/>
          <w:noProof/>
          <w:color w:val="002060"/>
          <w:sz w:val="28"/>
          <w:szCs w:val="28"/>
          <w:lang w:val="uk-UA" w:eastAsia="ru-RU"/>
        </w:rPr>
        <w:br w:type="page"/>
      </w:r>
      <w:r w:rsidR="00F468ED"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AB5DB9" wp14:editId="44374964">
                <wp:simplePos x="0" y="0"/>
                <wp:positionH relativeFrom="column">
                  <wp:posOffset>-86995</wp:posOffset>
                </wp:positionH>
                <wp:positionV relativeFrom="paragraph">
                  <wp:posOffset>-102235</wp:posOffset>
                </wp:positionV>
                <wp:extent cx="6983730" cy="45085"/>
                <wp:effectExtent l="57150" t="57150" r="45720" b="5016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730" cy="4508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69309" id="Прямоугольник 170" o:spid="_x0000_s1026" style="position:absolute;margin-left:-6.85pt;margin-top:-8.05pt;width:549.9pt;height:3.5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" fillcolor="#8facff" strokecolor="#1f4d78 [1604]" strokeweight="1pt"/>
            </w:pict>
          </mc:Fallback>
        </mc:AlternateContent>
      </w:r>
      <w:r w:rsidR="00F468ED"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AB7AF85" wp14:editId="23D56559">
                <wp:simplePos x="0" y="0"/>
                <wp:positionH relativeFrom="column">
                  <wp:posOffset>-119380</wp:posOffset>
                </wp:positionH>
                <wp:positionV relativeFrom="paragraph">
                  <wp:posOffset>-101600</wp:posOffset>
                </wp:positionV>
                <wp:extent cx="45085" cy="10070465"/>
                <wp:effectExtent l="57150" t="57150" r="50165" b="4508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75D4B" id="Прямоугольник 171" o:spid="_x0000_s1026" style="position:absolute;margin-left:-9.4pt;margin-top:-8pt;width:3.55pt;height:792.9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" fillcolor="#8facff" strokecolor="#1f4d78 [1604]" strokeweight="1pt"/>
            </w:pict>
          </mc:Fallback>
        </mc:AlternateContent>
      </w:r>
      <w:r w:rsidR="00F468ED"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E5E869" wp14:editId="7B11DEF4">
                <wp:simplePos x="0" y="0"/>
                <wp:positionH relativeFrom="column">
                  <wp:posOffset>6898640</wp:posOffset>
                </wp:positionH>
                <wp:positionV relativeFrom="paragraph">
                  <wp:posOffset>-101600</wp:posOffset>
                </wp:positionV>
                <wp:extent cx="45085" cy="10070465"/>
                <wp:effectExtent l="57150" t="57150" r="50165" b="4508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0465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A5B0" id="Прямоугольник 172" o:spid="_x0000_s1026" style="position:absolute;margin-left:543.2pt;margin-top:-8pt;width:3.55pt;height:792.9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" fillcolor="#8facff" strokecolor="#1f4d78 [1604]" strokeweight="1pt"/>
            </w:pict>
          </mc:Fallback>
        </mc:AlternateContent>
      </w:r>
      <w:r w:rsidR="00F468ED" w:rsidRPr="00F468E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564463" wp14:editId="248A641B">
                <wp:simplePos x="0" y="0"/>
                <wp:positionH relativeFrom="column">
                  <wp:posOffset>-86885</wp:posOffset>
                </wp:positionH>
                <wp:positionV relativeFrom="paragraph">
                  <wp:posOffset>9946999</wp:posOffset>
                </wp:positionV>
                <wp:extent cx="6983896" cy="45719"/>
                <wp:effectExtent l="57150" t="57150" r="45720" b="5016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3896" cy="45719"/>
                        </a:xfrm>
                        <a:prstGeom prst="rect">
                          <a:avLst/>
                        </a:prstGeom>
                        <a:solidFill>
                          <a:srgbClr val="8FAC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2171A" id="Прямоугольник 173" o:spid="_x0000_s1026" style="position:absolute;margin-left:-6.85pt;margin-top:783.25pt;width:549.9pt;height:3.6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" fillcolor="#8facff" strokecolor="#1f4d78 [1604]" strokeweight="1pt"/>
            </w:pict>
          </mc:Fallback>
        </mc:AlternateContent>
      </w:r>
      <w:r w:rsidR="00171307" w:rsidRPr="00183FFC">
        <w:rPr>
          <w:rFonts w:ascii="Times New Roman" w:eastAsia="Calibri" w:hAnsi="Times New Roman" w:cs="Times New Roman"/>
          <w:b/>
          <w:noProof/>
          <w:sz w:val="28"/>
          <w:lang w:eastAsia="ru-RU"/>
        </w:rPr>
        <w:drawing>
          <wp:inline distT="0" distB="0" distL="0" distR="0" wp14:anchorId="1A5C5F32" wp14:editId="64BCC69F">
            <wp:extent cx="6705048" cy="9766853"/>
            <wp:effectExtent l="19050" t="57150" r="19685" b="25400"/>
            <wp:docPr id="160" name="Схема 1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171307" w:rsidSect="00EA3EC2">
      <w:pgSz w:w="11906" w:h="16838"/>
      <w:pgMar w:top="567" w:right="567" w:bottom="567" w:left="56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6A0" w:rsidRDefault="00AB46A0" w:rsidP="00703EB4">
      <w:pPr>
        <w:spacing w:after="0" w:line="240" w:lineRule="auto"/>
      </w:pPr>
      <w:r>
        <w:separator/>
      </w:r>
    </w:p>
  </w:endnote>
  <w:endnote w:type="continuationSeparator" w:id="0">
    <w:p w:rsidR="00AB46A0" w:rsidRDefault="00AB46A0" w:rsidP="00703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6A0" w:rsidRDefault="00AB46A0" w:rsidP="00703EB4">
      <w:pPr>
        <w:spacing w:after="0" w:line="240" w:lineRule="auto"/>
      </w:pPr>
      <w:r>
        <w:separator/>
      </w:r>
    </w:p>
  </w:footnote>
  <w:footnote w:type="continuationSeparator" w:id="0">
    <w:p w:rsidR="00AB46A0" w:rsidRDefault="00AB46A0" w:rsidP="00703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cumentProtection w:edit="readOnly" w:enforcement="1" w:cryptProviderType="rsaAES" w:cryptAlgorithmClass="hash" w:cryptAlgorithmType="typeAny" w:cryptAlgorithmSid="14" w:cryptSpinCount="100000" w:hash="Dt/4gXL2SfojhST6A50hCx1wD5NfbaMqcTWNmnrtiLty5lB+mpcLfIQACT1AjvxHzK3geHlga4wyhSxzzDts9Q==" w:salt="7XHi+kurvtYgGubCjwX7/A=="/>
  <w:defaultTabStop w:val="708"/>
  <w:characterSpacingControl w:val="doNotCompress"/>
  <w:hdrShapeDefaults>
    <o:shapedefaults v:ext="edit" spidmax="6145">
      <o:colormru v:ext="edit" colors="#d8fcee,#fdffe5,#faffef,#bce7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BCC"/>
    <w:rsid w:val="00022D5B"/>
    <w:rsid w:val="00156634"/>
    <w:rsid w:val="00171307"/>
    <w:rsid w:val="002818B2"/>
    <w:rsid w:val="00282AE7"/>
    <w:rsid w:val="002E3688"/>
    <w:rsid w:val="003101DA"/>
    <w:rsid w:val="00354D68"/>
    <w:rsid w:val="003734BA"/>
    <w:rsid w:val="003E3DDA"/>
    <w:rsid w:val="00425E74"/>
    <w:rsid w:val="00432B6C"/>
    <w:rsid w:val="00450B1D"/>
    <w:rsid w:val="004C1633"/>
    <w:rsid w:val="004D08DD"/>
    <w:rsid w:val="00502A7D"/>
    <w:rsid w:val="005917E9"/>
    <w:rsid w:val="00593E97"/>
    <w:rsid w:val="005B6E67"/>
    <w:rsid w:val="00632364"/>
    <w:rsid w:val="00703EB4"/>
    <w:rsid w:val="007470D9"/>
    <w:rsid w:val="00794BFB"/>
    <w:rsid w:val="007A0FDB"/>
    <w:rsid w:val="00832F08"/>
    <w:rsid w:val="008A4083"/>
    <w:rsid w:val="008B07E8"/>
    <w:rsid w:val="008D76EE"/>
    <w:rsid w:val="009005DF"/>
    <w:rsid w:val="009C724B"/>
    <w:rsid w:val="00A32264"/>
    <w:rsid w:val="00A524AD"/>
    <w:rsid w:val="00AB46A0"/>
    <w:rsid w:val="00AB4A49"/>
    <w:rsid w:val="00B04227"/>
    <w:rsid w:val="00B71C8E"/>
    <w:rsid w:val="00BE6E3B"/>
    <w:rsid w:val="00C52E5D"/>
    <w:rsid w:val="00C6681C"/>
    <w:rsid w:val="00CC4DA5"/>
    <w:rsid w:val="00CE5BCC"/>
    <w:rsid w:val="00D17309"/>
    <w:rsid w:val="00D952EC"/>
    <w:rsid w:val="00DF17A0"/>
    <w:rsid w:val="00E205B1"/>
    <w:rsid w:val="00E430C7"/>
    <w:rsid w:val="00E84CA7"/>
    <w:rsid w:val="00E9448C"/>
    <w:rsid w:val="00EA3EC2"/>
    <w:rsid w:val="00F2437A"/>
    <w:rsid w:val="00F468ED"/>
    <w:rsid w:val="00FB4149"/>
    <w:rsid w:val="00FB4EDE"/>
    <w:rsid w:val="00FD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d8fcee,#fdffe5,#faffef,#bce7fc"/>
    </o:shapedefaults>
    <o:shapelayout v:ext="edit">
      <o:idmap v:ext="edit" data="1"/>
    </o:shapelayout>
  </w:shapeDefaults>
  <w:decimalSymbol w:val=","/>
  <w:listSeparator w:val=";"/>
  <w15:chartTrackingRefBased/>
  <w15:docId w15:val="{D25A2982-1980-42B6-9817-D5357982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3B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B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D3BCC"/>
    <w:pPr>
      <w:outlineLvl w:val="9"/>
    </w:pPr>
    <w:rPr>
      <w:lang w:eastAsia="ru-RU"/>
    </w:rPr>
  </w:style>
  <w:style w:type="paragraph" w:styleId="a4">
    <w:name w:val="No Spacing"/>
    <w:link w:val="a5"/>
    <w:uiPriority w:val="1"/>
    <w:qFormat/>
    <w:rsid w:val="00EA3EC2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A3EC2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703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3EB4"/>
  </w:style>
  <w:style w:type="paragraph" w:styleId="a8">
    <w:name w:val="footer"/>
    <w:basedOn w:val="a"/>
    <w:link w:val="a9"/>
    <w:uiPriority w:val="99"/>
    <w:unhideWhenUsed/>
    <w:rsid w:val="00703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3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2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diagramData" Target="diagrams/data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diagramDrawing" Target="diagrams/drawing1.xml"/><Relationship Id="rId24" Type="http://schemas.microsoft.com/office/2007/relationships/diagramDrawing" Target="diagrams/drawing2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image" Target="media/image9.jpg"/><Relationship Id="rId4" Type="http://schemas.openxmlformats.org/officeDocument/2006/relationships/footnotes" Target="footnote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7" Type="http://schemas.openxmlformats.org/officeDocument/2006/relationships/image" Target="../media/image16.jp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6" Type="http://schemas.openxmlformats.org/officeDocument/2006/relationships/image" Target="../media/image15.jpg"/><Relationship Id="rId5" Type="http://schemas.openxmlformats.org/officeDocument/2006/relationships/image" Target="../media/image14.jpeg"/><Relationship Id="rId4" Type="http://schemas.openxmlformats.org/officeDocument/2006/relationships/image" Target="../media/image13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7" Type="http://schemas.openxmlformats.org/officeDocument/2006/relationships/image" Target="../media/image16.jp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6" Type="http://schemas.openxmlformats.org/officeDocument/2006/relationships/image" Target="../media/image15.jpg"/><Relationship Id="rId5" Type="http://schemas.openxmlformats.org/officeDocument/2006/relationships/image" Target="../media/image14.jpeg"/><Relationship Id="rId4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D7824A-6822-4527-95E5-38C19CB5E4A4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0CD06A4-8D04-422C-AAEC-16979B44839A}">
      <dgm:prSet phldrT="[Текст]" custT="1"/>
      <dgm:spPr>
        <a:solidFill>
          <a:srgbClr val="A2C4FC"/>
        </a:solidFill>
        <a:ln w="38100">
          <a:solidFill>
            <a:srgbClr val="5185F9"/>
          </a:solidFill>
        </a:ln>
      </dgm:spPr>
      <dgm:t>
        <a:bodyPr/>
        <a:lstStyle/>
        <a:p>
          <a:r>
            <a:rPr lang="ru-RU" sz="165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Переваги механізму ДПП:</a:t>
          </a:r>
        </a:p>
      </dgm:t>
    </dgm:pt>
    <dgm:pt modelId="{C594BD81-ADFF-4F06-84F7-E9BEE88A954B}" type="parTrans" cxnId="{C87D7E50-21D2-423A-80D2-38756A3EC43F}">
      <dgm:prSet/>
      <dgm:spPr/>
      <dgm:t>
        <a:bodyPr/>
        <a:lstStyle/>
        <a:p>
          <a:endParaRPr lang="ru-RU"/>
        </a:p>
      </dgm:t>
    </dgm:pt>
    <dgm:pt modelId="{FD7EB037-1E86-4302-BA4A-E8516505AF41}" type="sibTrans" cxnId="{C87D7E50-21D2-423A-80D2-38756A3EC43F}">
      <dgm:prSet/>
      <dgm:spPr/>
      <dgm:t>
        <a:bodyPr/>
        <a:lstStyle/>
        <a:p>
          <a:endParaRPr lang="ru-RU"/>
        </a:p>
      </dgm:t>
    </dgm:pt>
    <dgm:pt modelId="{FF7D9C66-BCF5-4BCC-B6DB-7115B72FCD53}">
      <dgm:prSet custT="1"/>
      <dgm:spPr>
        <a:solidFill>
          <a:srgbClr val="A2C4FC"/>
        </a:solidFill>
        <a:ln w="38100">
          <a:solidFill>
            <a:srgbClr val="5185F9"/>
          </a:solidFill>
        </a:ln>
      </dgm:spPr>
      <dgm:t>
        <a:bodyPr/>
        <a:lstStyle/>
        <a:p>
          <a:r>
            <a:rPr lang="ru-RU" sz="165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Основні ознаки механізму ДПП:</a:t>
          </a:r>
        </a:p>
      </dgm:t>
    </dgm:pt>
    <dgm:pt modelId="{7BD96253-6130-481D-AC16-D05E2C972DB7}" type="parTrans" cxnId="{BFF0C9C1-459E-482D-86F8-06DB2DB49ECE}">
      <dgm:prSet/>
      <dgm:spPr/>
      <dgm:t>
        <a:bodyPr/>
        <a:lstStyle/>
        <a:p>
          <a:endParaRPr lang="ru-RU"/>
        </a:p>
      </dgm:t>
    </dgm:pt>
    <dgm:pt modelId="{69E149C6-0364-46F4-875B-4E558DD87BDB}" type="sibTrans" cxnId="{BFF0C9C1-459E-482D-86F8-06DB2DB49ECE}">
      <dgm:prSet/>
      <dgm:spPr/>
      <dgm:t>
        <a:bodyPr/>
        <a:lstStyle/>
        <a:p>
          <a:endParaRPr lang="ru-RU"/>
        </a:p>
      </dgm:t>
    </dgm:pt>
    <dgm:pt modelId="{B25BCEB0-D12C-46E8-80F4-184F4BDEF4F2}">
      <dgm:prSet custT="1"/>
      <dgm:spPr/>
      <dgm:t>
        <a:bodyPr/>
        <a:lstStyle/>
        <a:p>
          <a:pPr algn="just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надання прав управління (користування, експлуатації) об'єктом партнерства або придбання, створення (будівництво, реконструкція, модернізація) об'єкта державно-приватного партнерства з подальшим управлінням (користуванням, експлуатацією), за умови прийняття та виконання приватним партнером інвестиційних зобов'язань відповідно до договору, укладеного в рамках державно-приватного партнерства;</a:t>
          </a:r>
        </a:p>
      </dgm:t>
    </dgm:pt>
    <dgm:pt modelId="{7D32DAF3-B709-4B40-8B8C-01C67E4B940A}" type="parTrans" cxnId="{B3EB7D54-1741-4C7F-8D21-7DAA70A3AD50}">
      <dgm:prSet/>
      <dgm:spPr/>
      <dgm:t>
        <a:bodyPr/>
        <a:lstStyle/>
        <a:p>
          <a:endParaRPr lang="ru-RU"/>
        </a:p>
      </dgm:t>
    </dgm:pt>
    <dgm:pt modelId="{EBF8BB80-0F26-4C7A-B52B-07D8AB21E0C6}" type="sibTrans" cxnId="{B3EB7D54-1741-4C7F-8D21-7DAA70A3AD50}">
      <dgm:prSet/>
      <dgm:spPr/>
      <dgm:t>
        <a:bodyPr/>
        <a:lstStyle/>
        <a:p>
          <a:endParaRPr lang="ru-RU"/>
        </a:p>
      </dgm:t>
    </dgm:pt>
    <dgm:pt modelId="{E585D2C5-3AF8-45F6-B66C-DC4520E43E00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внесення приватним партнером інвестицій в об’єкти партнерства із джерел, не заборонених законодавством.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05D9EC-2C72-4202-8C8E-2FBC4DDD8331}" type="parTrans" cxnId="{DCFC4F47-102A-4592-9E44-2BCC4694552B}">
      <dgm:prSet/>
      <dgm:spPr/>
      <dgm:t>
        <a:bodyPr/>
        <a:lstStyle/>
        <a:p>
          <a:endParaRPr lang="ru-RU"/>
        </a:p>
      </dgm:t>
    </dgm:pt>
    <dgm:pt modelId="{F26A12D5-EEB1-4D5F-BFAD-40A4C6AACCD7}" type="sibTrans" cxnId="{DCFC4F47-102A-4592-9E44-2BCC4694552B}">
      <dgm:prSet/>
      <dgm:spPr/>
      <dgm:t>
        <a:bodyPr/>
        <a:lstStyle/>
        <a:p>
          <a:endParaRPr lang="ru-RU"/>
        </a:p>
      </dgm:t>
    </dgm:pt>
    <dgm:pt modelId="{29DF2EDA-BDA3-4ACB-9BD8-FE97FE6B512A}">
      <dgm:prSet phldrT="[Текст]"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покращення якості публічних послуг для населення та бізнесу;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0625E8-8832-4C66-95D0-F7520F5B9015}" type="parTrans" cxnId="{2D9E996E-C177-469F-8AD9-5EFEF84609FB}">
      <dgm:prSet/>
      <dgm:spPr/>
      <dgm:t>
        <a:bodyPr/>
        <a:lstStyle/>
        <a:p>
          <a:endParaRPr lang="ru-RU"/>
        </a:p>
      </dgm:t>
    </dgm:pt>
    <dgm:pt modelId="{5E7BBA15-64D8-4585-B38B-E418EA737891}" type="sibTrans" cxnId="{2D9E996E-C177-469F-8AD9-5EFEF84609FB}">
      <dgm:prSet/>
      <dgm:spPr/>
      <dgm:t>
        <a:bodyPr/>
        <a:lstStyle/>
        <a:p>
          <a:endParaRPr lang="ru-RU"/>
        </a:p>
      </dgm:t>
    </dgm:pt>
    <dgm:pt modelId="{65138D2F-E81A-4DD4-80BA-8999C0BA6AF4}">
      <dgm:prSet phldrT="[Текст]"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створення умов для використання новітніх технологій та запровадження інновацій;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68F963-0E3A-42CC-99CE-E654E53B828E}" type="parTrans" cxnId="{0D5E11AE-25E3-4D2B-89A3-9D5AC487AA0A}">
      <dgm:prSet/>
      <dgm:spPr/>
      <dgm:t>
        <a:bodyPr/>
        <a:lstStyle/>
        <a:p>
          <a:endParaRPr lang="ru-RU"/>
        </a:p>
      </dgm:t>
    </dgm:pt>
    <dgm:pt modelId="{C603625A-1905-420F-B856-EE9B43AF60CA}" type="sibTrans" cxnId="{0D5E11AE-25E3-4D2B-89A3-9D5AC487AA0A}">
      <dgm:prSet/>
      <dgm:spPr/>
      <dgm:t>
        <a:bodyPr/>
        <a:lstStyle/>
        <a:p>
          <a:endParaRPr lang="ru-RU"/>
        </a:p>
      </dgm:t>
    </dgm:pt>
    <dgm:pt modelId="{A743DA2C-22A4-4251-BB15-4EE84712DAAC}">
      <dgm:prSet phldrT="[Текст]"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оптимізація бюджетних видатків на надання публічних послуг та утримання бюджетних установ.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E211B3-6478-465E-8CBA-2C557B090128}" type="parTrans" cxnId="{E945102E-F3EC-40E6-A5AA-48945CA2B072}">
      <dgm:prSet/>
      <dgm:spPr/>
      <dgm:t>
        <a:bodyPr/>
        <a:lstStyle/>
        <a:p>
          <a:endParaRPr lang="ru-RU"/>
        </a:p>
      </dgm:t>
    </dgm:pt>
    <dgm:pt modelId="{4297292A-D87C-4057-8F3F-103C959AEA4B}" type="sibTrans" cxnId="{E945102E-F3EC-40E6-A5AA-48945CA2B072}">
      <dgm:prSet/>
      <dgm:spPr/>
      <dgm:t>
        <a:bodyPr/>
        <a:lstStyle/>
        <a:p>
          <a:endParaRPr lang="ru-RU"/>
        </a:p>
      </dgm:t>
    </dgm:pt>
    <dgm:pt modelId="{9EF181F1-D75C-4D6A-9391-57AB2211805C}">
      <dgm:prSet custT="1"/>
      <dgm:spPr>
        <a:solidFill>
          <a:srgbClr val="A2C4FC"/>
        </a:solidFill>
        <a:ln w="38100">
          <a:solidFill>
            <a:srgbClr val="5185F9"/>
          </a:solidFill>
        </a:ln>
      </dgm:spPr>
      <dgm:t>
        <a:bodyPr/>
        <a:lstStyle/>
        <a:p>
          <a:r>
            <a:rPr lang="uk-UA" sz="165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Законодавство у сфері ДПП:</a:t>
          </a:r>
          <a:endParaRPr lang="ru-RU" sz="1650" b="1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51916F-84AF-4108-B770-5C17E4C571B1}" type="parTrans" cxnId="{C0BAA7AE-7EC4-4ED1-B49C-61F4FE686F88}">
      <dgm:prSet/>
      <dgm:spPr/>
      <dgm:t>
        <a:bodyPr/>
        <a:lstStyle/>
        <a:p>
          <a:endParaRPr lang="ru-RU"/>
        </a:p>
      </dgm:t>
    </dgm:pt>
    <dgm:pt modelId="{3DD2BC9B-F7AB-4591-9EB4-559AF4CE65AE}" type="sibTrans" cxnId="{C0BAA7AE-7EC4-4ED1-B49C-61F4FE686F88}">
      <dgm:prSet/>
      <dgm:spPr/>
      <dgm:t>
        <a:bodyPr/>
        <a:lstStyle/>
        <a:p>
          <a:endParaRPr lang="ru-RU"/>
        </a:p>
      </dgm:t>
    </dgm:pt>
    <dgm:pt modelId="{26B5116D-3DDC-463B-9A1E-28EBD9F3A3A6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Закон України «Про державно-приватне партнерство» від 01.07.2010 року № 2404-VI;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668CC0-5BD5-4AF7-8D2A-326BB3F4355E}" type="parTrans" cxnId="{437403BF-C6EB-490C-B64A-5EEC6F0D81B4}">
      <dgm:prSet/>
      <dgm:spPr/>
      <dgm:t>
        <a:bodyPr/>
        <a:lstStyle/>
        <a:p>
          <a:endParaRPr lang="ru-RU"/>
        </a:p>
      </dgm:t>
    </dgm:pt>
    <dgm:pt modelId="{A135CA42-C47A-46EB-869B-68E62A97415A}" type="sibTrans" cxnId="{437403BF-C6EB-490C-B64A-5EEC6F0D81B4}">
      <dgm:prSet/>
      <dgm:spPr/>
      <dgm:t>
        <a:bodyPr/>
        <a:lstStyle/>
        <a:p>
          <a:endParaRPr lang="ru-RU"/>
        </a:p>
      </dgm:t>
    </dgm:pt>
    <dgm:pt modelId="{E2F9BBE6-8D58-4907-ACFB-092666F56462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Закон України «Про концесії» від 03.10.2019 № 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155-</a:t>
          </a:r>
          <a:r>
            <a:rPr lang="en-US" sz="1400" b="0">
              <a:latin typeface="Times New Roman" panose="02020603050405020304" pitchFamily="18" charset="0"/>
              <a:cs typeface="Times New Roman" panose="02020603050405020304" pitchFamily="18" charset="0"/>
            </a:rPr>
            <a:t>IX</a:t>
          </a:r>
          <a:r>
            <a:rPr lang="ru-RU" sz="1400" b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CFBB7E-EEF6-4336-9477-79F82D86D348}" type="parTrans" cxnId="{7E2F3225-3966-42F1-BC00-1D23083B3D3D}">
      <dgm:prSet/>
      <dgm:spPr/>
      <dgm:t>
        <a:bodyPr/>
        <a:lstStyle/>
        <a:p>
          <a:endParaRPr lang="ru-RU"/>
        </a:p>
      </dgm:t>
    </dgm:pt>
    <dgm:pt modelId="{D7047E4E-F30C-465A-A296-1B376A642210}" type="sibTrans" cxnId="{7E2F3225-3966-42F1-BC00-1D23083B3D3D}">
      <dgm:prSet/>
      <dgm:spPr/>
      <dgm:t>
        <a:bodyPr/>
        <a:lstStyle/>
        <a:p>
          <a:endParaRPr lang="ru-RU"/>
        </a:p>
      </dgm:t>
    </dgm:pt>
    <dgm:pt modelId="{BE24734C-2008-4A89-B644-35233CDFB186}">
      <dgm:prSet custT="1"/>
      <dgm:spPr/>
      <dgm:t>
        <a:bodyPr/>
        <a:lstStyle/>
        <a:p>
          <a:pPr algn="just"/>
          <a:r>
            <a:rPr lang="uk-UA" sz="1400" b="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11.04.2011 № 384 «Деякі питання організації здійснення державно-приватного партнерства»;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154EFC-F063-4C54-8507-B6A4D8534ECA}" type="parTrans" cxnId="{43EA9E7E-838A-4D6A-BD93-66143F1042A6}">
      <dgm:prSet/>
      <dgm:spPr/>
      <dgm:t>
        <a:bodyPr/>
        <a:lstStyle/>
        <a:p>
          <a:endParaRPr lang="ru-RU"/>
        </a:p>
      </dgm:t>
    </dgm:pt>
    <dgm:pt modelId="{2FBAF76E-03EA-4F23-B0FC-AC9BC5E8EA76}" type="sibTrans" cxnId="{43EA9E7E-838A-4D6A-BD93-66143F1042A6}">
      <dgm:prSet/>
      <dgm:spPr/>
      <dgm:t>
        <a:bodyPr/>
        <a:lstStyle/>
        <a:p>
          <a:endParaRPr lang="ru-RU"/>
        </a:p>
      </dgm:t>
    </dgm:pt>
    <dgm:pt modelId="{B4BFFD5B-C0B0-40EA-9BCE-EAE3CC96261A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26.04.2017 № 298 "Про затвердження Порядку заміни приватного партнера за договором, укладеним у рамках державно-приватного партнерства";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EE0F98-7682-4B57-915F-C47CFC4B475D}" type="parTrans" cxnId="{D64B6040-D310-4DD8-9697-C0EBE1617021}">
      <dgm:prSet/>
      <dgm:spPr/>
      <dgm:t>
        <a:bodyPr/>
        <a:lstStyle/>
        <a:p>
          <a:endParaRPr lang="ru-RU"/>
        </a:p>
      </dgm:t>
    </dgm:pt>
    <dgm:pt modelId="{23C94E0C-6969-4206-AF91-B71EBD6AE538}" type="sibTrans" cxnId="{D64B6040-D310-4DD8-9697-C0EBE1617021}">
      <dgm:prSet/>
      <dgm:spPr/>
      <dgm:t>
        <a:bodyPr/>
        <a:lstStyle/>
        <a:p>
          <a:endParaRPr lang="ru-RU"/>
        </a:p>
      </dgm:t>
    </dgm:pt>
    <dgm:pt modelId="{004CC7EC-DF23-4FC0-8D12-FAD15B6A2C2D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16.02.2011 № 232 «Методика виявлення ризиків, пов'язаних з державно-приватним партнерством, їх оцінки та визначення форми управління ними»;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BC38FAC-A04F-44BF-B048-3E365C4C80BE}" type="parTrans" cxnId="{77844261-8F82-4B31-A75F-BF71A462DF4F}">
      <dgm:prSet/>
      <dgm:spPr/>
      <dgm:t>
        <a:bodyPr/>
        <a:lstStyle/>
        <a:p>
          <a:endParaRPr lang="ru-RU"/>
        </a:p>
      </dgm:t>
    </dgm:pt>
    <dgm:pt modelId="{54C77245-2FE0-4539-B448-41BE0FCFC772}" type="sibTrans" cxnId="{77844261-8F82-4B31-A75F-BF71A462DF4F}">
      <dgm:prSet/>
      <dgm:spPr/>
      <dgm:t>
        <a:bodyPr/>
        <a:lstStyle/>
        <a:p>
          <a:endParaRPr lang="ru-RU"/>
        </a:p>
      </dgm:t>
    </dgm:pt>
    <dgm:pt modelId="{3C468982-6609-460C-BD02-3AB3D7569DC0}">
      <dgm:prSet custT="1"/>
      <dgm:spPr/>
      <dgm:t>
        <a:bodyPr/>
        <a:lstStyle/>
        <a:p>
          <a:pPr algn="just"/>
          <a:r>
            <a:rPr lang="uk-UA" sz="1400" b="0">
              <a:latin typeface="Times New Roman" panose="02020603050405020304" pitchFamily="18" charset="0"/>
              <a:cs typeface="Times New Roman" panose="02020603050405020304" pitchFamily="18" charset="0"/>
            </a:rPr>
            <a:t>Наказ Мінекономрозвитку України від 27.02.2012 № 255 «Деякі питання проведення аналізу ефективності здійснення державно-приватного партнерства».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67F185-8A85-4B9E-B7F0-7ED7554C2709}" type="parTrans" cxnId="{9572BB38-73DD-4D05-9538-B08C7BB0D3E7}">
      <dgm:prSet/>
      <dgm:spPr/>
      <dgm:t>
        <a:bodyPr/>
        <a:lstStyle/>
        <a:p>
          <a:endParaRPr lang="ru-RU"/>
        </a:p>
      </dgm:t>
    </dgm:pt>
    <dgm:pt modelId="{21C7DF6C-F317-4E22-BA96-6E755F3807E4}" type="sibTrans" cxnId="{9572BB38-73DD-4D05-9538-B08C7BB0D3E7}">
      <dgm:prSet/>
      <dgm:spPr/>
      <dgm:t>
        <a:bodyPr/>
        <a:lstStyle/>
        <a:p>
          <a:endParaRPr lang="ru-RU"/>
        </a:p>
      </dgm:t>
    </dgm:pt>
    <dgm:pt modelId="{3F7AA379-709A-4071-B937-E210E9F4A814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передача приватному партнеру частини ризиків у процесі здійснення державно-приватного партнерства;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736DB0-EF95-4898-9599-BC4E2938D24E}" type="sibTrans" cxnId="{8899A56F-16C6-400D-BDA2-B62AFD9FA51A}">
      <dgm:prSet/>
      <dgm:spPr/>
      <dgm:t>
        <a:bodyPr/>
        <a:lstStyle/>
        <a:p>
          <a:endParaRPr lang="ru-RU"/>
        </a:p>
      </dgm:t>
    </dgm:pt>
    <dgm:pt modelId="{93F71843-A830-4E3F-A247-9C81EB24220D}" type="parTrans" cxnId="{8899A56F-16C6-400D-BDA2-B62AFD9FA51A}">
      <dgm:prSet/>
      <dgm:spPr/>
      <dgm:t>
        <a:bodyPr/>
        <a:lstStyle/>
        <a:p>
          <a:endParaRPr lang="ru-RU"/>
        </a:p>
      </dgm:t>
    </dgm:pt>
    <dgm:pt modelId="{8DFB100D-F2C3-4B57-B6C8-6961F37F8DF7}">
      <dgm:prSet phldrT="[Текст]"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підвищення ефективності управління об’єктами державної та комунальної власності;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3A8D32-7D5D-4AC6-86C2-E7C28C160149}" type="parTrans" cxnId="{A3AB2D4B-02B4-40EA-ACFB-1A110EBD9182}">
      <dgm:prSet/>
      <dgm:spPr/>
      <dgm:t>
        <a:bodyPr/>
        <a:lstStyle/>
        <a:p>
          <a:endParaRPr lang="ru-RU"/>
        </a:p>
      </dgm:t>
    </dgm:pt>
    <dgm:pt modelId="{C50FA117-98A7-4EEC-8B44-A1B93A12AACA}" type="sibTrans" cxnId="{A3AB2D4B-02B4-40EA-ACFB-1A110EBD9182}">
      <dgm:prSet/>
      <dgm:spPr/>
      <dgm:t>
        <a:bodyPr/>
        <a:lstStyle/>
        <a:p>
          <a:endParaRPr lang="ru-RU"/>
        </a:p>
      </dgm:t>
    </dgm:pt>
    <dgm:pt modelId="{091D6954-CD1A-46A1-B3A4-9F74668583DA}">
      <dgm:prSet custT="1"/>
      <dgm:spPr>
        <a:solidFill>
          <a:srgbClr val="A2C4FC"/>
        </a:solidFill>
        <a:ln w="38100">
          <a:solidFill>
            <a:srgbClr val="5185F9"/>
          </a:solidFill>
        </a:ln>
      </dgm:spPr>
      <dgm:t>
        <a:bodyPr/>
        <a:lstStyle/>
        <a:p>
          <a:r>
            <a:rPr lang="uk-UA" sz="165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Державно-приватне партнерство:</a:t>
          </a:r>
          <a:endParaRPr lang="ru-RU" sz="165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88E68B-8A56-4E99-94C5-01518C7F10FB}" type="parTrans" cxnId="{A3F4B038-4FE5-44A0-973F-D96041DA674A}">
      <dgm:prSet/>
      <dgm:spPr/>
      <dgm:t>
        <a:bodyPr/>
        <a:lstStyle/>
        <a:p>
          <a:endParaRPr lang="ru-RU"/>
        </a:p>
      </dgm:t>
    </dgm:pt>
    <dgm:pt modelId="{CA2F3A3E-B068-4745-BE42-EB1EBDF6B267}" type="sibTrans" cxnId="{A3F4B038-4FE5-44A0-973F-D96041DA674A}">
      <dgm:prSet/>
      <dgm:spPr/>
      <dgm:t>
        <a:bodyPr/>
        <a:lstStyle/>
        <a:p>
          <a:endParaRPr lang="ru-RU"/>
        </a:p>
      </dgm:t>
    </dgm:pt>
    <dgm:pt modelId="{FD9CB1C2-B74C-4AFA-B8D2-5476AC5CFFD7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співробітництво між державним та приватним партнерами (державний партнер – держава, територіальні громади в особі відповідних державних органів та органів місцевого самоврядування; приватний партнер – юридичні особи, крім державних та комунальних підприємств, або фізичні особи - підприємці;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A3A1E49-6EBE-4DCD-807B-5EDF0FE14F1E}" type="parTrans" cxnId="{A8DB9B61-2D43-4F18-BD07-6B728EBB3647}">
      <dgm:prSet/>
      <dgm:spPr/>
      <dgm:t>
        <a:bodyPr/>
        <a:lstStyle/>
        <a:p>
          <a:endParaRPr lang="ru-RU"/>
        </a:p>
      </dgm:t>
    </dgm:pt>
    <dgm:pt modelId="{1708BFA3-A932-4154-9E93-B235B8C485E6}" type="sibTrans" cxnId="{A8DB9B61-2D43-4F18-BD07-6B728EBB3647}">
      <dgm:prSet/>
      <dgm:spPr/>
      <dgm:t>
        <a:bodyPr/>
        <a:lstStyle/>
        <a:p>
          <a:endParaRPr lang="ru-RU"/>
        </a:p>
      </dgm:t>
    </dgm:pt>
    <dgm:pt modelId="{E0972CC6-9B40-4315-A923-23723DE6B5DD}">
      <dgm:prSet custT="1"/>
      <dgm:spPr/>
      <dgm:t>
        <a:bodyPr/>
        <a:lstStyle/>
        <a:p>
          <a:pPr algn="just"/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здійснення на договірній основі, у рамках здійснення державно-приватного партнерства можуть укладатися договори про концесію, спільну діяльність, управління майном, змішаний договір, інші договори.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5FE1C6-1A83-49EE-876C-751D708C7CC5}" type="parTrans" cxnId="{2A396CE4-4FD1-477D-843D-11E2E46394F3}">
      <dgm:prSet/>
      <dgm:spPr/>
      <dgm:t>
        <a:bodyPr/>
        <a:lstStyle/>
        <a:p>
          <a:endParaRPr lang="ru-RU"/>
        </a:p>
      </dgm:t>
    </dgm:pt>
    <dgm:pt modelId="{DCF177C4-181B-4C44-A7C8-2801628D462D}" type="sibTrans" cxnId="{2A396CE4-4FD1-477D-843D-11E2E46394F3}">
      <dgm:prSet/>
      <dgm:spPr/>
      <dgm:t>
        <a:bodyPr/>
        <a:lstStyle/>
        <a:p>
          <a:endParaRPr lang="ru-RU"/>
        </a:p>
      </dgm:t>
    </dgm:pt>
    <dgm:pt modelId="{4B4F90B9-390F-46EA-BA9D-886D4F2D6ED5}">
      <dgm:prSet custT="1"/>
      <dgm:spPr/>
      <dgm:t>
        <a:bodyPr/>
        <a:lstStyle/>
        <a:p>
          <a:pPr algn="just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Господарський Кодекс Укра</a:t>
          </a:r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їни </a:t>
          </a:r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від 16.01.2003 № 436-</a:t>
          </a:r>
          <a:r>
            <a:rPr lang="en-US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IV</a:t>
          </a:r>
          <a:r>
            <a:rPr lang="ru-RU" sz="1400" b="0" i="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4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B25376-E64C-4653-BEC1-BA07DDE3D957}" type="parTrans" cxnId="{5074F16B-B8CB-458C-8F12-89A5C5DB51AC}">
      <dgm:prSet/>
      <dgm:spPr/>
      <dgm:t>
        <a:bodyPr/>
        <a:lstStyle/>
        <a:p>
          <a:endParaRPr lang="ru-RU"/>
        </a:p>
      </dgm:t>
    </dgm:pt>
    <dgm:pt modelId="{1FCD25E4-4779-4C19-8465-539C1113192B}" type="sibTrans" cxnId="{5074F16B-B8CB-458C-8F12-89A5C5DB51AC}">
      <dgm:prSet/>
      <dgm:spPr/>
      <dgm:t>
        <a:bodyPr/>
        <a:lstStyle/>
        <a:p>
          <a:endParaRPr lang="ru-RU"/>
        </a:p>
      </dgm:t>
    </dgm:pt>
    <dgm:pt modelId="{6CEEA4AC-6BF7-4AF7-BC70-92BDD3FFF773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довгостроковість відносин (від 5 до 50 років);</a:t>
          </a:r>
        </a:p>
      </dgm:t>
    </dgm:pt>
    <dgm:pt modelId="{9D1833E4-70A0-4EF7-8D42-27A5103B3669}" type="parTrans" cxnId="{55436B4E-F064-4C51-97FF-A4B111C82417}">
      <dgm:prSet/>
      <dgm:spPr/>
      <dgm:t>
        <a:bodyPr/>
        <a:lstStyle/>
        <a:p>
          <a:endParaRPr lang="ru-RU"/>
        </a:p>
      </dgm:t>
    </dgm:pt>
    <dgm:pt modelId="{B11E21A7-BA6E-47F4-A672-E0A60D96168F}" type="sibTrans" cxnId="{55436B4E-F064-4C51-97FF-A4B111C82417}">
      <dgm:prSet/>
      <dgm:spPr/>
      <dgm:t>
        <a:bodyPr/>
        <a:lstStyle/>
        <a:p>
          <a:endParaRPr lang="ru-RU"/>
        </a:p>
      </dgm:t>
    </dgm:pt>
    <dgm:pt modelId="{B342A6C6-9328-43F7-B814-2D467C72CBB4}" type="pres">
      <dgm:prSet presAssocID="{66D7824A-6822-4527-95E5-38C19CB5E4A4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81F681F-BD65-4BF3-81D6-9BFDCC131346}" type="pres">
      <dgm:prSet presAssocID="{091D6954-CD1A-46A1-B3A4-9F74668583DA}" presName="parentText" presStyleLbl="node1" presStyleIdx="0" presStyleCnt="4" custScaleX="97572" custScaleY="100775" custLinFactNeighborX="1815" custLinFactNeighborY="-16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0C0E69-9ADA-48E1-A665-4C27FA7182A2}" type="pres">
      <dgm:prSet presAssocID="{091D6954-CD1A-46A1-B3A4-9F74668583DA}" presName="childText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D7E797-697F-4FEF-859E-7004FA4BA7C9}" type="pres">
      <dgm:prSet presAssocID="{80CD06A4-8D04-422C-AAEC-16979B44839A}" presName="parentText" presStyleLbl="node1" presStyleIdx="1" presStyleCnt="4" custScaleX="97532" custScaleY="99797" custLinFactNeighborX="2499" custLinFactNeighborY="65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6880C3-A207-451E-A3C7-649CEFE9C5AE}" type="pres">
      <dgm:prSet presAssocID="{80CD06A4-8D04-422C-AAEC-16979B44839A}" presName="childText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AC2546-4137-448A-B4F4-A40AEF45215C}" type="pres">
      <dgm:prSet presAssocID="{FF7D9C66-BCF5-4BCC-B6DB-7115B72FCD53}" presName="parentText" presStyleLbl="node1" presStyleIdx="2" presStyleCnt="4" custScaleX="97902" custScaleY="100438" custLinFactNeighborX="1785" custLinFactNeighborY="87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E69101-3097-4D22-82BA-BF76D4EEF8B4}" type="pres">
      <dgm:prSet presAssocID="{FF7D9C66-BCF5-4BCC-B6DB-7115B72FCD53}" presName="childText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CB2296-7CF0-426A-894E-88EA044C4E92}" type="pres">
      <dgm:prSet presAssocID="{9EF181F1-D75C-4D6A-9391-57AB2211805C}" presName="parentText" presStyleLbl="node1" presStyleIdx="3" presStyleCnt="4" custScaleX="97994" custScaleY="99731" custLinFactNeighborX="2188" custLinFactNeighborY="31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C4137A-7D80-4C24-86A2-E25060F662F9}" type="pres">
      <dgm:prSet presAssocID="{9EF181F1-D75C-4D6A-9391-57AB2211805C}" presName="childText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4B6040-D310-4DD8-9697-C0EBE1617021}" srcId="{9EF181F1-D75C-4D6A-9391-57AB2211805C}" destId="{B4BFFD5B-C0B0-40EA-9BCE-EAE3CC96261A}" srcOrd="4" destOrd="0" parTransId="{70EE0F98-7682-4B57-915F-C47CFC4B475D}" sibTransId="{23C94E0C-6969-4206-AF91-B71EBD6AE538}"/>
    <dgm:cxn modelId="{B3EB7D54-1741-4C7F-8D21-7DAA70A3AD50}" srcId="{FF7D9C66-BCF5-4BCC-B6DB-7115B72FCD53}" destId="{B25BCEB0-D12C-46E8-80F4-184F4BDEF4F2}" srcOrd="0" destOrd="0" parTransId="{7D32DAF3-B709-4B40-8B8C-01C67E4B940A}" sibTransId="{EBF8BB80-0F26-4C7A-B52B-07D8AB21E0C6}"/>
    <dgm:cxn modelId="{6E445DD5-EFDA-479E-B665-7E99402AACA9}" type="presOf" srcId="{B25BCEB0-D12C-46E8-80F4-184F4BDEF4F2}" destId="{A9E69101-3097-4D22-82BA-BF76D4EEF8B4}" srcOrd="0" destOrd="0" presId="urn:microsoft.com/office/officeart/2005/8/layout/vList2"/>
    <dgm:cxn modelId="{8899A56F-16C6-400D-BDA2-B62AFD9FA51A}" srcId="{FF7D9C66-BCF5-4BCC-B6DB-7115B72FCD53}" destId="{3F7AA379-709A-4071-B937-E210E9F4A814}" srcOrd="2" destOrd="0" parTransId="{93F71843-A830-4E3F-A247-9C81EB24220D}" sibTransId="{0C736DB0-EF95-4898-9599-BC4E2938D24E}"/>
    <dgm:cxn modelId="{70088108-1C4C-4088-88CA-A87AE5167FB2}" type="presOf" srcId="{8DFB100D-F2C3-4B57-B6C8-6961F37F8DF7}" destId="{816880C3-A207-451E-A3C7-649CEFE9C5AE}" srcOrd="0" destOrd="0" presId="urn:microsoft.com/office/officeart/2005/8/layout/vList2"/>
    <dgm:cxn modelId="{75F955F9-5CAC-4995-8CFA-5C5E2401ED2C}" type="presOf" srcId="{26B5116D-3DDC-463B-9A1E-28EBD9F3A3A6}" destId="{74C4137A-7D80-4C24-86A2-E25060F662F9}" srcOrd="0" destOrd="1" presId="urn:microsoft.com/office/officeart/2005/8/layout/vList2"/>
    <dgm:cxn modelId="{43EA9E7E-838A-4D6A-BD93-66143F1042A6}" srcId="{9EF181F1-D75C-4D6A-9391-57AB2211805C}" destId="{BE24734C-2008-4A89-B644-35233CDFB186}" srcOrd="3" destOrd="0" parTransId="{DD154EFC-F063-4C54-8507-B6A4D8534ECA}" sibTransId="{2FBAF76E-03EA-4F23-B0FC-AC9BC5E8EA76}"/>
    <dgm:cxn modelId="{CF0E7C5D-4B0E-4E5B-9FD7-B3E9EACF3153}" type="presOf" srcId="{65138D2F-E81A-4DD4-80BA-8999C0BA6AF4}" destId="{816880C3-A207-451E-A3C7-649CEFE9C5AE}" srcOrd="0" destOrd="2" presId="urn:microsoft.com/office/officeart/2005/8/layout/vList2"/>
    <dgm:cxn modelId="{C87D7E50-21D2-423A-80D2-38756A3EC43F}" srcId="{66D7824A-6822-4527-95E5-38C19CB5E4A4}" destId="{80CD06A4-8D04-422C-AAEC-16979B44839A}" srcOrd="1" destOrd="0" parTransId="{C594BD81-ADFF-4F06-84F7-E9BEE88A954B}" sibTransId="{FD7EB037-1E86-4302-BA4A-E8516505AF41}"/>
    <dgm:cxn modelId="{77844261-8F82-4B31-A75F-BF71A462DF4F}" srcId="{9EF181F1-D75C-4D6A-9391-57AB2211805C}" destId="{004CC7EC-DF23-4FC0-8D12-FAD15B6A2C2D}" srcOrd="5" destOrd="0" parTransId="{ABC38FAC-A04F-44BF-B048-3E365C4C80BE}" sibTransId="{54C77245-2FE0-4539-B448-41BE0FCFC772}"/>
    <dgm:cxn modelId="{437403BF-C6EB-490C-B64A-5EEC6F0D81B4}" srcId="{9EF181F1-D75C-4D6A-9391-57AB2211805C}" destId="{26B5116D-3DDC-463B-9A1E-28EBD9F3A3A6}" srcOrd="1" destOrd="0" parTransId="{D8668CC0-5BD5-4AF7-8D2A-326BB3F4355E}" sibTransId="{A135CA42-C47A-46EB-869B-68E62A97415A}"/>
    <dgm:cxn modelId="{55436B4E-F064-4C51-97FF-A4B111C82417}" srcId="{FF7D9C66-BCF5-4BCC-B6DB-7115B72FCD53}" destId="{6CEEA4AC-6BF7-4AF7-BC70-92BDD3FFF773}" srcOrd="1" destOrd="0" parTransId="{9D1833E4-70A0-4EF7-8D42-27A5103B3669}" sibTransId="{B11E21A7-BA6E-47F4-A672-E0A60D96168F}"/>
    <dgm:cxn modelId="{DCFC4F47-102A-4592-9E44-2BCC4694552B}" srcId="{FF7D9C66-BCF5-4BCC-B6DB-7115B72FCD53}" destId="{E585D2C5-3AF8-45F6-B66C-DC4520E43E00}" srcOrd="3" destOrd="0" parTransId="{9E05D9EC-2C72-4202-8C8E-2FBC4DDD8331}" sibTransId="{F26A12D5-EEB1-4D5F-BFAD-40A4C6AACCD7}"/>
    <dgm:cxn modelId="{0C4A7493-A983-40B9-B1E4-B5DE1945A01B}" type="presOf" srcId="{9EF181F1-D75C-4D6A-9391-57AB2211805C}" destId="{5DCB2296-7CF0-426A-894E-88EA044C4E92}" srcOrd="0" destOrd="0" presId="urn:microsoft.com/office/officeart/2005/8/layout/vList2"/>
    <dgm:cxn modelId="{60B3CD51-DE46-4D2F-AC35-E3570F9D9173}" type="presOf" srcId="{FF7D9C66-BCF5-4BCC-B6DB-7115B72FCD53}" destId="{69AC2546-4137-448A-B4F4-A40AEF45215C}" srcOrd="0" destOrd="0" presId="urn:microsoft.com/office/officeart/2005/8/layout/vList2"/>
    <dgm:cxn modelId="{A62EAC6F-A675-4346-B05E-AF5E8D9C0886}" type="presOf" srcId="{66D7824A-6822-4527-95E5-38C19CB5E4A4}" destId="{B342A6C6-9328-43F7-B814-2D467C72CBB4}" srcOrd="0" destOrd="0" presId="urn:microsoft.com/office/officeart/2005/8/layout/vList2"/>
    <dgm:cxn modelId="{6773A29A-D988-4203-A512-8AD541CAEEF4}" type="presOf" srcId="{BE24734C-2008-4A89-B644-35233CDFB186}" destId="{74C4137A-7D80-4C24-86A2-E25060F662F9}" srcOrd="0" destOrd="3" presId="urn:microsoft.com/office/officeart/2005/8/layout/vList2"/>
    <dgm:cxn modelId="{226C0732-5109-43F4-944C-2DD7A847380F}" type="presOf" srcId="{FD9CB1C2-B74C-4AFA-B8D2-5476AC5CFFD7}" destId="{560C0E69-9ADA-48E1-A665-4C27FA7182A2}" srcOrd="0" destOrd="0" presId="urn:microsoft.com/office/officeart/2005/8/layout/vList2"/>
    <dgm:cxn modelId="{C0BAA7AE-7EC4-4ED1-B49C-61F4FE686F88}" srcId="{66D7824A-6822-4527-95E5-38C19CB5E4A4}" destId="{9EF181F1-D75C-4D6A-9391-57AB2211805C}" srcOrd="3" destOrd="0" parTransId="{8B51916F-84AF-4108-B770-5C17E4C571B1}" sibTransId="{3DD2BC9B-F7AB-4591-9EB4-559AF4CE65AE}"/>
    <dgm:cxn modelId="{0D5E11AE-25E3-4D2B-89A3-9D5AC487AA0A}" srcId="{80CD06A4-8D04-422C-AAEC-16979B44839A}" destId="{65138D2F-E81A-4DD4-80BA-8999C0BA6AF4}" srcOrd="2" destOrd="0" parTransId="{5468F963-0E3A-42CC-99CE-E654E53B828E}" sibTransId="{C603625A-1905-420F-B856-EE9B43AF60CA}"/>
    <dgm:cxn modelId="{2A396CE4-4FD1-477D-843D-11E2E46394F3}" srcId="{091D6954-CD1A-46A1-B3A4-9F74668583DA}" destId="{E0972CC6-9B40-4315-A923-23723DE6B5DD}" srcOrd="1" destOrd="0" parTransId="{A55FE1C6-1A83-49EE-876C-751D708C7CC5}" sibTransId="{DCF177C4-181B-4C44-A7C8-2801628D462D}"/>
    <dgm:cxn modelId="{D9F8B1AC-5867-4BF5-A6D1-0E33984F5BAF}" type="presOf" srcId="{29DF2EDA-BDA3-4ACB-9BD8-FE97FE6B512A}" destId="{816880C3-A207-451E-A3C7-649CEFE9C5AE}" srcOrd="0" destOrd="1" presId="urn:microsoft.com/office/officeart/2005/8/layout/vList2"/>
    <dgm:cxn modelId="{C2EA3F85-0CF3-4B24-81FA-D045C47F0208}" type="presOf" srcId="{E585D2C5-3AF8-45F6-B66C-DC4520E43E00}" destId="{A9E69101-3097-4D22-82BA-BF76D4EEF8B4}" srcOrd="0" destOrd="3" presId="urn:microsoft.com/office/officeart/2005/8/layout/vList2"/>
    <dgm:cxn modelId="{71BE43B1-0E19-4018-B550-7973139E96A4}" type="presOf" srcId="{091D6954-CD1A-46A1-B3A4-9F74668583DA}" destId="{881F681F-BD65-4BF3-81D6-9BFDCC131346}" srcOrd="0" destOrd="0" presId="urn:microsoft.com/office/officeart/2005/8/layout/vList2"/>
    <dgm:cxn modelId="{09473DE3-986F-43F8-92FA-F0E81C5C6C95}" type="presOf" srcId="{004CC7EC-DF23-4FC0-8D12-FAD15B6A2C2D}" destId="{74C4137A-7D80-4C24-86A2-E25060F662F9}" srcOrd="0" destOrd="5" presId="urn:microsoft.com/office/officeart/2005/8/layout/vList2"/>
    <dgm:cxn modelId="{E5A4332E-C639-446A-B148-2CB6E58B42A9}" type="presOf" srcId="{E0972CC6-9B40-4315-A923-23723DE6B5DD}" destId="{560C0E69-9ADA-48E1-A665-4C27FA7182A2}" srcOrd="0" destOrd="1" presId="urn:microsoft.com/office/officeart/2005/8/layout/vList2"/>
    <dgm:cxn modelId="{09FCAA29-5261-4CB9-A75A-3F50950AB766}" type="presOf" srcId="{B4BFFD5B-C0B0-40EA-9BCE-EAE3CC96261A}" destId="{74C4137A-7D80-4C24-86A2-E25060F662F9}" srcOrd="0" destOrd="4" presId="urn:microsoft.com/office/officeart/2005/8/layout/vList2"/>
    <dgm:cxn modelId="{A023CBF2-7F28-4580-B570-C558A6C00117}" type="presOf" srcId="{A743DA2C-22A4-4251-BB15-4EE84712DAAC}" destId="{816880C3-A207-451E-A3C7-649CEFE9C5AE}" srcOrd="0" destOrd="3" presId="urn:microsoft.com/office/officeart/2005/8/layout/vList2"/>
    <dgm:cxn modelId="{9572BB38-73DD-4D05-9538-B08C7BB0D3E7}" srcId="{9EF181F1-D75C-4D6A-9391-57AB2211805C}" destId="{3C468982-6609-460C-BD02-3AB3D7569DC0}" srcOrd="6" destOrd="0" parTransId="{7067F185-8A85-4B9E-B7F0-7ED7554C2709}" sibTransId="{21C7DF6C-F317-4E22-BA96-6E755F3807E4}"/>
    <dgm:cxn modelId="{E945102E-F3EC-40E6-A5AA-48945CA2B072}" srcId="{80CD06A4-8D04-422C-AAEC-16979B44839A}" destId="{A743DA2C-22A4-4251-BB15-4EE84712DAAC}" srcOrd="3" destOrd="0" parTransId="{52E211B3-6478-465E-8CBA-2C557B090128}" sibTransId="{4297292A-D87C-4057-8F3F-103C959AEA4B}"/>
    <dgm:cxn modelId="{4EAD1CBA-3282-41A3-A7BE-151737D28D36}" type="presOf" srcId="{E2F9BBE6-8D58-4907-ACFB-092666F56462}" destId="{74C4137A-7D80-4C24-86A2-E25060F662F9}" srcOrd="0" destOrd="2" presId="urn:microsoft.com/office/officeart/2005/8/layout/vList2"/>
    <dgm:cxn modelId="{BFF0C9C1-459E-482D-86F8-06DB2DB49ECE}" srcId="{66D7824A-6822-4527-95E5-38C19CB5E4A4}" destId="{FF7D9C66-BCF5-4BCC-B6DB-7115B72FCD53}" srcOrd="2" destOrd="0" parTransId="{7BD96253-6130-481D-AC16-D05E2C972DB7}" sibTransId="{69E149C6-0364-46F4-875B-4E558DD87BDB}"/>
    <dgm:cxn modelId="{06E03A99-169D-4360-9372-60D40510D1A7}" type="presOf" srcId="{3F7AA379-709A-4071-B937-E210E9F4A814}" destId="{A9E69101-3097-4D22-82BA-BF76D4EEF8B4}" srcOrd="0" destOrd="2" presId="urn:microsoft.com/office/officeart/2005/8/layout/vList2"/>
    <dgm:cxn modelId="{2D9E996E-C177-469F-8AD9-5EFEF84609FB}" srcId="{80CD06A4-8D04-422C-AAEC-16979B44839A}" destId="{29DF2EDA-BDA3-4ACB-9BD8-FE97FE6B512A}" srcOrd="1" destOrd="0" parTransId="{380625E8-8832-4C66-95D0-F7520F5B9015}" sibTransId="{5E7BBA15-64D8-4585-B38B-E418EA737891}"/>
    <dgm:cxn modelId="{A3AB2D4B-02B4-40EA-ACFB-1A110EBD9182}" srcId="{80CD06A4-8D04-422C-AAEC-16979B44839A}" destId="{8DFB100D-F2C3-4B57-B6C8-6961F37F8DF7}" srcOrd="0" destOrd="0" parTransId="{CA3A8D32-7D5D-4AC6-86C2-E7C28C160149}" sibTransId="{C50FA117-98A7-4EEC-8B44-A1B93A12AACA}"/>
    <dgm:cxn modelId="{5074F16B-B8CB-458C-8F12-89A5C5DB51AC}" srcId="{9EF181F1-D75C-4D6A-9391-57AB2211805C}" destId="{4B4F90B9-390F-46EA-BA9D-886D4F2D6ED5}" srcOrd="0" destOrd="0" parTransId="{E9B25376-E64C-4653-BEC1-BA07DDE3D957}" sibTransId="{1FCD25E4-4779-4C19-8465-539C1113192B}"/>
    <dgm:cxn modelId="{7E2F3225-3966-42F1-BC00-1D23083B3D3D}" srcId="{9EF181F1-D75C-4D6A-9391-57AB2211805C}" destId="{E2F9BBE6-8D58-4907-ACFB-092666F56462}" srcOrd="2" destOrd="0" parTransId="{F9CFBB7E-EEF6-4336-9477-79F82D86D348}" sibTransId="{D7047E4E-F30C-465A-A296-1B376A642210}"/>
    <dgm:cxn modelId="{A8DB9B61-2D43-4F18-BD07-6B728EBB3647}" srcId="{091D6954-CD1A-46A1-B3A4-9F74668583DA}" destId="{FD9CB1C2-B74C-4AFA-B8D2-5476AC5CFFD7}" srcOrd="0" destOrd="0" parTransId="{0A3A1E49-6EBE-4DCD-807B-5EDF0FE14F1E}" sibTransId="{1708BFA3-A932-4154-9E93-B235B8C485E6}"/>
    <dgm:cxn modelId="{A3F4B038-4FE5-44A0-973F-D96041DA674A}" srcId="{66D7824A-6822-4527-95E5-38C19CB5E4A4}" destId="{091D6954-CD1A-46A1-B3A4-9F74668583DA}" srcOrd="0" destOrd="0" parTransId="{7E88E68B-8A56-4E99-94C5-01518C7F10FB}" sibTransId="{CA2F3A3E-B068-4745-BE42-EB1EBDF6B267}"/>
    <dgm:cxn modelId="{B5728A74-606B-496C-99EF-272BC6CA2681}" type="presOf" srcId="{80CD06A4-8D04-422C-AAEC-16979B44839A}" destId="{CED7E797-697F-4FEF-859E-7004FA4BA7C9}" srcOrd="0" destOrd="0" presId="urn:microsoft.com/office/officeart/2005/8/layout/vList2"/>
    <dgm:cxn modelId="{231D3E26-2F04-4DC9-8349-AD7AB988FA9C}" type="presOf" srcId="{4B4F90B9-390F-46EA-BA9D-886D4F2D6ED5}" destId="{74C4137A-7D80-4C24-86A2-E25060F662F9}" srcOrd="0" destOrd="0" presId="urn:microsoft.com/office/officeart/2005/8/layout/vList2"/>
    <dgm:cxn modelId="{28333474-FED4-4A1B-9697-ED809C9A68F2}" type="presOf" srcId="{6CEEA4AC-6BF7-4AF7-BC70-92BDD3FFF773}" destId="{A9E69101-3097-4D22-82BA-BF76D4EEF8B4}" srcOrd="0" destOrd="1" presId="urn:microsoft.com/office/officeart/2005/8/layout/vList2"/>
    <dgm:cxn modelId="{9FAF9AF3-A5FF-49D2-9EBA-38A6843BC416}" type="presOf" srcId="{3C468982-6609-460C-BD02-3AB3D7569DC0}" destId="{74C4137A-7D80-4C24-86A2-E25060F662F9}" srcOrd="0" destOrd="6" presId="urn:microsoft.com/office/officeart/2005/8/layout/vList2"/>
    <dgm:cxn modelId="{9BA5925D-AE71-49CF-9D53-31585A02A04F}" type="presParOf" srcId="{B342A6C6-9328-43F7-B814-2D467C72CBB4}" destId="{881F681F-BD65-4BF3-81D6-9BFDCC131346}" srcOrd="0" destOrd="0" presId="urn:microsoft.com/office/officeart/2005/8/layout/vList2"/>
    <dgm:cxn modelId="{E0D1FC94-92C2-4708-A395-24A79DF30B88}" type="presParOf" srcId="{B342A6C6-9328-43F7-B814-2D467C72CBB4}" destId="{560C0E69-9ADA-48E1-A665-4C27FA7182A2}" srcOrd="1" destOrd="0" presId="urn:microsoft.com/office/officeart/2005/8/layout/vList2"/>
    <dgm:cxn modelId="{1CBD6B6A-36E7-4E45-B535-B7BE5F9FAC7F}" type="presParOf" srcId="{B342A6C6-9328-43F7-B814-2D467C72CBB4}" destId="{CED7E797-697F-4FEF-859E-7004FA4BA7C9}" srcOrd="2" destOrd="0" presId="urn:microsoft.com/office/officeart/2005/8/layout/vList2"/>
    <dgm:cxn modelId="{B7775606-1377-4F55-B35C-CC4F8843E659}" type="presParOf" srcId="{B342A6C6-9328-43F7-B814-2D467C72CBB4}" destId="{816880C3-A207-451E-A3C7-649CEFE9C5AE}" srcOrd="3" destOrd="0" presId="urn:microsoft.com/office/officeart/2005/8/layout/vList2"/>
    <dgm:cxn modelId="{F521A6D7-C425-4D6F-BDD0-5EDB10002BF5}" type="presParOf" srcId="{B342A6C6-9328-43F7-B814-2D467C72CBB4}" destId="{69AC2546-4137-448A-B4F4-A40AEF45215C}" srcOrd="4" destOrd="0" presId="urn:microsoft.com/office/officeart/2005/8/layout/vList2"/>
    <dgm:cxn modelId="{F286F797-B35C-4242-A499-429390993223}" type="presParOf" srcId="{B342A6C6-9328-43F7-B814-2D467C72CBB4}" destId="{A9E69101-3097-4D22-82BA-BF76D4EEF8B4}" srcOrd="5" destOrd="0" presId="urn:microsoft.com/office/officeart/2005/8/layout/vList2"/>
    <dgm:cxn modelId="{1F66F80F-5180-4C12-BBF2-44877254F289}" type="presParOf" srcId="{B342A6C6-9328-43F7-B814-2D467C72CBB4}" destId="{5DCB2296-7CF0-426A-894E-88EA044C4E92}" srcOrd="6" destOrd="0" presId="urn:microsoft.com/office/officeart/2005/8/layout/vList2"/>
    <dgm:cxn modelId="{F5719D09-7908-49F4-A532-45639A9503F2}" type="presParOf" srcId="{B342A6C6-9328-43F7-B814-2D467C72CBB4}" destId="{74C4137A-7D80-4C24-86A2-E25060F662F9}" srcOrd="7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9250E1D-4412-41F2-B3C8-31C9D0B6B8BF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EBCEA09-75AE-4CBC-908E-DBA461386AC3}">
      <dgm:prSet phldrT="[Текст]" custT="1"/>
      <dgm:spPr>
        <a:xfrm>
          <a:off x="0" y="0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2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Основн</a:t>
          </a:r>
          <a:r>
            <a:rPr lang="uk-UA" sz="28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і етапи реалізації державно-приватного партнерства</a:t>
          </a:r>
          <a:endParaRPr lang="ru-RU" sz="28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10545B1-539D-4214-B80D-6F14A73F4C92}" type="parTrans" cxnId="{C9A8434B-2A4E-43A0-AE92-40DF88905714}">
      <dgm:prSet/>
      <dgm:spPr/>
      <dgm:t>
        <a:bodyPr/>
        <a:lstStyle/>
        <a:p>
          <a:endParaRPr lang="ru-RU"/>
        </a:p>
      </dgm:t>
    </dgm:pt>
    <dgm:pt modelId="{E6258948-3F3C-49CB-B1DB-D7D28CF8E236}" type="sibTrans" cxnId="{C9A8434B-2A4E-43A0-AE92-40DF88905714}">
      <dgm:prSet/>
      <dgm:spPr/>
      <dgm:t>
        <a:bodyPr/>
        <a:lstStyle/>
        <a:p>
          <a:endParaRPr lang="ru-RU"/>
        </a:p>
      </dgm:t>
    </dgm:pt>
    <dgm:pt modelId="{DEA43D07-290A-4F33-A866-2B6E3DFA9E4C}">
      <dgm:prSet phldrT="[Текст]" custT="1"/>
      <dgm:spPr>
        <a:xfrm>
          <a:off x="0" y="5653245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Укладання договору про здійснення державно-приватного партнерства з переможцем конкурсу:</a:t>
          </a:r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6866109-A515-4D85-95B1-9BEF7727F001}" type="parTrans" cxnId="{343AC7C9-EDDE-4AF4-8949-5B88508DEFAD}">
      <dgm:prSet/>
      <dgm:spPr/>
      <dgm:t>
        <a:bodyPr/>
        <a:lstStyle/>
        <a:p>
          <a:endParaRPr lang="ru-RU"/>
        </a:p>
      </dgm:t>
    </dgm:pt>
    <dgm:pt modelId="{B554CC5D-53FF-49F2-9DDC-E6E34CAB5883}" type="sibTrans" cxnId="{343AC7C9-EDDE-4AF4-8949-5B88508DEFAD}">
      <dgm:prSet/>
      <dgm:spPr/>
      <dgm:t>
        <a:bodyPr/>
        <a:lstStyle/>
        <a:p>
          <a:endParaRPr lang="ru-RU"/>
        </a:p>
      </dgm:t>
    </dgm:pt>
    <dgm:pt modelId="{9F73599A-EC6A-49C7-BDD0-4A80134B5F9A}">
      <dgm:prSet phldrT="[Текст]" custT="1"/>
      <dgm:spPr>
        <a:xfrm>
          <a:off x="0" y="5653245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концессії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6E9011E-2A15-42CA-BEAC-1EB86E8481A0}" type="parTrans" cxnId="{F27EC723-AC79-423D-999A-86FE382CEE60}">
      <dgm:prSet/>
      <dgm:spPr/>
      <dgm:t>
        <a:bodyPr/>
        <a:lstStyle/>
        <a:p>
          <a:endParaRPr lang="ru-RU"/>
        </a:p>
      </dgm:t>
    </dgm:pt>
    <dgm:pt modelId="{17DAD705-068B-4BBE-AB08-990A5B802F74}" type="sibTrans" cxnId="{F27EC723-AC79-423D-999A-86FE382CEE60}">
      <dgm:prSet/>
      <dgm:spPr/>
      <dgm:t>
        <a:bodyPr/>
        <a:lstStyle/>
        <a:p>
          <a:endParaRPr lang="ru-RU"/>
        </a:p>
      </dgm:t>
    </dgm:pt>
    <dgm:pt modelId="{70E992D0-5C05-4E5A-889A-AA1EB1251439}">
      <dgm:prSet phldrT="[Текст]" custT="1"/>
      <dgm:spPr>
        <a:xfrm>
          <a:off x="0" y="5653245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управління майном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94620C1-2148-41ED-B760-01E93E476FFC}" type="parTrans" cxnId="{87DDA835-1DE0-41ED-A5C7-6D80220D33F2}">
      <dgm:prSet/>
      <dgm:spPr/>
      <dgm:t>
        <a:bodyPr/>
        <a:lstStyle/>
        <a:p>
          <a:endParaRPr lang="ru-RU"/>
        </a:p>
      </dgm:t>
    </dgm:pt>
    <dgm:pt modelId="{5245B76E-E8A9-4D3C-86F7-0BE984D3078A}" type="sibTrans" cxnId="{87DDA835-1DE0-41ED-A5C7-6D80220D33F2}">
      <dgm:prSet/>
      <dgm:spPr/>
      <dgm:t>
        <a:bodyPr/>
        <a:lstStyle/>
        <a:p>
          <a:endParaRPr lang="ru-RU"/>
        </a:p>
      </dgm:t>
    </dgm:pt>
    <dgm:pt modelId="{C7908E9A-68D1-4F42-B65F-DF82770A8FE7}">
      <dgm:prSet phldrT="[Текст]" custT="1"/>
      <dgm:spPr>
        <a:xfrm>
          <a:off x="0" y="7066557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Контроль та моніторинг виконання договору, укладеного у рамках державно-приватного партнерства: </a:t>
          </a:r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264CE33-02F5-4BB6-9A38-8022FCA8D37C}" type="parTrans" cxnId="{96203094-F69A-4CB8-B5D8-0FD50AD58E45}">
      <dgm:prSet/>
      <dgm:spPr/>
      <dgm:t>
        <a:bodyPr/>
        <a:lstStyle/>
        <a:p>
          <a:endParaRPr lang="ru-RU"/>
        </a:p>
      </dgm:t>
    </dgm:pt>
    <dgm:pt modelId="{F8E4EB40-09EC-41F7-8D63-32FA33F074B5}" type="sibTrans" cxnId="{96203094-F69A-4CB8-B5D8-0FD50AD58E45}">
      <dgm:prSet/>
      <dgm:spPr/>
      <dgm:t>
        <a:bodyPr/>
        <a:lstStyle/>
        <a:p>
          <a:endParaRPr lang="ru-RU"/>
        </a:p>
      </dgm:t>
    </dgm:pt>
    <dgm:pt modelId="{68BFF583-1326-4625-AF46-B6FDD0C2CA06}">
      <dgm:prSet phldrT="[Текст]" custT="1"/>
      <dgm:spPr>
        <a:xfrm>
          <a:off x="0" y="7066557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1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надання приватним партнером інформації про виконання договору державному партнеру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78CCFA2-9BB5-4082-9A74-2CB06939C8B8}" type="parTrans" cxnId="{6DF83868-8012-47C2-8023-25A8B4BB2BE1}">
      <dgm:prSet/>
      <dgm:spPr/>
      <dgm:t>
        <a:bodyPr/>
        <a:lstStyle/>
        <a:p>
          <a:endParaRPr lang="ru-RU"/>
        </a:p>
      </dgm:t>
    </dgm:pt>
    <dgm:pt modelId="{84F9DE37-7CCF-4FF9-B703-5B3A8403DCC2}" type="sibTrans" cxnId="{6DF83868-8012-47C2-8023-25A8B4BB2BE1}">
      <dgm:prSet/>
      <dgm:spPr/>
      <dgm:t>
        <a:bodyPr/>
        <a:lstStyle/>
        <a:p>
          <a:endParaRPr lang="ru-RU"/>
        </a:p>
      </dgm:t>
    </dgm:pt>
    <dgm:pt modelId="{D1E01ABC-08F4-4AE1-B05E-821E03539C41}">
      <dgm:prSet phldrT="[Текст]" custT="1"/>
      <dgm:spPr>
        <a:xfrm>
          <a:off x="0" y="7066557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надання щорічного звіту про виконання договору центральному органу виконавчої влади, що забезпечує формування та реалізує державну політику у сфері ДПП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C491770-DC53-441E-9002-9A8222BF3A34}" type="parTrans" cxnId="{094F86DA-936D-4524-B0EA-6475BCBBDC0E}">
      <dgm:prSet/>
      <dgm:spPr/>
      <dgm:t>
        <a:bodyPr/>
        <a:lstStyle/>
        <a:p>
          <a:endParaRPr lang="ru-RU"/>
        </a:p>
      </dgm:t>
    </dgm:pt>
    <dgm:pt modelId="{3C282D16-CB1D-45AB-A225-138F58B240E3}" type="sibTrans" cxnId="{094F86DA-936D-4524-B0EA-6475BCBBDC0E}">
      <dgm:prSet/>
      <dgm:spPr/>
      <dgm:t>
        <a:bodyPr/>
        <a:lstStyle/>
        <a:p>
          <a:endParaRPr lang="ru-RU"/>
        </a:p>
      </dgm:t>
    </dgm:pt>
    <dgm:pt modelId="{1CAB7604-FB5C-4FB2-BD87-510B62A4FC07}">
      <dgm:prSet custT="1"/>
      <dgm:spPr>
        <a:xfrm>
          <a:off x="0" y="1413311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Аналіз ефективності здійснення державно-приватного партнерства </a:t>
          </a:r>
          <a:b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(протягом 30 днів вісля надходження пропозиції): </a:t>
          </a:r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B6A7D85-E188-48BA-A7E8-9626207E7D47}" type="parTrans" cxnId="{171E485A-AD87-4DA9-AE24-C64DB93C2C2D}">
      <dgm:prSet/>
      <dgm:spPr/>
      <dgm:t>
        <a:bodyPr/>
        <a:lstStyle/>
        <a:p>
          <a:endParaRPr lang="ru-RU"/>
        </a:p>
      </dgm:t>
    </dgm:pt>
    <dgm:pt modelId="{A140059C-DD18-4EF6-9E46-AC5726B6A01B}" type="sibTrans" cxnId="{171E485A-AD87-4DA9-AE24-C64DB93C2C2D}">
      <dgm:prSet/>
      <dgm:spPr/>
      <dgm:t>
        <a:bodyPr/>
        <a:lstStyle/>
        <a:p>
          <a:endParaRPr lang="ru-RU"/>
        </a:p>
      </dgm:t>
    </dgm:pt>
    <dgm:pt modelId="{1AC10250-B8E1-4830-B805-39B846176AA2}">
      <dgm:prSet custT="1"/>
      <dgm:spPr>
        <a:xfrm>
          <a:off x="0" y="2826622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Прийняття рішення про здійснення державно-приватного партнерства приймається протягом</a:t>
          </a:r>
          <a:b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3-х календарних місяців з дня подання пропозиції</a:t>
          </a:r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94ACF6-5F52-4A70-9482-16848125F17F}" type="parTrans" cxnId="{A0734FB0-0120-45EA-A0A0-B66927A8E8C9}">
      <dgm:prSet/>
      <dgm:spPr/>
      <dgm:t>
        <a:bodyPr/>
        <a:lstStyle/>
        <a:p>
          <a:endParaRPr lang="ru-RU"/>
        </a:p>
      </dgm:t>
    </dgm:pt>
    <dgm:pt modelId="{18A18B82-628F-45B0-9843-23EA3CDC03BD}" type="sibTrans" cxnId="{A0734FB0-0120-45EA-A0A0-B66927A8E8C9}">
      <dgm:prSet/>
      <dgm:spPr/>
      <dgm:t>
        <a:bodyPr/>
        <a:lstStyle/>
        <a:p>
          <a:endParaRPr lang="ru-RU"/>
        </a:p>
      </dgm:t>
    </dgm:pt>
    <dgm:pt modelId="{E7F693C0-D1D2-4FD8-9831-7D151AE69202}">
      <dgm:prSet custT="1"/>
      <dgm:spPr>
        <a:xfrm>
          <a:off x="0" y="4239934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uk-UA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Проведення конкурсного відбору приватного партнера для здійснення ДПП:</a:t>
          </a:r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2B5A3F1-45C4-4F63-B58E-A5D12030E839}" type="parTrans" cxnId="{DD501A94-C5BE-433A-8A60-66371F45D9BB}">
      <dgm:prSet/>
      <dgm:spPr/>
      <dgm:t>
        <a:bodyPr/>
        <a:lstStyle/>
        <a:p>
          <a:endParaRPr lang="ru-RU"/>
        </a:p>
      </dgm:t>
    </dgm:pt>
    <dgm:pt modelId="{249B1F04-1B6A-4875-BC10-B31E76E85C92}" type="sibTrans" cxnId="{DD501A94-C5BE-433A-8A60-66371F45D9BB}">
      <dgm:prSet/>
      <dgm:spPr/>
      <dgm:t>
        <a:bodyPr/>
        <a:lstStyle/>
        <a:p>
          <a:endParaRPr lang="ru-RU"/>
        </a:p>
      </dgm:t>
    </dgm:pt>
    <dgm:pt modelId="{F1129F14-DF9C-4542-AE8C-376FF4636DBC}">
      <dgm:prSet custT="1"/>
      <dgm:spPr>
        <a:xfrm>
          <a:off x="0" y="1413311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висновок за результатами аналізу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7DBE4C0-F51E-4868-9464-AE1DA832C9DD}" type="parTrans" cxnId="{080CF6A5-D38F-41C2-9CFF-78792DAE3D0B}">
      <dgm:prSet/>
      <dgm:spPr/>
      <dgm:t>
        <a:bodyPr/>
        <a:lstStyle/>
        <a:p>
          <a:endParaRPr lang="ru-RU"/>
        </a:p>
      </dgm:t>
    </dgm:pt>
    <dgm:pt modelId="{1E73D97E-CFF3-488B-85A4-093F94981079}" type="sibTrans" cxnId="{080CF6A5-D38F-41C2-9CFF-78792DAE3D0B}">
      <dgm:prSet/>
      <dgm:spPr/>
      <dgm:t>
        <a:bodyPr/>
        <a:lstStyle/>
        <a:p>
          <a:endParaRPr lang="ru-RU"/>
        </a:p>
      </dgm:t>
    </dgm:pt>
    <dgm:pt modelId="{8453B27E-0CC8-4525-A262-D82004FBB2EB}">
      <dgm:prSet custT="1"/>
      <dgm:spPr>
        <a:xfrm>
          <a:off x="0" y="4239934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створення конкурсної комісії (не менше семи осіб)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F0915B0-A29B-4026-883D-C7AC6A8B87DC}" type="parTrans" cxnId="{B94167F1-11D8-4029-ABA2-B011AF6E552D}">
      <dgm:prSet/>
      <dgm:spPr/>
      <dgm:t>
        <a:bodyPr/>
        <a:lstStyle/>
        <a:p>
          <a:endParaRPr lang="ru-RU"/>
        </a:p>
      </dgm:t>
    </dgm:pt>
    <dgm:pt modelId="{774CE9AF-DD02-4D7E-86C4-71EF666F3393}" type="sibTrans" cxnId="{B94167F1-11D8-4029-ABA2-B011AF6E552D}">
      <dgm:prSet/>
      <dgm:spPr/>
      <dgm:t>
        <a:bodyPr/>
        <a:lstStyle/>
        <a:p>
          <a:endParaRPr lang="ru-RU"/>
        </a:p>
      </dgm:t>
    </dgm:pt>
    <dgm:pt modelId="{5A2D42A3-872C-4A79-84D7-02199B4FD0B1}">
      <dgm:prSet custT="1"/>
      <dgm:spPr>
        <a:xfrm>
          <a:off x="0" y="4239934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розробка конкурсної документації (оприлюднюється на сайті не пізніше ніж через три дні після її затвердження)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EA6C917-BE9F-4F9E-9101-C3A0839F58CD}" type="parTrans" cxnId="{1CBA47C0-8289-4F44-983D-A3F88DDEF297}">
      <dgm:prSet/>
      <dgm:spPr/>
      <dgm:t>
        <a:bodyPr/>
        <a:lstStyle/>
        <a:p>
          <a:endParaRPr lang="ru-RU"/>
        </a:p>
      </dgm:t>
    </dgm:pt>
    <dgm:pt modelId="{72429AAC-2868-47BB-835B-2176B57AE9F7}" type="sibTrans" cxnId="{1CBA47C0-8289-4F44-983D-A3F88DDEF297}">
      <dgm:prSet/>
      <dgm:spPr/>
      <dgm:t>
        <a:bodyPr/>
        <a:lstStyle/>
        <a:p>
          <a:endParaRPr lang="ru-RU"/>
        </a:p>
      </dgm:t>
    </dgm:pt>
    <dgm:pt modelId="{BF5E1C57-9C13-4468-9A4E-37A1C1A26653}">
      <dgm:prSet custT="1"/>
      <dgm:spPr>
        <a:xfrm>
          <a:off x="0" y="4239934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проведення конкурсного відбору приватного партнера та підписання протоколу про результати (не пізніше місяця після підписання, затвердження протоколу)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F68D704-AF34-4751-AD23-5F1B9634C222}" type="parTrans" cxnId="{F39FA290-2E94-4B06-A305-2F67E1D87339}">
      <dgm:prSet/>
      <dgm:spPr/>
      <dgm:t>
        <a:bodyPr/>
        <a:lstStyle/>
        <a:p>
          <a:endParaRPr lang="ru-RU"/>
        </a:p>
      </dgm:t>
    </dgm:pt>
    <dgm:pt modelId="{BA9201A6-3D04-4984-AFFE-0913451BB715}" type="sibTrans" cxnId="{F39FA290-2E94-4B06-A305-2F67E1D87339}">
      <dgm:prSet/>
      <dgm:spPr/>
      <dgm:t>
        <a:bodyPr/>
        <a:lstStyle/>
        <a:p>
          <a:endParaRPr lang="ru-RU"/>
        </a:p>
      </dgm:t>
    </dgm:pt>
    <dgm:pt modelId="{38140BD7-34B5-4127-9421-D4E0AA5EC88F}">
      <dgm:prSet phldrT="[Текст]" custT="1"/>
      <dgm:spPr>
        <a:xfrm>
          <a:off x="0" y="5653245"/>
          <a:ext cx="7029450" cy="1284828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gm:spPr>
      <dgm:t>
        <a:bodyPr/>
        <a:lstStyle/>
        <a:p>
          <a:r>
            <a:rPr lang="uk-UA" sz="13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про спільну діяльність</a:t>
          </a:r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C3AE188-2543-43E6-83E9-95E02C69244B}" type="parTrans" cxnId="{CB072C64-ADBE-4A70-A351-E3686F3E39F0}">
      <dgm:prSet/>
      <dgm:spPr/>
      <dgm:t>
        <a:bodyPr/>
        <a:lstStyle/>
        <a:p>
          <a:endParaRPr lang="ru-RU"/>
        </a:p>
      </dgm:t>
    </dgm:pt>
    <dgm:pt modelId="{1F5DA300-941F-459E-85C2-26D15BDEF0BE}" type="sibTrans" cxnId="{CB072C64-ADBE-4A70-A351-E3686F3E39F0}">
      <dgm:prSet/>
      <dgm:spPr/>
      <dgm:t>
        <a:bodyPr/>
        <a:lstStyle/>
        <a:p>
          <a:endParaRPr lang="ru-RU"/>
        </a:p>
      </dgm:t>
    </dgm:pt>
    <dgm:pt modelId="{97F6C076-EE3E-4412-8C9A-55BEF9307BBD}">
      <dgm:prSet custT="1"/>
      <dgm:spPr>
        <a:solidFill>
          <a:srgbClr val="8FACFF"/>
        </a:solidFill>
        <a:ln w="38100">
          <a:solidFill>
            <a:srgbClr val="5185F9"/>
          </a:solidFill>
        </a:ln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Розробка про</a:t>
          </a:r>
          <a:r>
            <a:rPr lang="uk-UA" sz="1400" b="1">
              <a:latin typeface="Times New Roman" panose="02020603050405020304" pitchFamily="18" charset="0"/>
              <a:cs typeface="Times New Roman" panose="02020603050405020304" pitchFamily="18" charset="0"/>
            </a:rPr>
            <a:t>єктної пропозиції ДПП</a:t>
          </a:r>
          <a:endParaRPr lang="ru-RU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8B0542-469E-4629-B112-FE7F62312663}" type="parTrans" cxnId="{3658669A-4D2D-47F2-BE5F-6E3DA7A70B74}">
      <dgm:prSet/>
      <dgm:spPr/>
      <dgm:t>
        <a:bodyPr/>
        <a:lstStyle/>
        <a:p>
          <a:endParaRPr lang="ru-RU"/>
        </a:p>
      </dgm:t>
    </dgm:pt>
    <dgm:pt modelId="{7BE2500A-C3F0-4085-9FAA-69CDC5D8D07D}" type="sibTrans" cxnId="{3658669A-4D2D-47F2-BE5F-6E3DA7A70B74}">
      <dgm:prSet/>
      <dgm:spPr/>
      <dgm:t>
        <a:bodyPr/>
        <a:lstStyle/>
        <a:p>
          <a:endParaRPr lang="ru-RU"/>
        </a:p>
      </dgm:t>
    </dgm:pt>
    <dgm:pt modelId="{371F2947-070E-4522-AE24-16CFFB6E4D52}">
      <dgm:prSet custT="1"/>
      <dgm:spPr>
        <a:solidFill>
          <a:srgbClr val="8FACFF"/>
        </a:solidFill>
        <a:ln>
          <a:solidFill>
            <a:srgbClr val="5185F9"/>
          </a:solidFill>
        </a:ln>
      </dgm:spPr>
      <dgm:t>
        <a:bodyPr/>
        <a:lstStyle/>
        <a:p>
          <a:r>
            <a:rPr lang="uk-UA" sz="1300">
              <a:latin typeface="Times New Roman" panose="02020603050405020304" pitchFamily="18" charset="0"/>
              <a:cs typeface="Times New Roman" panose="02020603050405020304" pitchFamily="18" charset="0"/>
            </a:rPr>
            <a:t>концептуальна записка</a:t>
          </a:r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2D5CC9-65EC-416E-8360-AFF658A2C763}" type="parTrans" cxnId="{8D682CC4-3644-4689-AF79-E5DE5D52209F}">
      <dgm:prSet/>
      <dgm:spPr/>
      <dgm:t>
        <a:bodyPr/>
        <a:lstStyle/>
        <a:p>
          <a:endParaRPr lang="ru-RU"/>
        </a:p>
      </dgm:t>
    </dgm:pt>
    <dgm:pt modelId="{DF8F6F96-BF5E-49E3-A51B-A87956A1F224}" type="sibTrans" cxnId="{8D682CC4-3644-4689-AF79-E5DE5D52209F}">
      <dgm:prSet/>
      <dgm:spPr/>
      <dgm:t>
        <a:bodyPr/>
        <a:lstStyle/>
        <a:p>
          <a:endParaRPr lang="ru-RU"/>
        </a:p>
      </dgm:t>
    </dgm:pt>
    <dgm:pt modelId="{ABAD90B5-D1F0-47AE-A077-ADE95615CAE7}">
      <dgm:prSet custT="1"/>
      <dgm:spPr>
        <a:solidFill>
          <a:srgbClr val="8FACFF"/>
        </a:solidFill>
        <a:ln>
          <a:solidFill>
            <a:srgbClr val="5185F9"/>
          </a:solidFill>
        </a:ln>
      </dgm:spPr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C3182B-8160-4CBE-898C-D99BDDF416B7}" type="parTrans" cxnId="{E35D1F3D-6144-4A27-BD34-B4CB30565D8E}">
      <dgm:prSet/>
      <dgm:spPr/>
      <dgm:t>
        <a:bodyPr/>
        <a:lstStyle/>
        <a:p>
          <a:endParaRPr lang="ru-RU"/>
        </a:p>
      </dgm:t>
    </dgm:pt>
    <dgm:pt modelId="{F10E07B1-6D83-42DC-844F-81590B9B0B4B}" type="sibTrans" cxnId="{E35D1F3D-6144-4A27-BD34-B4CB30565D8E}">
      <dgm:prSet/>
      <dgm:spPr/>
      <dgm:t>
        <a:bodyPr/>
        <a:lstStyle/>
        <a:p>
          <a:endParaRPr lang="ru-RU"/>
        </a:p>
      </dgm:t>
    </dgm:pt>
    <dgm:pt modelId="{A5489444-7283-46B8-BFD7-AA32710E7348}">
      <dgm:prSet custT="1"/>
      <dgm:spPr>
        <a:solidFill>
          <a:srgbClr val="8FACFF"/>
        </a:solidFill>
        <a:ln>
          <a:solidFill>
            <a:srgbClr val="5185F9"/>
          </a:solidFill>
        </a:ln>
      </dgm:spPr>
      <dgm:t>
        <a:bodyPr/>
        <a:lstStyle/>
        <a:p>
          <a:r>
            <a:rPr lang="uk-UA" sz="1300">
              <a:latin typeface="Times New Roman" panose="02020603050405020304" pitchFamily="18" charset="0"/>
              <a:cs typeface="Times New Roman" panose="02020603050405020304" pitchFamily="18" charset="0"/>
            </a:rPr>
            <a:t>техніко-економічне обгрунтування</a:t>
          </a:r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F6CF19-9C53-44BB-9188-C8603A8C8975}" type="parTrans" cxnId="{09288559-FDF0-43FA-A723-4AF11156A595}">
      <dgm:prSet/>
      <dgm:spPr/>
      <dgm:t>
        <a:bodyPr/>
        <a:lstStyle/>
        <a:p>
          <a:endParaRPr lang="ru-RU"/>
        </a:p>
      </dgm:t>
    </dgm:pt>
    <dgm:pt modelId="{BD7CFC93-08DB-48C1-AD11-59455EB8383D}" type="sibTrans" cxnId="{09288559-FDF0-43FA-A723-4AF11156A595}">
      <dgm:prSet/>
      <dgm:spPr/>
      <dgm:t>
        <a:bodyPr/>
        <a:lstStyle/>
        <a:p>
          <a:endParaRPr lang="ru-RU"/>
        </a:p>
      </dgm:t>
    </dgm:pt>
    <dgm:pt modelId="{90F19CE8-9F3F-467F-897B-60B5B071D99A}" type="pres">
      <dgm:prSet presAssocID="{D9250E1D-4412-41F2-B3C8-31C9D0B6B8B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F73181-CA20-457F-8A70-CFD86A0CAA6A}" type="pres">
      <dgm:prSet presAssocID="{5EBCEA09-75AE-4CBC-908E-DBA461386AC3}" presName="comp" presStyleCnt="0"/>
      <dgm:spPr/>
    </dgm:pt>
    <dgm:pt modelId="{0BF20B2D-E751-43A9-99D5-50BACB74DBA5}" type="pres">
      <dgm:prSet presAssocID="{5EBCEA09-75AE-4CBC-908E-DBA461386AC3}" presName="box" presStyleLbl="node1" presStyleIdx="0" presStyleCnt="7" custScaleY="94054"/>
      <dgm:spPr/>
      <dgm:t>
        <a:bodyPr/>
        <a:lstStyle/>
        <a:p>
          <a:endParaRPr lang="ru-RU"/>
        </a:p>
      </dgm:t>
    </dgm:pt>
    <dgm:pt modelId="{8C469F98-D6FC-4DDE-BBC4-2C55EEB5941A}" type="pres">
      <dgm:prSet presAssocID="{5EBCEA09-75AE-4CBC-908E-DBA461386AC3}" presName="img" presStyleLbl="fgImgPlace1" presStyleIdx="0" presStyleCnt="7" custScaleX="111080" custScaleY="92682"/>
      <dgm:spPr>
        <a:xfrm>
          <a:off x="128482" y="128482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0AFA7ED-7DF5-432E-A252-BCAC79223B8B}" type="pres">
      <dgm:prSet presAssocID="{5EBCEA09-75AE-4CBC-908E-DBA461386AC3}" presName="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909B2A-2F6D-4562-8AC0-6E17CFC19E68}" type="pres">
      <dgm:prSet presAssocID="{E6258948-3F3C-49CB-B1DB-D7D28CF8E236}" presName="spacer" presStyleCnt="0"/>
      <dgm:spPr/>
    </dgm:pt>
    <dgm:pt modelId="{3EBE4390-DDBD-465F-94DD-DE02A4B1A5CF}" type="pres">
      <dgm:prSet presAssocID="{97F6C076-EE3E-4412-8C9A-55BEF9307BBD}" presName="comp" presStyleCnt="0"/>
      <dgm:spPr/>
    </dgm:pt>
    <dgm:pt modelId="{DDD12EAA-27FF-4D40-9A07-0B01E80BC9D0}" type="pres">
      <dgm:prSet presAssocID="{97F6C076-EE3E-4412-8C9A-55BEF9307BBD}" presName="box" presStyleLbl="node1" presStyleIdx="1" presStyleCnt="7" custScaleY="90141"/>
      <dgm:spPr/>
      <dgm:t>
        <a:bodyPr/>
        <a:lstStyle/>
        <a:p>
          <a:endParaRPr lang="ru-RU"/>
        </a:p>
      </dgm:t>
    </dgm:pt>
    <dgm:pt modelId="{737F10BA-D192-4812-B5A1-6912692FC85B}" type="pres">
      <dgm:prSet presAssocID="{97F6C076-EE3E-4412-8C9A-55BEF9307BBD}" presName="img" presStyleLbl="fgImgPlace1" presStyleIdx="1" presStyleCnt="7" custScaleX="103206" custScaleY="91332" custLinFactNeighborX="-1553" custLinFactNeighborY="-277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t>
        <a:bodyPr/>
        <a:lstStyle/>
        <a:p>
          <a:endParaRPr lang="ru-RU"/>
        </a:p>
      </dgm:t>
    </dgm:pt>
    <dgm:pt modelId="{E9AFDFE1-E4E9-4EE2-B878-13DD1C774B45}" type="pres">
      <dgm:prSet presAssocID="{97F6C076-EE3E-4412-8C9A-55BEF9307BBD}" presName="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0608C4-1631-4523-8F45-ECC74E6412BB}" type="pres">
      <dgm:prSet presAssocID="{7BE2500A-C3F0-4085-9FAA-69CDC5D8D07D}" presName="spacer" presStyleCnt="0"/>
      <dgm:spPr/>
    </dgm:pt>
    <dgm:pt modelId="{10210F8F-3EC7-46C4-A170-B523A4ADC9C6}" type="pres">
      <dgm:prSet presAssocID="{1CAB7604-FB5C-4FB2-BD87-510B62A4FC07}" presName="comp" presStyleCnt="0"/>
      <dgm:spPr/>
    </dgm:pt>
    <dgm:pt modelId="{CC8956E2-20D2-4070-89C2-78047919221F}" type="pres">
      <dgm:prSet presAssocID="{1CAB7604-FB5C-4FB2-BD87-510B62A4FC07}" presName="box" presStyleLbl="node1" presStyleIdx="2" presStyleCnt="7" custScaleY="88839" custLinFactNeighborX="0" custLinFactNeighborY="-729"/>
      <dgm:spPr/>
      <dgm:t>
        <a:bodyPr/>
        <a:lstStyle/>
        <a:p>
          <a:endParaRPr lang="ru-RU"/>
        </a:p>
      </dgm:t>
    </dgm:pt>
    <dgm:pt modelId="{BFA80C37-EE16-44C3-99BF-715E31000469}" type="pres">
      <dgm:prSet presAssocID="{1CAB7604-FB5C-4FB2-BD87-510B62A4FC07}" presName="img" presStyleLbl="fgImgPlace1" presStyleIdx="2" presStyleCnt="7" custScaleX="101653" custScaleY="88286"/>
      <dgm:spPr>
        <a:xfrm>
          <a:off x="128482" y="1541794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37D489A-D97B-4073-B681-463D762A87DF}" type="pres">
      <dgm:prSet presAssocID="{1CAB7604-FB5C-4FB2-BD87-510B62A4FC07}" presName="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CDEDCA-240F-4318-A721-FEFE9FF7C135}" type="pres">
      <dgm:prSet presAssocID="{A140059C-DD18-4EF6-9E46-AC5726B6A01B}" presName="spacer" presStyleCnt="0"/>
      <dgm:spPr/>
    </dgm:pt>
    <dgm:pt modelId="{8524D6FE-FA69-4746-AAB2-16BABA4570BA}" type="pres">
      <dgm:prSet presAssocID="{1AC10250-B8E1-4830-B805-39B846176AA2}" presName="comp" presStyleCnt="0"/>
      <dgm:spPr/>
    </dgm:pt>
    <dgm:pt modelId="{C44FB02D-E5F7-4F7D-8223-FF288E1793C7}" type="pres">
      <dgm:prSet presAssocID="{1AC10250-B8E1-4830-B805-39B846176AA2}" presName="box" presStyleLbl="node1" presStyleIdx="3" presStyleCnt="7" custScaleY="78634"/>
      <dgm:spPr/>
      <dgm:t>
        <a:bodyPr/>
        <a:lstStyle/>
        <a:p>
          <a:endParaRPr lang="ru-RU"/>
        </a:p>
      </dgm:t>
    </dgm:pt>
    <dgm:pt modelId="{F525B628-2E71-4578-83BF-F783B36EFCA8}" type="pres">
      <dgm:prSet presAssocID="{1AC10250-B8E1-4830-B805-39B846176AA2}" presName="img" presStyleLbl="fgImgPlace1" presStyleIdx="3" presStyleCnt="7" custScaleX="101653" custScaleY="85314"/>
      <dgm:spPr>
        <a:xfrm>
          <a:off x="128482" y="2955105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C76DB3F-16D4-467C-8189-E8337C5861EA}" type="pres">
      <dgm:prSet presAssocID="{1AC10250-B8E1-4830-B805-39B846176AA2}" presName="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BF9185-283D-4A46-88D9-40CB942EB714}" type="pres">
      <dgm:prSet presAssocID="{18A18B82-628F-45B0-9843-23EA3CDC03BD}" presName="spacer" presStyleCnt="0"/>
      <dgm:spPr/>
    </dgm:pt>
    <dgm:pt modelId="{34A92C8E-2F02-486D-B913-1F3D3F1FA55B}" type="pres">
      <dgm:prSet presAssocID="{E7F693C0-D1D2-4FD8-9831-7D151AE69202}" presName="comp" presStyleCnt="0"/>
      <dgm:spPr/>
    </dgm:pt>
    <dgm:pt modelId="{0F46C0F9-3926-4F95-9491-C1AADFDA2FD9}" type="pres">
      <dgm:prSet presAssocID="{E7F693C0-D1D2-4FD8-9831-7D151AE69202}" presName="box" presStyleLbl="node1" presStyleIdx="4" presStyleCnt="7" custScaleY="121363"/>
      <dgm:spPr/>
      <dgm:t>
        <a:bodyPr/>
        <a:lstStyle/>
        <a:p>
          <a:endParaRPr lang="ru-RU"/>
        </a:p>
      </dgm:t>
    </dgm:pt>
    <dgm:pt modelId="{BF057C0B-4876-48B0-BC08-9840E5D2B0E4}" type="pres">
      <dgm:prSet presAssocID="{E7F693C0-D1D2-4FD8-9831-7D151AE69202}" presName="img" presStyleLbl="fgImgPlace1" presStyleIdx="4" presStyleCnt="7" custScaleX="108624" custScaleY="100458"/>
      <dgm:spPr>
        <a:xfrm>
          <a:off x="128482" y="4368417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5000" b="-4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69E696F-85B3-45D6-9A09-A73B51596C81}" type="pres">
      <dgm:prSet presAssocID="{E7F693C0-D1D2-4FD8-9831-7D151AE69202}" presName="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C5EDC7-69D8-45C2-B641-FD94CC4DF4EB}" type="pres">
      <dgm:prSet presAssocID="{249B1F04-1B6A-4875-BC10-B31E76E85C92}" presName="spacer" presStyleCnt="0"/>
      <dgm:spPr/>
    </dgm:pt>
    <dgm:pt modelId="{C1D18562-CCBA-4422-8E98-75ADF4FB6B5E}" type="pres">
      <dgm:prSet presAssocID="{DEA43D07-290A-4F33-A866-2B6E3DFA9E4C}" presName="comp" presStyleCnt="0"/>
      <dgm:spPr/>
    </dgm:pt>
    <dgm:pt modelId="{BE713187-804E-4604-9B89-3508F7324F36}" type="pres">
      <dgm:prSet presAssocID="{DEA43D07-290A-4F33-A866-2B6E3DFA9E4C}" presName="box" presStyleLbl="node1" presStyleIdx="5" presStyleCnt="7" custScaleY="82128"/>
      <dgm:spPr/>
      <dgm:t>
        <a:bodyPr/>
        <a:lstStyle/>
        <a:p>
          <a:endParaRPr lang="ru-RU"/>
        </a:p>
      </dgm:t>
    </dgm:pt>
    <dgm:pt modelId="{B5273704-EE05-4FE9-81B9-6DD6E8AE7676}" type="pres">
      <dgm:prSet presAssocID="{DEA43D07-290A-4F33-A866-2B6E3DFA9E4C}" presName="img" presStyleLbl="fgImgPlace1" presStyleIdx="5" presStyleCnt="7" custScaleX="100100" custScaleY="83043"/>
      <dgm:spPr>
        <a:xfrm>
          <a:off x="128482" y="5781728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1000" b="-2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CF3C498-72EB-4A3F-9D94-705B7D071582}" type="pres">
      <dgm:prSet presAssocID="{DEA43D07-290A-4F33-A866-2B6E3DFA9E4C}" presName="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740980-C537-47A4-87DD-73E1C7E99059}" type="pres">
      <dgm:prSet presAssocID="{B554CC5D-53FF-49F2-9DDC-E6E34CAB5883}" presName="spacer" presStyleCnt="0"/>
      <dgm:spPr/>
    </dgm:pt>
    <dgm:pt modelId="{A734D982-9D72-47AA-AC32-C244D7DAC24B}" type="pres">
      <dgm:prSet presAssocID="{C7908E9A-68D1-4F42-B65F-DF82770A8FE7}" presName="comp" presStyleCnt="0"/>
      <dgm:spPr/>
    </dgm:pt>
    <dgm:pt modelId="{6C9BA825-802B-4A81-A7CA-6A8F9C7961F5}" type="pres">
      <dgm:prSet presAssocID="{C7908E9A-68D1-4F42-B65F-DF82770A8FE7}" presName="box" presStyleLbl="node1" presStyleIdx="6" presStyleCnt="7" custScaleY="121804" custLinFactNeighborY="1055"/>
      <dgm:spPr/>
      <dgm:t>
        <a:bodyPr/>
        <a:lstStyle/>
        <a:p>
          <a:endParaRPr lang="ru-RU"/>
        </a:p>
      </dgm:t>
    </dgm:pt>
    <dgm:pt modelId="{701F1E10-33BA-47F9-A954-51C2059C5250}" type="pres">
      <dgm:prSet presAssocID="{C7908E9A-68D1-4F42-B65F-DF82770A8FE7}" presName="img" presStyleLbl="fgImgPlace1" presStyleIdx="6" presStyleCnt="7" custScaleX="103867" custScaleY="99598"/>
      <dgm:spPr>
        <a:xfrm>
          <a:off x="128482" y="7195039"/>
          <a:ext cx="1405890" cy="10278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A3F02B7-9C75-4D81-9388-60D95E0B9923}" type="pres">
      <dgm:prSet presAssocID="{C7908E9A-68D1-4F42-B65F-DF82770A8FE7}" presName="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B725F85-4EBB-455C-AA5A-34E47DAC8AE7}" type="presOf" srcId="{DEA43D07-290A-4F33-A866-2B6E3DFA9E4C}" destId="{BE713187-804E-4604-9B89-3508F7324F36}" srcOrd="0" destOrd="0" presId="urn:microsoft.com/office/officeart/2005/8/layout/vList4"/>
    <dgm:cxn modelId="{FF72DC2F-3AB3-460B-AF7D-73DAC59F85D3}" type="presOf" srcId="{38140BD7-34B5-4127-9421-D4E0AA5EC88F}" destId="{BE713187-804E-4604-9B89-3508F7324F36}" srcOrd="0" destOrd="2" presId="urn:microsoft.com/office/officeart/2005/8/layout/vList4"/>
    <dgm:cxn modelId="{64E88C1A-2FA9-427D-8408-AE7CEF03EF04}" type="presOf" srcId="{8453B27E-0CC8-4525-A262-D82004FBB2EB}" destId="{0F46C0F9-3926-4F95-9491-C1AADFDA2FD9}" srcOrd="0" destOrd="1" presId="urn:microsoft.com/office/officeart/2005/8/layout/vList4"/>
    <dgm:cxn modelId="{CB072C64-ADBE-4A70-A351-E3686F3E39F0}" srcId="{DEA43D07-290A-4F33-A866-2B6E3DFA9E4C}" destId="{38140BD7-34B5-4127-9421-D4E0AA5EC88F}" srcOrd="1" destOrd="0" parTransId="{AC3AE188-2543-43E6-83E9-95E02C69244B}" sibTransId="{1F5DA300-941F-459E-85C2-26D15BDEF0BE}"/>
    <dgm:cxn modelId="{6778241E-7B4D-4296-AF6D-DCCEE450B07F}" type="presOf" srcId="{BF5E1C57-9C13-4468-9A4E-37A1C1A26653}" destId="{0F46C0F9-3926-4F95-9491-C1AADFDA2FD9}" srcOrd="0" destOrd="3" presId="urn:microsoft.com/office/officeart/2005/8/layout/vList4"/>
    <dgm:cxn modelId="{A1FB6D0C-9C7B-4421-BC5E-6A899729FB69}" type="presOf" srcId="{9F73599A-EC6A-49C7-BDD0-4A80134B5F9A}" destId="{BE713187-804E-4604-9B89-3508F7324F36}" srcOrd="0" destOrd="1" presId="urn:microsoft.com/office/officeart/2005/8/layout/vList4"/>
    <dgm:cxn modelId="{904C658D-BC73-4DB7-BA1D-9B2123EC6C47}" type="presOf" srcId="{A5489444-7283-46B8-BFD7-AA32710E7348}" destId="{E9AFDFE1-E4E9-4EE2-B878-13DD1C774B45}" srcOrd="1" destOrd="2" presId="urn:microsoft.com/office/officeart/2005/8/layout/vList4"/>
    <dgm:cxn modelId="{9FB2D03E-F920-4773-8549-13BF25FEEAB4}" type="presOf" srcId="{38140BD7-34B5-4127-9421-D4E0AA5EC88F}" destId="{3CF3C498-72EB-4A3F-9D94-705B7D071582}" srcOrd="1" destOrd="2" presId="urn:microsoft.com/office/officeart/2005/8/layout/vList4"/>
    <dgm:cxn modelId="{DC381514-6CBD-4D70-B622-2CADD3A66052}" type="presOf" srcId="{C7908E9A-68D1-4F42-B65F-DF82770A8FE7}" destId="{DA3F02B7-9C75-4D81-9388-60D95E0B9923}" srcOrd="1" destOrd="0" presId="urn:microsoft.com/office/officeart/2005/8/layout/vList4"/>
    <dgm:cxn modelId="{F39FA290-2E94-4B06-A305-2F67E1D87339}" srcId="{E7F693C0-D1D2-4FD8-9831-7D151AE69202}" destId="{BF5E1C57-9C13-4468-9A4E-37A1C1A26653}" srcOrd="2" destOrd="0" parTransId="{4F68D704-AF34-4751-AD23-5F1B9634C222}" sibTransId="{BA9201A6-3D04-4984-AFFE-0913451BB715}"/>
    <dgm:cxn modelId="{171E485A-AD87-4DA9-AE24-C64DB93C2C2D}" srcId="{D9250E1D-4412-41F2-B3C8-31C9D0B6B8BF}" destId="{1CAB7604-FB5C-4FB2-BD87-510B62A4FC07}" srcOrd="2" destOrd="0" parTransId="{EB6A7D85-E188-48BA-A7E8-9626207E7D47}" sibTransId="{A140059C-DD18-4EF6-9E46-AC5726B6A01B}"/>
    <dgm:cxn modelId="{E85D5D70-1942-4D13-B9BC-C6828EC748BF}" type="presOf" srcId="{8453B27E-0CC8-4525-A262-D82004FBB2EB}" destId="{C69E696F-85B3-45D6-9A09-A73B51596C81}" srcOrd="1" destOrd="1" presId="urn:microsoft.com/office/officeart/2005/8/layout/vList4"/>
    <dgm:cxn modelId="{BE3EA9A6-664B-43C9-8EA8-798FD4D735AE}" type="presOf" srcId="{ABAD90B5-D1F0-47AE-A077-ADE95615CAE7}" destId="{DDD12EAA-27FF-4D40-9A07-0B01E80BC9D0}" srcOrd="0" destOrd="3" presId="urn:microsoft.com/office/officeart/2005/8/layout/vList4"/>
    <dgm:cxn modelId="{AAF51994-5C68-4CAD-BF1C-DB305E822192}" type="presOf" srcId="{97F6C076-EE3E-4412-8C9A-55BEF9307BBD}" destId="{DDD12EAA-27FF-4D40-9A07-0B01E80BC9D0}" srcOrd="0" destOrd="0" presId="urn:microsoft.com/office/officeart/2005/8/layout/vList4"/>
    <dgm:cxn modelId="{09288559-FDF0-43FA-A723-4AF11156A595}" srcId="{97F6C076-EE3E-4412-8C9A-55BEF9307BBD}" destId="{A5489444-7283-46B8-BFD7-AA32710E7348}" srcOrd="1" destOrd="0" parTransId="{37F6CF19-9C53-44BB-9188-C8603A8C8975}" sibTransId="{BD7CFC93-08DB-48C1-AD11-59455EB8383D}"/>
    <dgm:cxn modelId="{F27EC723-AC79-423D-999A-86FE382CEE60}" srcId="{DEA43D07-290A-4F33-A866-2B6E3DFA9E4C}" destId="{9F73599A-EC6A-49C7-BDD0-4A80134B5F9A}" srcOrd="0" destOrd="0" parTransId="{76E9011E-2A15-42CA-BEAC-1EB86E8481A0}" sibTransId="{17DAD705-068B-4BBE-AB08-990A5B802F74}"/>
    <dgm:cxn modelId="{55778DDD-D0DB-436B-8626-3F03232573E5}" type="presOf" srcId="{5A2D42A3-872C-4A79-84D7-02199B4FD0B1}" destId="{0F46C0F9-3926-4F95-9491-C1AADFDA2FD9}" srcOrd="0" destOrd="2" presId="urn:microsoft.com/office/officeart/2005/8/layout/vList4"/>
    <dgm:cxn modelId="{E0C46A84-FDB7-4064-BA28-8E1924D560FB}" type="presOf" srcId="{F1129F14-DF9C-4542-AE8C-376FF4636DBC}" destId="{CC8956E2-20D2-4070-89C2-78047919221F}" srcOrd="0" destOrd="1" presId="urn:microsoft.com/office/officeart/2005/8/layout/vList4"/>
    <dgm:cxn modelId="{080CF6A5-D38F-41C2-9CFF-78792DAE3D0B}" srcId="{1CAB7604-FB5C-4FB2-BD87-510B62A4FC07}" destId="{F1129F14-DF9C-4542-AE8C-376FF4636DBC}" srcOrd="0" destOrd="0" parTransId="{77DBE4C0-F51E-4868-9464-AE1DA832C9DD}" sibTransId="{1E73D97E-CFF3-488B-85A4-093F94981079}"/>
    <dgm:cxn modelId="{FDD405EE-B387-4A7E-A0C9-4FB1236E66E0}" type="presOf" srcId="{70E992D0-5C05-4E5A-889A-AA1EB1251439}" destId="{BE713187-804E-4604-9B89-3508F7324F36}" srcOrd="0" destOrd="3" presId="urn:microsoft.com/office/officeart/2005/8/layout/vList4"/>
    <dgm:cxn modelId="{E35D1F3D-6144-4A27-BD34-B4CB30565D8E}" srcId="{97F6C076-EE3E-4412-8C9A-55BEF9307BBD}" destId="{ABAD90B5-D1F0-47AE-A077-ADE95615CAE7}" srcOrd="2" destOrd="0" parTransId="{BBC3182B-8160-4CBE-898C-D99BDDF416B7}" sibTransId="{F10E07B1-6D83-42DC-844F-81590B9B0B4B}"/>
    <dgm:cxn modelId="{B78BFB68-BBDD-470D-9E55-3CABA10DDA09}" type="presOf" srcId="{E7F693C0-D1D2-4FD8-9831-7D151AE69202}" destId="{C69E696F-85B3-45D6-9A09-A73B51596C81}" srcOrd="1" destOrd="0" presId="urn:microsoft.com/office/officeart/2005/8/layout/vList4"/>
    <dgm:cxn modelId="{C9A8434B-2A4E-43A0-AE92-40DF88905714}" srcId="{D9250E1D-4412-41F2-B3C8-31C9D0B6B8BF}" destId="{5EBCEA09-75AE-4CBC-908E-DBA461386AC3}" srcOrd="0" destOrd="0" parTransId="{610545B1-539D-4214-B80D-6F14A73F4C92}" sibTransId="{E6258948-3F3C-49CB-B1DB-D7D28CF8E236}"/>
    <dgm:cxn modelId="{6DF83868-8012-47C2-8023-25A8B4BB2BE1}" srcId="{C7908E9A-68D1-4F42-B65F-DF82770A8FE7}" destId="{68BFF583-1326-4625-AF46-B6FDD0C2CA06}" srcOrd="0" destOrd="0" parTransId="{678CCFA2-9BB5-4082-9A74-2CB06939C8B8}" sibTransId="{84F9DE37-7CCF-4FF9-B703-5B3A8403DCC2}"/>
    <dgm:cxn modelId="{DD43CF42-C0C9-43D7-9B53-12B910C55DC9}" type="presOf" srcId="{F1129F14-DF9C-4542-AE8C-376FF4636DBC}" destId="{A37D489A-D97B-4073-B681-463D762A87DF}" srcOrd="1" destOrd="1" presId="urn:microsoft.com/office/officeart/2005/8/layout/vList4"/>
    <dgm:cxn modelId="{DD93B92A-CC9C-4992-9ED7-AC1F145D5E41}" type="presOf" srcId="{9F73599A-EC6A-49C7-BDD0-4A80134B5F9A}" destId="{3CF3C498-72EB-4A3F-9D94-705B7D071582}" srcOrd="1" destOrd="1" presId="urn:microsoft.com/office/officeart/2005/8/layout/vList4"/>
    <dgm:cxn modelId="{17C8CF98-722F-4DFC-A3B2-A1CAE63FA49B}" type="presOf" srcId="{D1E01ABC-08F4-4AE1-B05E-821E03539C41}" destId="{DA3F02B7-9C75-4D81-9388-60D95E0B9923}" srcOrd="1" destOrd="2" presId="urn:microsoft.com/office/officeart/2005/8/layout/vList4"/>
    <dgm:cxn modelId="{A0734FB0-0120-45EA-A0A0-B66927A8E8C9}" srcId="{D9250E1D-4412-41F2-B3C8-31C9D0B6B8BF}" destId="{1AC10250-B8E1-4830-B805-39B846176AA2}" srcOrd="3" destOrd="0" parTransId="{6A94ACF6-5F52-4A70-9482-16848125F17F}" sibTransId="{18A18B82-628F-45B0-9843-23EA3CDC03BD}"/>
    <dgm:cxn modelId="{B94167F1-11D8-4029-ABA2-B011AF6E552D}" srcId="{E7F693C0-D1D2-4FD8-9831-7D151AE69202}" destId="{8453B27E-0CC8-4525-A262-D82004FBB2EB}" srcOrd="0" destOrd="0" parTransId="{8F0915B0-A29B-4026-883D-C7AC6A8B87DC}" sibTransId="{774CE9AF-DD02-4D7E-86C4-71EF666F3393}"/>
    <dgm:cxn modelId="{DD501A94-C5BE-433A-8A60-66371F45D9BB}" srcId="{D9250E1D-4412-41F2-B3C8-31C9D0B6B8BF}" destId="{E7F693C0-D1D2-4FD8-9831-7D151AE69202}" srcOrd="4" destOrd="0" parTransId="{F2B5A3F1-45C4-4F63-B58E-A5D12030E839}" sibTransId="{249B1F04-1B6A-4875-BC10-B31E76E85C92}"/>
    <dgm:cxn modelId="{87DDA835-1DE0-41ED-A5C7-6D80220D33F2}" srcId="{DEA43D07-290A-4F33-A866-2B6E3DFA9E4C}" destId="{70E992D0-5C05-4E5A-889A-AA1EB1251439}" srcOrd="2" destOrd="0" parTransId="{994620C1-2148-41ED-B760-01E93E476FFC}" sibTransId="{5245B76E-E8A9-4D3C-86F7-0BE984D3078A}"/>
    <dgm:cxn modelId="{4AEA4293-B2F6-4488-89CB-4BF28B6C6BAC}" type="presOf" srcId="{D9250E1D-4412-41F2-B3C8-31C9D0B6B8BF}" destId="{90F19CE8-9F3F-467F-897B-60B5B071D99A}" srcOrd="0" destOrd="0" presId="urn:microsoft.com/office/officeart/2005/8/layout/vList4"/>
    <dgm:cxn modelId="{483953A5-0890-442A-95BD-55A8C29495AB}" type="presOf" srcId="{5EBCEA09-75AE-4CBC-908E-DBA461386AC3}" destId="{70AFA7ED-7DF5-432E-A252-BCAC79223B8B}" srcOrd="1" destOrd="0" presId="urn:microsoft.com/office/officeart/2005/8/layout/vList4"/>
    <dgm:cxn modelId="{4BE22E4B-5017-47A2-8101-AD075427BEFC}" type="presOf" srcId="{C7908E9A-68D1-4F42-B65F-DF82770A8FE7}" destId="{6C9BA825-802B-4A81-A7CA-6A8F9C7961F5}" srcOrd="0" destOrd="0" presId="urn:microsoft.com/office/officeart/2005/8/layout/vList4"/>
    <dgm:cxn modelId="{E7E07DA4-5B17-483F-986B-6F59A73D1B7B}" type="presOf" srcId="{68BFF583-1326-4625-AF46-B6FDD0C2CA06}" destId="{DA3F02B7-9C75-4D81-9388-60D95E0B9923}" srcOrd="1" destOrd="1" presId="urn:microsoft.com/office/officeart/2005/8/layout/vList4"/>
    <dgm:cxn modelId="{3658669A-4D2D-47F2-BE5F-6E3DA7A70B74}" srcId="{D9250E1D-4412-41F2-B3C8-31C9D0B6B8BF}" destId="{97F6C076-EE3E-4412-8C9A-55BEF9307BBD}" srcOrd="1" destOrd="0" parTransId="{C58B0542-469E-4629-B112-FE7F62312663}" sibTransId="{7BE2500A-C3F0-4085-9FAA-69CDC5D8D07D}"/>
    <dgm:cxn modelId="{96203094-F69A-4CB8-B5D8-0FD50AD58E45}" srcId="{D9250E1D-4412-41F2-B3C8-31C9D0B6B8BF}" destId="{C7908E9A-68D1-4F42-B65F-DF82770A8FE7}" srcOrd="6" destOrd="0" parTransId="{7264CE33-02F5-4BB6-9A38-8022FCA8D37C}" sibTransId="{F8E4EB40-09EC-41F7-8D63-32FA33F074B5}"/>
    <dgm:cxn modelId="{B49535F1-25A6-4BD1-9427-97C427C6624F}" type="presOf" srcId="{97F6C076-EE3E-4412-8C9A-55BEF9307BBD}" destId="{E9AFDFE1-E4E9-4EE2-B878-13DD1C774B45}" srcOrd="1" destOrd="0" presId="urn:microsoft.com/office/officeart/2005/8/layout/vList4"/>
    <dgm:cxn modelId="{576C25B7-56D9-4D3A-BF8F-9B052B2CF656}" type="presOf" srcId="{BF5E1C57-9C13-4468-9A4E-37A1C1A26653}" destId="{C69E696F-85B3-45D6-9A09-A73B51596C81}" srcOrd="1" destOrd="3" presId="urn:microsoft.com/office/officeart/2005/8/layout/vList4"/>
    <dgm:cxn modelId="{343AC7C9-EDDE-4AF4-8949-5B88508DEFAD}" srcId="{D9250E1D-4412-41F2-B3C8-31C9D0B6B8BF}" destId="{DEA43D07-290A-4F33-A866-2B6E3DFA9E4C}" srcOrd="5" destOrd="0" parTransId="{76866109-A515-4D85-95B1-9BEF7727F001}" sibTransId="{B554CC5D-53FF-49F2-9DDC-E6E34CAB5883}"/>
    <dgm:cxn modelId="{1CBA47C0-8289-4F44-983D-A3F88DDEF297}" srcId="{E7F693C0-D1D2-4FD8-9831-7D151AE69202}" destId="{5A2D42A3-872C-4A79-84D7-02199B4FD0B1}" srcOrd="1" destOrd="0" parTransId="{7EA6C917-BE9F-4F9E-9101-C3A0839F58CD}" sibTransId="{72429AAC-2868-47BB-835B-2176B57AE9F7}"/>
    <dgm:cxn modelId="{74F0AA39-6F02-4D85-821D-265C19027CA8}" type="presOf" srcId="{E7F693C0-D1D2-4FD8-9831-7D151AE69202}" destId="{0F46C0F9-3926-4F95-9491-C1AADFDA2FD9}" srcOrd="0" destOrd="0" presId="urn:microsoft.com/office/officeart/2005/8/layout/vList4"/>
    <dgm:cxn modelId="{09F6D767-B10A-4EE2-ABB1-7FF8C45C03E2}" type="presOf" srcId="{5EBCEA09-75AE-4CBC-908E-DBA461386AC3}" destId="{0BF20B2D-E751-43A9-99D5-50BACB74DBA5}" srcOrd="0" destOrd="0" presId="urn:microsoft.com/office/officeart/2005/8/layout/vList4"/>
    <dgm:cxn modelId="{8D682CC4-3644-4689-AF79-E5DE5D52209F}" srcId="{97F6C076-EE3E-4412-8C9A-55BEF9307BBD}" destId="{371F2947-070E-4522-AE24-16CFFB6E4D52}" srcOrd="0" destOrd="0" parTransId="{6F2D5CC9-65EC-416E-8360-AFF658A2C763}" sibTransId="{DF8F6F96-BF5E-49E3-A51B-A87956A1F224}"/>
    <dgm:cxn modelId="{D0CC2098-E301-4A92-9142-59534FA8AD0A}" type="presOf" srcId="{1CAB7604-FB5C-4FB2-BD87-510B62A4FC07}" destId="{CC8956E2-20D2-4070-89C2-78047919221F}" srcOrd="0" destOrd="0" presId="urn:microsoft.com/office/officeart/2005/8/layout/vList4"/>
    <dgm:cxn modelId="{CF4E8888-BC3F-4860-A394-092A1CE0D20B}" type="presOf" srcId="{5A2D42A3-872C-4A79-84D7-02199B4FD0B1}" destId="{C69E696F-85B3-45D6-9A09-A73B51596C81}" srcOrd="1" destOrd="2" presId="urn:microsoft.com/office/officeart/2005/8/layout/vList4"/>
    <dgm:cxn modelId="{5283A1E4-298A-416C-A50F-90D1062ACF40}" type="presOf" srcId="{1AC10250-B8E1-4830-B805-39B846176AA2}" destId="{1C76DB3F-16D4-467C-8189-E8337C5861EA}" srcOrd="1" destOrd="0" presId="urn:microsoft.com/office/officeart/2005/8/layout/vList4"/>
    <dgm:cxn modelId="{ED887586-600C-4E69-8BC8-9CF7D281CCD4}" type="presOf" srcId="{A5489444-7283-46B8-BFD7-AA32710E7348}" destId="{DDD12EAA-27FF-4D40-9A07-0B01E80BC9D0}" srcOrd="0" destOrd="2" presId="urn:microsoft.com/office/officeart/2005/8/layout/vList4"/>
    <dgm:cxn modelId="{094F86DA-936D-4524-B0EA-6475BCBBDC0E}" srcId="{C7908E9A-68D1-4F42-B65F-DF82770A8FE7}" destId="{D1E01ABC-08F4-4AE1-B05E-821E03539C41}" srcOrd="1" destOrd="0" parTransId="{CC491770-DC53-441E-9002-9A8222BF3A34}" sibTransId="{3C282D16-CB1D-45AB-A225-138F58B240E3}"/>
    <dgm:cxn modelId="{D789B7D1-5414-443A-9563-D406E99E22EA}" type="presOf" srcId="{D1E01ABC-08F4-4AE1-B05E-821E03539C41}" destId="{6C9BA825-802B-4A81-A7CA-6A8F9C7961F5}" srcOrd="0" destOrd="2" presId="urn:microsoft.com/office/officeart/2005/8/layout/vList4"/>
    <dgm:cxn modelId="{3871F75E-5F8B-43E0-ABFC-047B5AAD010D}" type="presOf" srcId="{1CAB7604-FB5C-4FB2-BD87-510B62A4FC07}" destId="{A37D489A-D97B-4073-B681-463D762A87DF}" srcOrd="1" destOrd="0" presId="urn:microsoft.com/office/officeart/2005/8/layout/vList4"/>
    <dgm:cxn modelId="{E7C51C75-98A7-48EC-B15F-E687BAAC8428}" type="presOf" srcId="{68BFF583-1326-4625-AF46-B6FDD0C2CA06}" destId="{6C9BA825-802B-4A81-A7CA-6A8F9C7961F5}" srcOrd="0" destOrd="1" presId="urn:microsoft.com/office/officeart/2005/8/layout/vList4"/>
    <dgm:cxn modelId="{0B708FBE-B34E-4D6C-9A41-89648B500E56}" type="presOf" srcId="{DEA43D07-290A-4F33-A866-2B6E3DFA9E4C}" destId="{3CF3C498-72EB-4A3F-9D94-705B7D071582}" srcOrd="1" destOrd="0" presId="urn:microsoft.com/office/officeart/2005/8/layout/vList4"/>
    <dgm:cxn modelId="{6682E199-8685-420D-80C9-340AF179B965}" type="presOf" srcId="{70E992D0-5C05-4E5A-889A-AA1EB1251439}" destId="{3CF3C498-72EB-4A3F-9D94-705B7D071582}" srcOrd="1" destOrd="3" presId="urn:microsoft.com/office/officeart/2005/8/layout/vList4"/>
    <dgm:cxn modelId="{8CF23EFC-289D-49B2-A545-305E4A501977}" type="presOf" srcId="{1AC10250-B8E1-4830-B805-39B846176AA2}" destId="{C44FB02D-E5F7-4F7D-8223-FF288E1793C7}" srcOrd="0" destOrd="0" presId="urn:microsoft.com/office/officeart/2005/8/layout/vList4"/>
    <dgm:cxn modelId="{EDAABFC6-BB9B-4768-927A-F45F74BBD5B6}" type="presOf" srcId="{371F2947-070E-4522-AE24-16CFFB6E4D52}" destId="{E9AFDFE1-E4E9-4EE2-B878-13DD1C774B45}" srcOrd="1" destOrd="1" presId="urn:microsoft.com/office/officeart/2005/8/layout/vList4"/>
    <dgm:cxn modelId="{B8C9D8C2-E8FD-4D5C-A4CD-185D1ECE167A}" type="presOf" srcId="{371F2947-070E-4522-AE24-16CFFB6E4D52}" destId="{DDD12EAA-27FF-4D40-9A07-0B01E80BC9D0}" srcOrd="0" destOrd="1" presId="urn:microsoft.com/office/officeart/2005/8/layout/vList4"/>
    <dgm:cxn modelId="{D1F6107D-6F73-4D3E-B3DA-1DCB3891991A}" type="presOf" srcId="{ABAD90B5-D1F0-47AE-A077-ADE95615CAE7}" destId="{E9AFDFE1-E4E9-4EE2-B878-13DD1C774B45}" srcOrd="1" destOrd="3" presId="urn:microsoft.com/office/officeart/2005/8/layout/vList4"/>
    <dgm:cxn modelId="{4B98EBA3-E82D-45C4-9035-B9572C010D14}" type="presParOf" srcId="{90F19CE8-9F3F-467F-897B-60B5B071D99A}" destId="{3CF73181-CA20-457F-8A70-CFD86A0CAA6A}" srcOrd="0" destOrd="0" presId="urn:microsoft.com/office/officeart/2005/8/layout/vList4"/>
    <dgm:cxn modelId="{72C138A7-CAFA-42F2-BB5A-1F0C72CA6776}" type="presParOf" srcId="{3CF73181-CA20-457F-8A70-CFD86A0CAA6A}" destId="{0BF20B2D-E751-43A9-99D5-50BACB74DBA5}" srcOrd="0" destOrd="0" presId="urn:microsoft.com/office/officeart/2005/8/layout/vList4"/>
    <dgm:cxn modelId="{941AEFC4-EA0A-45DF-8D18-7EDB6DA53BB2}" type="presParOf" srcId="{3CF73181-CA20-457F-8A70-CFD86A0CAA6A}" destId="{8C469F98-D6FC-4DDE-BBC4-2C55EEB5941A}" srcOrd="1" destOrd="0" presId="urn:microsoft.com/office/officeart/2005/8/layout/vList4"/>
    <dgm:cxn modelId="{2221169A-9CB2-4FAA-A33A-86ACEC75A313}" type="presParOf" srcId="{3CF73181-CA20-457F-8A70-CFD86A0CAA6A}" destId="{70AFA7ED-7DF5-432E-A252-BCAC79223B8B}" srcOrd="2" destOrd="0" presId="urn:microsoft.com/office/officeart/2005/8/layout/vList4"/>
    <dgm:cxn modelId="{F8BFE064-FDAA-400D-9B7A-D6FF17AF8268}" type="presParOf" srcId="{90F19CE8-9F3F-467F-897B-60B5B071D99A}" destId="{A6909B2A-2F6D-4562-8AC0-6E17CFC19E68}" srcOrd="1" destOrd="0" presId="urn:microsoft.com/office/officeart/2005/8/layout/vList4"/>
    <dgm:cxn modelId="{700B1E28-1355-4E67-A6EB-EB9E9C10B977}" type="presParOf" srcId="{90F19CE8-9F3F-467F-897B-60B5B071D99A}" destId="{3EBE4390-DDBD-465F-94DD-DE02A4B1A5CF}" srcOrd="2" destOrd="0" presId="urn:microsoft.com/office/officeart/2005/8/layout/vList4"/>
    <dgm:cxn modelId="{D8439933-34AB-4DFA-AD5E-CA932BF97022}" type="presParOf" srcId="{3EBE4390-DDBD-465F-94DD-DE02A4B1A5CF}" destId="{DDD12EAA-27FF-4D40-9A07-0B01E80BC9D0}" srcOrd="0" destOrd="0" presId="urn:microsoft.com/office/officeart/2005/8/layout/vList4"/>
    <dgm:cxn modelId="{0EC3A4BF-E5ED-4166-AD43-A386D3D26F66}" type="presParOf" srcId="{3EBE4390-DDBD-465F-94DD-DE02A4B1A5CF}" destId="{737F10BA-D192-4812-B5A1-6912692FC85B}" srcOrd="1" destOrd="0" presId="urn:microsoft.com/office/officeart/2005/8/layout/vList4"/>
    <dgm:cxn modelId="{FF7BC2AE-14B0-4FF8-B631-24F46A901845}" type="presParOf" srcId="{3EBE4390-DDBD-465F-94DD-DE02A4B1A5CF}" destId="{E9AFDFE1-E4E9-4EE2-B878-13DD1C774B45}" srcOrd="2" destOrd="0" presId="urn:microsoft.com/office/officeart/2005/8/layout/vList4"/>
    <dgm:cxn modelId="{152B8BFB-EC0A-4347-992A-23726A11B753}" type="presParOf" srcId="{90F19CE8-9F3F-467F-897B-60B5B071D99A}" destId="{C40608C4-1631-4523-8F45-ECC74E6412BB}" srcOrd="3" destOrd="0" presId="urn:microsoft.com/office/officeart/2005/8/layout/vList4"/>
    <dgm:cxn modelId="{ACD1036A-B61F-4C25-8718-77EE14CCAA0A}" type="presParOf" srcId="{90F19CE8-9F3F-467F-897B-60B5B071D99A}" destId="{10210F8F-3EC7-46C4-A170-B523A4ADC9C6}" srcOrd="4" destOrd="0" presId="urn:microsoft.com/office/officeart/2005/8/layout/vList4"/>
    <dgm:cxn modelId="{A4958BF8-5940-435A-A593-A322FE8FB218}" type="presParOf" srcId="{10210F8F-3EC7-46C4-A170-B523A4ADC9C6}" destId="{CC8956E2-20D2-4070-89C2-78047919221F}" srcOrd="0" destOrd="0" presId="urn:microsoft.com/office/officeart/2005/8/layout/vList4"/>
    <dgm:cxn modelId="{81BD68D6-2C6A-4655-827B-DB680FD183FD}" type="presParOf" srcId="{10210F8F-3EC7-46C4-A170-B523A4ADC9C6}" destId="{BFA80C37-EE16-44C3-99BF-715E31000469}" srcOrd="1" destOrd="0" presId="urn:microsoft.com/office/officeart/2005/8/layout/vList4"/>
    <dgm:cxn modelId="{6746274C-185F-4CDD-8465-BC93506CF0CA}" type="presParOf" srcId="{10210F8F-3EC7-46C4-A170-B523A4ADC9C6}" destId="{A37D489A-D97B-4073-B681-463D762A87DF}" srcOrd="2" destOrd="0" presId="urn:microsoft.com/office/officeart/2005/8/layout/vList4"/>
    <dgm:cxn modelId="{1F87CE18-BBAB-4261-AC7E-6F6826C556C7}" type="presParOf" srcId="{90F19CE8-9F3F-467F-897B-60B5B071D99A}" destId="{A6CDEDCA-240F-4318-A721-FEFE9FF7C135}" srcOrd="5" destOrd="0" presId="urn:microsoft.com/office/officeart/2005/8/layout/vList4"/>
    <dgm:cxn modelId="{6CB97052-8043-49CF-A451-E3B929E13B0F}" type="presParOf" srcId="{90F19CE8-9F3F-467F-897B-60B5B071D99A}" destId="{8524D6FE-FA69-4746-AAB2-16BABA4570BA}" srcOrd="6" destOrd="0" presId="urn:microsoft.com/office/officeart/2005/8/layout/vList4"/>
    <dgm:cxn modelId="{34F79517-C584-4F30-92CB-7D9007F07524}" type="presParOf" srcId="{8524D6FE-FA69-4746-AAB2-16BABA4570BA}" destId="{C44FB02D-E5F7-4F7D-8223-FF288E1793C7}" srcOrd="0" destOrd="0" presId="urn:microsoft.com/office/officeart/2005/8/layout/vList4"/>
    <dgm:cxn modelId="{B199453A-0C1F-4E71-91B7-0FD53EC86EDB}" type="presParOf" srcId="{8524D6FE-FA69-4746-AAB2-16BABA4570BA}" destId="{F525B628-2E71-4578-83BF-F783B36EFCA8}" srcOrd="1" destOrd="0" presId="urn:microsoft.com/office/officeart/2005/8/layout/vList4"/>
    <dgm:cxn modelId="{C957C1B3-1FDE-40FF-B494-5D86D6E422E4}" type="presParOf" srcId="{8524D6FE-FA69-4746-AAB2-16BABA4570BA}" destId="{1C76DB3F-16D4-467C-8189-E8337C5861EA}" srcOrd="2" destOrd="0" presId="urn:microsoft.com/office/officeart/2005/8/layout/vList4"/>
    <dgm:cxn modelId="{6824655A-4A4E-4505-863D-B9D4BF4A88DA}" type="presParOf" srcId="{90F19CE8-9F3F-467F-897B-60B5B071D99A}" destId="{12BF9185-283D-4A46-88D9-40CB942EB714}" srcOrd="7" destOrd="0" presId="urn:microsoft.com/office/officeart/2005/8/layout/vList4"/>
    <dgm:cxn modelId="{89349941-764E-4556-B7D6-902B4F65018E}" type="presParOf" srcId="{90F19CE8-9F3F-467F-897B-60B5B071D99A}" destId="{34A92C8E-2F02-486D-B913-1F3D3F1FA55B}" srcOrd="8" destOrd="0" presId="urn:microsoft.com/office/officeart/2005/8/layout/vList4"/>
    <dgm:cxn modelId="{13283EB4-188E-4DE4-A93C-BF153192CADA}" type="presParOf" srcId="{34A92C8E-2F02-486D-B913-1F3D3F1FA55B}" destId="{0F46C0F9-3926-4F95-9491-C1AADFDA2FD9}" srcOrd="0" destOrd="0" presId="urn:microsoft.com/office/officeart/2005/8/layout/vList4"/>
    <dgm:cxn modelId="{965EA224-FF15-4EF3-BFB7-26AB1A764769}" type="presParOf" srcId="{34A92C8E-2F02-486D-B913-1F3D3F1FA55B}" destId="{BF057C0B-4876-48B0-BC08-9840E5D2B0E4}" srcOrd="1" destOrd="0" presId="urn:microsoft.com/office/officeart/2005/8/layout/vList4"/>
    <dgm:cxn modelId="{F04762B4-20EB-4430-86B5-152F4FFF964C}" type="presParOf" srcId="{34A92C8E-2F02-486D-B913-1F3D3F1FA55B}" destId="{C69E696F-85B3-45D6-9A09-A73B51596C81}" srcOrd="2" destOrd="0" presId="urn:microsoft.com/office/officeart/2005/8/layout/vList4"/>
    <dgm:cxn modelId="{673B83B2-867F-4950-89D0-C8574FD9289B}" type="presParOf" srcId="{90F19CE8-9F3F-467F-897B-60B5B071D99A}" destId="{D4C5EDC7-69D8-45C2-B641-FD94CC4DF4EB}" srcOrd="9" destOrd="0" presId="urn:microsoft.com/office/officeart/2005/8/layout/vList4"/>
    <dgm:cxn modelId="{3855492E-5778-4866-9C7A-29D035CC4567}" type="presParOf" srcId="{90F19CE8-9F3F-467F-897B-60B5B071D99A}" destId="{C1D18562-CCBA-4422-8E98-75ADF4FB6B5E}" srcOrd="10" destOrd="0" presId="urn:microsoft.com/office/officeart/2005/8/layout/vList4"/>
    <dgm:cxn modelId="{905649A9-CC94-4C55-A8AD-A958944D5AE4}" type="presParOf" srcId="{C1D18562-CCBA-4422-8E98-75ADF4FB6B5E}" destId="{BE713187-804E-4604-9B89-3508F7324F36}" srcOrd="0" destOrd="0" presId="urn:microsoft.com/office/officeart/2005/8/layout/vList4"/>
    <dgm:cxn modelId="{2CA268DE-105E-4931-9825-E8DF61C78B23}" type="presParOf" srcId="{C1D18562-CCBA-4422-8E98-75ADF4FB6B5E}" destId="{B5273704-EE05-4FE9-81B9-6DD6E8AE7676}" srcOrd="1" destOrd="0" presId="urn:microsoft.com/office/officeart/2005/8/layout/vList4"/>
    <dgm:cxn modelId="{6CE36769-C8E8-471F-AF3B-54D650060344}" type="presParOf" srcId="{C1D18562-CCBA-4422-8E98-75ADF4FB6B5E}" destId="{3CF3C498-72EB-4A3F-9D94-705B7D071582}" srcOrd="2" destOrd="0" presId="urn:microsoft.com/office/officeart/2005/8/layout/vList4"/>
    <dgm:cxn modelId="{79F4264C-34C9-4305-BFCC-339EBB7DA74C}" type="presParOf" srcId="{90F19CE8-9F3F-467F-897B-60B5B071D99A}" destId="{76740980-C537-47A4-87DD-73E1C7E99059}" srcOrd="11" destOrd="0" presId="urn:microsoft.com/office/officeart/2005/8/layout/vList4"/>
    <dgm:cxn modelId="{9F7CBA79-194B-48A7-AD02-96D6222A7673}" type="presParOf" srcId="{90F19CE8-9F3F-467F-897B-60B5B071D99A}" destId="{A734D982-9D72-47AA-AC32-C244D7DAC24B}" srcOrd="12" destOrd="0" presId="urn:microsoft.com/office/officeart/2005/8/layout/vList4"/>
    <dgm:cxn modelId="{F6B4BCA7-D80F-4E82-A21C-6FEB7E7E1EC5}" type="presParOf" srcId="{A734D982-9D72-47AA-AC32-C244D7DAC24B}" destId="{6C9BA825-802B-4A81-A7CA-6A8F9C7961F5}" srcOrd="0" destOrd="0" presId="urn:microsoft.com/office/officeart/2005/8/layout/vList4"/>
    <dgm:cxn modelId="{D88136B8-78E0-4AFD-9764-B660FD909A76}" type="presParOf" srcId="{A734D982-9D72-47AA-AC32-C244D7DAC24B}" destId="{701F1E10-33BA-47F9-A954-51C2059C5250}" srcOrd="1" destOrd="0" presId="urn:microsoft.com/office/officeart/2005/8/layout/vList4"/>
    <dgm:cxn modelId="{09CD11E9-4E96-4F52-A16A-CE100FD09317}" type="presParOf" srcId="{A734D982-9D72-47AA-AC32-C244D7DAC24B}" destId="{DA3F02B7-9C75-4D81-9388-60D95E0B9923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1F681F-BD65-4BF3-81D6-9BFDCC131346}">
      <dsp:nvSpPr>
        <dsp:cNvPr id="0" name=""/>
        <dsp:cNvSpPr/>
      </dsp:nvSpPr>
      <dsp:spPr>
        <a:xfrm>
          <a:off x="270746" y="5647"/>
          <a:ext cx="6182065" cy="385432"/>
        </a:xfrm>
        <a:prstGeom prst="roundRect">
          <a:avLst/>
        </a:prstGeom>
        <a:solidFill>
          <a:srgbClr val="A2C4FC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334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5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Державно-приватне партнерство:</a:t>
          </a:r>
          <a:endParaRPr lang="ru-RU" sz="1650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9561" y="24462"/>
        <a:ext cx="6144435" cy="347802"/>
      </dsp:txXfrm>
    </dsp:sp>
    <dsp:sp modelId="{560C0E69-9ADA-48E1-A665-4C27FA7182A2}">
      <dsp:nvSpPr>
        <dsp:cNvPr id="0" name=""/>
        <dsp:cNvSpPr/>
      </dsp:nvSpPr>
      <dsp:spPr>
        <a:xfrm>
          <a:off x="0" y="393352"/>
          <a:ext cx="6493565" cy="13528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171" tIns="17780" rIns="99568" bIns="17780" numCol="1" spcCol="1270" anchor="t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співробітництво між державним та приватним партнерами (державний партнер – держава, територіальні громади в особі відповідних державних органів та органів місцевого самоврядування; приватний партнер – юридичні особи, крім державних та комунальних підприємств, або фізичні особи - підприємці;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здійснення на договірній основі, у рамках здійснення державно-приватного партнерства можуть укладатися договори про концесію, спільну діяльність, управління майном, змішаний договір, інші договори.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393352"/>
        <a:ext cx="6493565" cy="1352869"/>
      </dsp:txXfrm>
    </dsp:sp>
    <dsp:sp modelId="{CED7E797-697F-4FEF-859E-7004FA4BA7C9}">
      <dsp:nvSpPr>
        <dsp:cNvPr id="0" name=""/>
        <dsp:cNvSpPr/>
      </dsp:nvSpPr>
      <dsp:spPr>
        <a:xfrm>
          <a:off x="316552" y="1755664"/>
          <a:ext cx="6176997" cy="381692"/>
        </a:xfrm>
        <a:prstGeom prst="roundRect">
          <a:avLst/>
        </a:prstGeom>
        <a:solidFill>
          <a:srgbClr val="A2C4FC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334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5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Переваги механізму ДПП:</a:t>
          </a:r>
        </a:p>
      </dsp:txBody>
      <dsp:txXfrm>
        <a:off x="335185" y="1774297"/>
        <a:ext cx="6139731" cy="344426"/>
      </dsp:txXfrm>
    </dsp:sp>
    <dsp:sp modelId="{816880C3-A207-451E-A3C7-649CEFE9C5AE}">
      <dsp:nvSpPr>
        <dsp:cNvPr id="0" name=""/>
        <dsp:cNvSpPr/>
      </dsp:nvSpPr>
      <dsp:spPr>
        <a:xfrm>
          <a:off x="0" y="2127914"/>
          <a:ext cx="6493565" cy="14348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171" tIns="17780" rIns="99568" bIns="17780" numCol="1" spcCol="1270" anchor="t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підвищення ефективності управління об’єктами державної та комунальної власності;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покращення якості публічних послуг для населення та бізнесу;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створення умов для використання новітніх технологій та запровадження інновацій;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оптимізація бюджетних видатків на надання публічних послуг та утримання бюджетних установ.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2127914"/>
        <a:ext cx="6493565" cy="1434862"/>
      </dsp:txXfrm>
    </dsp:sp>
    <dsp:sp modelId="{69AC2546-4137-448A-B4F4-A40AEF45215C}">
      <dsp:nvSpPr>
        <dsp:cNvPr id="0" name=""/>
        <dsp:cNvSpPr/>
      </dsp:nvSpPr>
      <dsp:spPr>
        <a:xfrm>
          <a:off x="248284" y="3581680"/>
          <a:ext cx="6223953" cy="384143"/>
        </a:xfrm>
        <a:prstGeom prst="roundRect">
          <a:avLst/>
        </a:prstGeom>
        <a:solidFill>
          <a:srgbClr val="A2C4FC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334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5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Основні ознаки механізму ДПП:</a:t>
          </a:r>
        </a:p>
      </dsp:txBody>
      <dsp:txXfrm>
        <a:off x="267036" y="3600432"/>
        <a:ext cx="6186449" cy="346639"/>
      </dsp:txXfrm>
    </dsp:sp>
    <dsp:sp modelId="{A9E69101-3097-4D22-82BA-BF76D4EEF8B4}">
      <dsp:nvSpPr>
        <dsp:cNvPr id="0" name=""/>
        <dsp:cNvSpPr/>
      </dsp:nvSpPr>
      <dsp:spPr>
        <a:xfrm>
          <a:off x="0" y="3946920"/>
          <a:ext cx="6493565" cy="21727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171" tIns="17780" rIns="99568" bIns="17780" numCol="1" spcCol="1270" anchor="t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надання прав управління (користування, експлуатації) об'єктом партнерства або придбання, створення (будівництво, реконструкція, модернізація) об'єкта державно-приватного партнерства з подальшим управлінням (користуванням, експлуатацією), за умови прийняття та виконання приватним партнером інвестиційних зобов'язань відповідно до договору, укладеного в рамках державно-приватного партнерства;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довгостроковість відносин (від 5 до 50 років);</a:t>
          </a: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передача приватному партнеру частини ризиків у процесі здійснення державно-приватного партнерства;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внесення приватним партнером інвестицій в об’єкти партнерства із джерел, не заборонених законодавством.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3946920"/>
        <a:ext cx="6493565" cy="2172791"/>
      </dsp:txXfrm>
    </dsp:sp>
    <dsp:sp modelId="{5DCB2296-7CF0-426A-894E-88EA044C4E92}">
      <dsp:nvSpPr>
        <dsp:cNvPr id="0" name=""/>
        <dsp:cNvSpPr/>
      </dsp:nvSpPr>
      <dsp:spPr>
        <a:xfrm>
          <a:off x="257908" y="6129146"/>
          <a:ext cx="6235656" cy="381439"/>
        </a:xfrm>
        <a:prstGeom prst="roundRect">
          <a:avLst/>
        </a:prstGeom>
        <a:solidFill>
          <a:srgbClr val="A2C4FC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334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5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Законодавство у сфері ДПП:</a:t>
          </a:r>
          <a:endParaRPr lang="ru-RU" sz="1650" b="1" kern="1200">
            <a:solidFill>
              <a:schemeClr val="bg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6528" y="6147766"/>
        <a:ext cx="6198416" cy="344199"/>
      </dsp:txXfrm>
    </dsp:sp>
    <dsp:sp modelId="{74C4137A-7D80-4C24-86A2-E25060F662F9}">
      <dsp:nvSpPr>
        <dsp:cNvPr id="0" name=""/>
        <dsp:cNvSpPr/>
      </dsp:nvSpPr>
      <dsp:spPr>
        <a:xfrm>
          <a:off x="0" y="6501151"/>
          <a:ext cx="6493565" cy="30337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6171" tIns="17780" rIns="99568" bIns="17780" numCol="1" spcCol="1270" anchor="t" anchorCtr="0">
          <a:noAutofit/>
        </a:bodyPr>
        <a:lstStyle/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Господарський Кодекс Укра</a:t>
          </a: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їни </a:t>
          </a: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від 16.01.2003 № 436-</a:t>
          </a:r>
          <a:r>
            <a:rPr lang="en-US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IV</a:t>
          </a:r>
          <a:r>
            <a:rPr lang="ru-RU" sz="14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4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Закон України «Про державно-приватне партнерство» від 01.07.2010 року № 2404-VI;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Закон України «Про концесії» від 03.10.2019 № 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155-</a:t>
          </a:r>
          <a:r>
            <a:rPr lang="en-US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IX</a:t>
          </a:r>
          <a:r>
            <a:rPr lang="ru-RU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11.04.2011 № 384 «Деякі питання організації здійснення державно-приватного партнерства»;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26.04.2017 № 298 "Про затвердження Порядку заміни приватного партнера за договором, укладеним у рамках державно-приватного партнерства";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Постанова Кабінету Міністрів України від 16.02.2011 № 232 «Методика виявлення ризиків, пов'язаних з державно-приватним партнерством, їх оцінки та визначення форми управління ними»;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6223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r>
            <a:rPr lang="uk-UA" sz="14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Наказ Мінекономрозвитку України від 27.02.2012 № 255 «Деякі питання проведення аналізу ефективності здійснення державно-приватного партнерства».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6501151"/>
        <a:ext cx="6493565" cy="30337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F20B2D-E751-43A9-99D5-50BACB74DBA5}">
      <dsp:nvSpPr>
        <dsp:cNvPr id="0" name=""/>
        <dsp:cNvSpPr/>
      </dsp:nvSpPr>
      <dsp:spPr>
        <a:xfrm>
          <a:off x="0" y="0"/>
          <a:ext cx="6705047" cy="1244700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Основн</a:t>
          </a:r>
          <a:r>
            <a:rPr lang="uk-UA" sz="28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і етапи реалізації державно-приватного партнерства</a:t>
          </a:r>
          <a:endParaRPr lang="ru-RU" sz="28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09804" y="36456"/>
        <a:ext cx="5158787" cy="1171788"/>
      </dsp:txXfrm>
    </dsp:sp>
    <dsp:sp modelId="{8C469F98-D6FC-4DDE-BBC4-2C55EEB5941A}">
      <dsp:nvSpPr>
        <dsp:cNvPr id="0" name=""/>
        <dsp:cNvSpPr/>
      </dsp:nvSpPr>
      <dsp:spPr>
        <a:xfrm>
          <a:off x="58047" y="131732"/>
          <a:ext cx="1489593" cy="98123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D12EAA-27FF-4D40-9A07-0B01E80BC9D0}">
      <dsp:nvSpPr>
        <dsp:cNvPr id="0" name=""/>
        <dsp:cNvSpPr/>
      </dsp:nvSpPr>
      <dsp:spPr>
        <a:xfrm>
          <a:off x="0" y="1377039"/>
          <a:ext cx="6705047" cy="1192916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Розробка про</a:t>
          </a:r>
          <a:r>
            <a:rPr lang="uk-UA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єктної пропозиції ДПП</a:t>
          </a:r>
          <a:endParaRPr lang="ru-RU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концептуальна записка</a:t>
          </a:r>
          <a:endParaRPr lang="ru-RU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техніко-економічне обгрунтування</a:t>
          </a:r>
          <a:endParaRPr lang="ru-RU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3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3348" y="1377039"/>
        <a:ext cx="5231699" cy="1192916"/>
      </dsp:txXfrm>
    </dsp:sp>
    <dsp:sp modelId="{737F10BA-D192-4812-B5A1-6912692FC85B}">
      <dsp:nvSpPr>
        <dsp:cNvPr id="0" name=""/>
        <dsp:cNvSpPr/>
      </dsp:nvSpPr>
      <dsp:spPr>
        <a:xfrm>
          <a:off x="90016" y="1460658"/>
          <a:ext cx="1384002" cy="96694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8956E2-20D2-4070-89C2-78047919221F}">
      <dsp:nvSpPr>
        <dsp:cNvPr id="0" name=""/>
        <dsp:cNvSpPr/>
      </dsp:nvSpPr>
      <dsp:spPr>
        <a:xfrm>
          <a:off x="0" y="2692647"/>
          <a:ext cx="6705047" cy="1175686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Аналіз ефективності здійснення державно-приватного партнерства </a:t>
          </a:r>
          <a:b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(протягом 30 днів вісля надходження пропозиції): </a:t>
          </a: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висновок за результатами аналізу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07783" y="2727082"/>
        <a:ext cx="5162829" cy="1106816"/>
      </dsp:txXfrm>
    </dsp:sp>
    <dsp:sp modelId="{BFA80C37-EE16-44C3-99BF-715E31000469}">
      <dsp:nvSpPr>
        <dsp:cNvPr id="0" name=""/>
        <dsp:cNvSpPr/>
      </dsp:nvSpPr>
      <dsp:spPr>
        <a:xfrm>
          <a:off x="121255" y="2822791"/>
          <a:ext cx="1363176" cy="93469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4FB02D-E5F7-4F7D-8223-FF288E1793C7}">
      <dsp:nvSpPr>
        <dsp:cNvPr id="0" name=""/>
        <dsp:cNvSpPr/>
      </dsp:nvSpPr>
      <dsp:spPr>
        <a:xfrm>
          <a:off x="0" y="4010320"/>
          <a:ext cx="6705047" cy="1040634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Прийняття рішення про здійснення державно-приватного партнерства приймається протягом</a:t>
          </a:r>
          <a:b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3-х календарних місяців з дня подання пропозиції</a:t>
          </a: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03827" y="4040799"/>
        <a:ext cx="5170741" cy="979676"/>
      </dsp:txXfrm>
    </dsp:sp>
    <dsp:sp modelId="{F525B628-2E71-4578-83BF-F783B36EFCA8}">
      <dsp:nvSpPr>
        <dsp:cNvPr id="0" name=""/>
        <dsp:cNvSpPr/>
      </dsp:nvSpPr>
      <dsp:spPr>
        <a:xfrm>
          <a:off x="121255" y="4079022"/>
          <a:ext cx="1363176" cy="903229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46C0F9-3926-4F95-9491-C1AADFDA2FD9}">
      <dsp:nvSpPr>
        <dsp:cNvPr id="0" name=""/>
        <dsp:cNvSpPr/>
      </dsp:nvSpPr>
      <dsp:spPr>
        <a:xfrm>
          <a:off x="0" y="5183293"/>
          <a:ext cx="6705047" cy="1606105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Проведення конкурсного відбору приватного партнера для здійснення ДПП:</a:t>
          </a: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створення конкурсної комісії (не менше семи осіб)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розробка конкурсної документації (оприлюднюється на сайті не пізніше ніж через три дні після її затвердження)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проведення конкурсного відбору приватного партнера та підписання протоколу про результати (не пізніше місяця після підписання, затвердження протоколу)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20389" y="5230334"/>
        <a:ext cx="5137617" cy="1512023"/>
      </dsp:txXfrm>
    </dsp:sp>
    <dsp:sp modelId="{BF057C0B-4876-48B0-BC08-9840E5D2B0E4}">
      <dsp:nvSpPr>
        <dsp:cNvPr id="0" name=""/>
        <dsp:cNvSpPr/>
      </dsp:nvSpPr>
      <dsp:spPr>
        <a:xfrm>
          <a:off x="74514" y="5454565"/>
          <a:ext cx="1456658" cy="10635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5000" b="-4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713187-804E-4604-9B89-3508F7324F36}">
      <dsp:nvSpPr>
        <dsp:cNvPr id="0" name=""/>
        <dsp:cNvSpPr/>
      </dsp:nvSpPr>
      <dsp:spPr>
        <a:xfrm>
          <a:off x="0" y="6921737"/>
          <a:ext cx="6705047" cy="1086873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Укладання договору про здійснення державно-приватного партнерства з переможцем конкурсу:</a:t>
          </a: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концессії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про спільну діяльність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договір управління майном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05181" y="6953570"/>
        <a:ext cx="5168033" cy="1023207"/>
      </dsp:txXfrm>
    </dsp:sp>
    <dsp:sp modelId="{B5273704-EE05-4FE9-81B9-6DD6E8AE7676}">
      <dsp:nvSpPr>
        <dsp:cNvPr id="0" name=""/>
        <dsp:cNvSpPr/>
      </dsp:nvSpPr>
      <dsp:spPr>
        <a:xfrm>
          <a:off x="131668" y="7025581"/>
          <a:ext cx="1342350" cy="87918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1000" b="-21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9BA825-802B-4A81-A7CA-6A8F9C7961F5}">
      <dsp:nvSpPr>
        <dsp:cNvPr id="0" name=""/>
        <dsp:cNvSpPr/>
      </dsp:nvSpPr>
      <dsp:spPr>
        <a:xfrm>
          <a:off x="0" y="8154911"/>
          <a:ext cx="6705047" cy="1611941"/>
        </a:xfrm>
        <a:prstGeom prst="roundRect">
          <a:avLst>
            <a:gd name="adj" fmla="val 10000"/>
          </a:avLst>
        </a:prstGeom>
        <a:solidFill>
          <a:srgbClr val="8FACFF"/>
        </a:solidFill>
        <a:ln w="38100" cap="flat" cmpd="sng" algn="ctr">
          <a:solidFill>
            <a:srgbClr val="5185F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Контроль та моніторинг виконання договору, укладеного у рамках державно-приватного партнерства: </a:t>
          </a: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надання приватним партнером інформації про виконання договору державному партнеру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3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надання щорічного звіту про виконання договору центральному органу виконавчої влади, що забезпечує формування та реалізує державну політику у сфері ДПП</a:t>
          </a: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20560" y="8202123"/>
        <a:ext cx="5137275" cy="1517517"/>
      </dsp:txXfrm>
    </dsp:sp>
    <dsp:sp modelId="{701F1E10-33BA-47F9-A954-51C2059C5250}">
      <dsp:nvSpPr>
        <dsp:cNvPr id="0" name=""/>
        <dsp:cNvSpPr/>
      </dsp:nvSpPr>
      <dsp:spPr>
        <a:xfrm>
          <a:off x="106410" y="8419692"/>
          <a:ext cx="1392866" cy="105445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</Words>
  <Characters>150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2020-02-27T14:11:00Z</dcterms:created>
  <dcterms:modified xsi:type="dcterms:W3CDTF">2020-03-02T06:55:00Z</dcterms:modified>
</cp:coreProperties>
</file>