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Офіс з просування експорту 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C15">
        <w:rPr>
          <w:rFonts w:ascii="Times New Roman" w:hAnsi="Times New Roman" w:cs="Times New Roman"/>
          <w:sz w:val="28"/>
          <w:szCs w:val="28"/>
          <w:lang w:val="uk-UA"/>
        </w:rPr>
        <w:t>З метою активізації зовнішньоекономічної діяльності суб’єктів господарювання області, сприяння у пошуку ними закордонних торговельних партнерів, нових ринків збуту інформуємо про наступне.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C15">
        <w:rPr>
          <w:rFonts w:ascii="Times New Roman" w:hAnsi="Times New Roman" w:cs="Times New Roman"/>
          <w:sz w:val="28"/>
          <w:szCs w:val="28"/>
          <w:lang w:val="uk-UA"/>
        </w:rPr>
        <w:t>На цей час для допомоги Міністерству економічного розвитку і торгівлі України у розробці та реалізації політики сприяння експорту та зміцнення стратегічного співробітництва між приватним та державним сектором створено Офіс з просуван</w:t>
      </w:r>
      <w:bookmarkStart w:id="0" w:name="_GoBack"/>
      <w:bookmarkEnd w:id="0"/>
      <w:r w:rsidRPr="00A91C15">
        <w:rPr>
          <w:rFonts w:ascii="Times New Roman" w:hAnsi="Times New Roman" w:cs="Times New Roman"/>
          <w:sz w:val="28"/>
          <w:szCs w:val="28"/>
          <w:lang w:val="uk-UA"/>
        </w:rPr>
        <w:t>ня експорту (далі – Офіс).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C15">
        <w:rPr>
          <w:rFonts w:ascii="Times New Roman" w:hAnsi="Times New Roman" w:cs="Times New Roman"/>
          <w:sz w:val="28"/>
          <w:szCs w:val="28"/>
          <w:lang w:val="uk-UA"/>
        </w:rPr>
        <w:t xml:space="preserve">Офіс – консультативно дорадчий орган при Міністерстві економічного розвитку і торгівлі України, який діє як «єдине вікно» допомоги українським експортерам у виході на нові ринки. 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C15">
        <w:rPr>
          <w:rFonts w:ascii="Times New Roman" w:hAnsi="Times New Roman" w:cs="Times New Roman"/>
          <w:sz w:val="28"/>
          <w:szCs w:val="28"/>
          <w:lang w:val="uk-UA"/>
        </w:rPr>
        <w:t>Офіс співпрацює з українським бізнесом та асоціаціями, іноземним бізнесом та асоціаціями, організаціями з підтримки торгівлі та імпорту.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C15">
        <w:rPr>
          <w:rFonts w:ascii="Times New Roman" w:hAnsi="Times New Roman" w:cs="Times New Roman"/>
          <w:sz w:val="28"/>
          <w:szCs w:val="28"/>
          <w:lang w:val="uk-UA"/>
        </w:rPr>
        <w:t>Офіс працює у 4 напрямках: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C15">
        <w:rPr>
          <w:rFonts w:ascii="Times New Roman" w:hAnsi="Times New Roman" w:cs="Times New Roman"/>
          <w:sz w:val="28"/>
          <w:szCs w:val="28"/>
          <w:lang w:val="uk-UA"/>
        </w:rPr>
        <w:t>Інформація для експортерів: бази даних, аналітика пріоритетних ринків та індустрій.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C15">
        <w:rPr>
          <w:rFonts w:ascii="Times New Roman" w:hAnsi="Times New Roman" w:cs="Times New Roman"/>
          <w:sz w:val="28"/>
          <w:szCs w:val="28"/>
          <w:lang w:val="uk-UA"/>
        </w:rPr>
        <w:t xml:space="preserve">Освіта для експортерів: тренінги, семінари, </w:t>
      </w:r>
      <w:proofErr w:type="spellStart"/>
      <w:r w:rsidRPr="00A91C15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A91C15">
        <w:rPr>
          <w:rFonts w:ascii="Times New Roman" w:hAnsi="Times New Roman" w:cs="Times New Roman"/>
          <w:sz w:val="28"/>
          <w:szCs w:val="28"/>
          <w:lang w:val="uk-UA"/>
        </w:rPr>
        <w:t xml:space="preserve"> та інші навчальні заходи для експортерів.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C15">
        <w:rPr>
          <w:rFonts w:ascii="Times New Roman" w:hAnsi="Times New Roman" w:cs="Times New Roman"/>
          <w:sz w:val="28"/>
          <w:szCs w:val="28"/>
          <w:lang w:val="uk-UA"/>
        </w:rPr>
        <w:t>Послуги для експортерів: оцінка експортної готовності, первинний консалтинг, допомога у пошуку бізнес-партнерів, консультування щодо участі в тендерах зарубіжних країн (GPA).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C15">
        <w:rPr>
          <w:rFonts w:ascii="Times New Roman" w:hAnsi="Times New Roman" w:cs="Times New Roman"/>
          <w:sz w:val="28"/>
          <w:szCs w:val="28"/>
          <w:lang w:val="uk-UA"/>
        </w:rPr>
        <w:t>Бізнес-можливості: події, що відкривають нові експортні можливості : торгові місії, виставки, В2В та B2G зустрічі.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C15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підприємства можуть зареєструватись у базі Офісу, заповнивши форму за посиланням: https://goo.gl/forms/mWM05Ggdw2RoJ8PH3 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C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Контакти Офісу з просування експорту: </w:t>
      </w:r>
    </w:p>
    <w:p w:rsidR="00A91C15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C15">
        <w:rPr>
          <w:rFonts w:ascii="Times New Roman" w:hAnsi="Times New Roman" w:cs="Times New Roman"/>
          <w:sz w:val="28"/>
          <w:szCs w:val="28"/>
          <w:lang w:val="uk-UA"/>
        </w:rPr>
        <w:t>телефон -  (044) 253 61 31; електронна адреса - info@epo.org.ua; веб-сторінка -  www.epo.org.ua</w:t>
      </w:r>
    </w:p>
    <w:p w:rsidR="00FC53CB" w:rsidRPr="00A91C15" w:rsidRDefault="00A91C15" w:rsidP="00A91C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53CB" w:rsidRPr="00A9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92"/>
    <w:rsid w:val="00225592"/>
    <w:rsid w:val="00331A94"/>
    <w:rsid w:val="009077C5"/>
    <w:rsid w:val="00A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67B5-C638-4A2A-830C-1A2488BA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3</cp:revision>
  <dcterms:created xsi:type="dcterms:W3CDTF">2018-01-29T14:13:00Z</dcterms:created>
  <dcterms:modified xsi:type="dcterms:W3CDTF">2018-01-29T14:14:00Z</dcterms:modified>
</cp:coreProperties>
</file>