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0D" w:rsidRPr="00607083" w:rsidRDefault="002A2D0D" w:rsidP="002A2D0D">
      <w:pPr>
        <w:spacing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1D1D1B"/>
          <w:spacing w:val="30"/>
          <w:sz w:val="27"/>
          <w:szCs w:val="27"/>
          <w:lang w:eastAsia="ru-RU"/>
        </w:rPr>
      </w:pPr>
      <w:r w:rsidRPr="00607083">
        <w:rPr>
          <w:rFonts w:ascii="Times New Roman" w:eastAsia="Times New Roman" w:hAnsi="Times New Roman" w:cs="Times New Roman"/>
          <w:b/>
          <w:caps/>
          <w:color w:val="1D1D1B"/>
          <w:spacing w:val="30"/>
          <w:sz w:val="27"/>
          <w:szCs w:val="27"/>
          <w:lang w:eastAsia="ru-RU"/>
        </w:rPr>
        <w:t>КАБІНЕТ МІНІСТРІВ УКРАЇНИ</w:t>
      </w:r>
    </w:p>
    <w:p w:rsidR="002A2D0D" w:rsidRPr="00607083" w:rsidRDefault="002A2D0D" w:rsidP="002A2D0D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1D1D1B"/>
          <w:spacing w:val="30"/>
          <w:sz w:val="27"/>
          <w:szCs w:val="27"/>
          <w:lang w:eastAsia="ru-RU"/>
        </w:rPr>
      </w:pPr>
      <w:r w:rsidRPr="00607083">
        <w:rPr>
          <w:rFonts w:ascii="Times New Roman" w:eastAsia="Times New Roman" w:hAnsi="Times New Roman" w:cs="Times New Roman"/>
          <w:b/>
          <w:caps/>
          <w:color w:val="1D1D1B"/>
          <w:spacing w:val="30"/>
          <w:sz w:val="27"/>
          <w:szCs w:val="27"/>
          <w:lang w:eastAsia="ru-RU"/>
        </w:rPr>
        <w:t>ПОСТАНОВА</w:t>
      </w:r>
    </w:p>
    <w:p w:rsidR="002A2D0D" w:rsidRPr="00607083" w:rsidRDefault="002A2D0D" w:rsidP="002A2D0D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pacing w:val="15"/>
          <w:sz w:val="27"/>
          <w:szCs w:val="27"/>
          <w:lang w:eastAsia="ru-RU"/>
        </w:rPr>
      </w:pPr>
      <w:proofErr w:type="spellStart"/>
      <w:r w:rsidRPr="00607083">
        <w:rPr>
          <w:rFonts w:ascii="Times New Roman" w:eastAsia="Times New Roman" w:hAnsi="Times New Roman" w:cs="Times New Roman"/>
          <w:b/>
          <w:color w:val="1D1D1B"/>
          <w:spacing w:val="15"/>
          <w:sz w:val="27"/>
          <w:szCs w:val="27"/>
          <w:lang w:eastAsia="ru-RU"/>
        </w:rPr>
        <w:t>від</w:t>
      </w:r>
      <w:proofErr w:type="spellEnd"/>
      <w:r w:rsidRPr="00607083">
        <w:rPr>
          <w:rFonts w:ascii="Times New Roman" w:eastAsia="Times New Roman" w:hAnsi="Times New Roman" w:cs="Times New Roman"/>
          <w:b/>
          <w:color w:val="1D1D1B"/>
          <w:spacing w:val="15"/>
          <w:sz w:val="27"/>
          <w:szCs w:val="27"/>
          <w:lang w:eastAsia="ru-RU"/>
        </w:rPr>
        <w:t xml:space="preserve"> 22 </w:t>
      </w:r>
      <w:proofErr w:type="spellStart"/>
      <w:r w:rsidRPr="00607083">
        <w:rPr>
          <w:rFonts w:ascii="Times New Roman" w:eastAsia="Times New Roman" w:hAnsi="Times New Roman" w:cs="Times New Roman"/>
          <w:b/>
          <w:color w:val="1D1D1B"/>
          <w:spacing w:val="15"/>
          <w:sz w:val="27"/>
          <w:szCs w:val="27"/>
          <w:lang w:eastAsia="ru-RU"/>
        </w:rPr>
        <w:t>квітня</w:t>
      </w:r>
      <w:proofErr w:type="spellEnd"/>
      <w:r w:rsidRPr="00607083">
        <w:rPr>
          <w:rFonts w:ascii="Times New Roman" w:eastAsia="Times New Roman" w:hAnsi="Times New Roman" w:cs="Times New Roman"/>
          <w:b/>
          <w:color w:val="1D1D1B"/>
          <w:spacing w:val="15"/>
          <w:sz w:val="27"/>
          <w:szCs w:val="27"/>
          <w:lang w:eastAsia="ru-RU"/>
        </w:rPr>
        <w:t xml:space="preserve"> 2020 р. № 341</w:t>
      </w:r>
    </w:p>
    <w:p w:rsidR="002A2D0D" w:rsidRPr="009F7FB3" w:rsidRDefault="002A2D0D" w:rsidP="002A2D0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</w:pPr>
      <w:r w:rsidRPr="009F7FB3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  <w:t>Київ</w:t>
      </w:r>
    </w:p>
    <w:p w:rsidR="002A2D0D" w:rsidRPr="009F7FB3" w:rsidRDefault="002A2D0D" w:rsidP="002A2D0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</w:pPr>
      <w:r w:rsidRPr="009F7FB3">
        <w:rPr>
          <w:rFonts w:ascii="Times New Roman" w:eastAsia="Times New Roman" w:hAnsi="Times New Roman" w:cs="Times New Roman"/>
          <w:b/>
          <w:color w:val="1D1D1B"/>
          <w:sz w:val="27"/>
          <w:szCs w:val="27"/>
          <w:lang w:val="uk-UA" w:eastAsia="ru-RU"/>
        </w:rPr>
        <w:t>Про заходи щодо стабілізації цін на товари, що мають істотну соціальну значущість, товари протиепідемічного призначення</w:t>
      </w:r>
    </w:p>
    <w:tbl>
      <w:tblPr>
        <w:tblW w:w="600" w:type="dxa"/>
        <w:tblBorders>
          <w:top w:val="single" w:sz="6" w:space="0" w:color="D5DEED"/>
          <w:left w:val="single" w:sz="6" w:space="0" w:color="D5DEED"/>
          <w:bottom w:val="single" w:sz="6" w:space="0" w:color="D5DEED"/>
          <w:right w:val="single" w:sz="6" w:space="0" w:color="D5DE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</w:tblGrid>
      <w:tr w:rsidR="002A2D0D" w:rsidRPr="009F7FB3" w:rsidTr="00607083">
        <w:trPr>
          <w:trHeight w:val="131"/>
        </w:trPr>
        <w:tc>
          <w:tcPr>
            <w:tcW w:w="300" w:type="dxa"/>
            <w:tcBorders>
              <w:top w:val="single" w:sz="6" w:space="0" w:color="DDDDD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2D0D" w:rsidRPr="009F7FB3" w:rsidRDefault="002A2D0D" w:rsidP="002A2D0D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2D0D" w:rsidRPr="009F7FB3" w:rsidRDefault="002A2D0D" w:rsidP="002A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2A2D0D" w:rsidRPr="009F7FB3" w:rsidRDefault="002A2D0D" w:rsidP="00607083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Відповідно до підпунктів 5</w:t>
      </w:r>
      <w:r w:rsidR="009F7FB3"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-</w:t>
      </w: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7 пункту 8 розділу II </w:t>
      </w:r>
      <w:r w:rsidR="00607083"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«</w:t>
      </w: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Прикінцеві та перехідні положення</w:t>
      </w:r>
      <w:r w:rsidR="00607083"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» </w:t>
      </w: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Закону України </w:t>
      </w:r>
      <w:r w:rsidR="00607083"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«</w:t>
      </w: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коронавірусної</w:t>
      </w:r>
      <w:proofErr w:type="spellEnd"/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хвороби (COVID-19)</w:t>
      </w:r>
      <w:r w:rsidR="00607083"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»</w:t>
      </w: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та статей 5 і 13 Закону України </w:t>
      </w:r>
      <w:r w:rsidR="00FD1781"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«</w:t>
      </w: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Про ціни і ціноутворення</w:t>
      </w:r>
      <w:r w:rsidR="00FD1781"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»</w:t>
      </w: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Кабінет Міністрів України </w:t>
      </w:r>
      <w:r w:rsidRPr="009F7FB3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bdr w:val="none" w:sz="0" w:space="0" w:color="auto" w:frame="1"/>
          <w:lang w:val="uk-UA" w:eastAsia="ru-RU"/>
        </w:rPr>
        <w:t>постановляє:</w:t>
      </w:r>
    </w:p>
    <w:p w:rsidR="002A2D0D" w:rsidRPr="009F7FB3" w:rsidRDefault="002A2D0D" w:rsidP="009F7FB3">
      <w:pPr>
        <w:pStyle w:val="a5"/>
        <w:numPr>
          <w:ilvl w:val="0"/>
          <w:numId w:val="1"/>
        </w:numPr>
        <w:tabs>
          <w:tab w:val="left" w:pos="1134"/>
        </w:tabs>
        <w:spacing w:after="12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Затвердити такі, що додаються:</w:t>
      </w:r>
    </w:p>
    <w:p w:rsidR="002A2D0D" w:rsidRPr="009F7FB3" w:rsidRDefault="002A2D0D" w:rsidP="00607083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перелік товарів, що мають істотну соціальну значущість;</w:t>
      </w:r>
    </w:p>
    <w:p w:rsidR="002A2D0D" w:rsidRPr="009F7FB3" w:rsidRDefault="002A2D0D" w:rsidP="00607083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перелік товарів протиепідемічного призначення, що необхідні для запобігання поширенню гострої респіраторної хвороби COVID-19, спричиненої </w:t>
      </w:r>
      <w:proofErr w:type="spellStart"/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коронавірусом</w:t>
      </w:r>
      <w:proofErr w:type="spellEnd"/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SARS-CoV-2;</w:t>
      </w:r>
    </w:p>
    <w:p w:rsidR="002A2D0D" w:rsidRPr="009F7FB3" w:rsidRDefault="002A2D0D" w:rsidP="00607083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Порядок декларування зміни роздрібних цін на товари, що мають істотну соціальну значущість, і товари протиепідемічного призначення, що необхідні для запобігання поширенню гострої респіраторної хвороби COVID-19, спричиненої </w:t>
      </w:r>
      <w:proofErr w:type="spellStart"/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коронавірусом</w:t>
      </w:r>
      <w:proofErr w:type="spellEnd"/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SARS-CoV-2.</w:t>
      </w:r>
    </w:p>
    <w:p w:rsidR="002A2D0D" w:rsidRPr="009F7FB3" w:rsidRDefault="002A2D0D" w:rsidP="009F7FB3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Запровадити державне регулювання цін шляхом декларування зміни роздрібних цін на товари, зазначені в абзацах другому і третьому пункту 1 цієї постанови.</w:t>
      </w:r>
    </w:p>
    <w:p w:rsidR="002A2D0D" w:rsidRPr="009F7FB3" w:rsidRDefault="002A2D0D" w:rsidP="009F7FB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Ця постанова набирає чинності через десять днів з дня її опублікування і діє до закінчення карантину, встановленого постановою Кабінету Міністрів України від 11 березня 2020 р. № 211 </w:t>
      </w:r>
      <w:r w:rsidR="00FD1781"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«</w:t>
      </w: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коронавірусом</w:t>
      </w:r>
      <w:proofErr w:type="spellEnd"/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SARS-CoV-2</w:t>
      </w:r>
      <w:r w:rsidR="00FD1781"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»</w:t>
      </w: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 xml:space="preserve"> (Офіційний вісник України, 2020 р., № 23, ст. 896, № 30, ст. 1061).</w:t>
      </w:r>
    </w:p>
    <w:p w:rsidR="00607083" w:rsidRPr="009F7FB3" w:rsidRDefault="002A2D0D" w:rsidP="002A2D0D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bdr w:val="none" w:sz="0" w:space="0" w:color="auto" w:frame="1"/>
          <w:lang w:val="uk-UA" w:eastAsia="ru-RU"/>
        </w:rPr>
      </w:pPr>
      <w:r w:rsidRPr="009F7FB3"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  <w:t>      </w:t>
      </w:r>
      <w:r w:rsidRPr="009F7FB3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bdr w:val="none" w:sz="0" w:space="0" w:color="auto" w:frame="1"/>
          <w:lang w:val="uk-UA" w:eastAsia="ru-RU"/>
        </w:rPr>
        <w:t xml:space="preserve">  </w:t>
      </w:r>
    </w:p>
    <w:p w:rsidR="00607083" w:rsidRPr="009F7FB3" w:rsidRDefault="00607083" w:rsidP="002A2D0D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bdr w:val="none" w:sz="0" w:space="0" w:color="auto" w:frame="1"/>
          <w:lang w:val="uk-UA" w:eastAsia="ru-RU"/>
        </w:rPr>
      </w:pPr>
    </w:p>
    <w:p w:rsidR="002A2D0D" w:rsidRPr="009F7FB3" w:rsidRDefault="002A2D0D" w:rsidP="002A2D0D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7"/>
          <w:szCs w:val="27"/>
          <w:lang w:val="uk-UA" w:eastAsia="ru-RU"/>
        </w:rPr>
      </w:pPr>
      <w:r w:rsidRPr="009F7FB3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bdr w:val="none" w:sz="0" w:space="0" w:color="auto" w:frame="1"/>
          <w:lang w:val="uk-UA" w:eastAsia="ru-RU"/>
        </w:rPr>
        <w:t xml:space="preserve">Прем’єр-міністр України                           </w:t>
      </w:r>
      <w:r w:rsidR="00457117" w:rsidRPr="009F7FB3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bdr w:val="none" w:sz="0" w:space="0" w:color="auto" w:frame="1"/>
          <w:lang w:val="uk-UA" w:eastAsia="ru-RU"/>
        </w:rPr>
        <w:t xml:space="preserve">                                 </w:t>
      </w:r>
      <w:r w:rsidRPr="009F7FB3"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bdr w:val="none" w:sz="0" w:space="0" w:color="auto" w:frame="1"/>
          <w:lang w:val="uk-UA" w:eastAsia="ru-RU"/>
        </w:rPr>
        <w:t>        Д. ШМИГАЛЬ</w:t>
      </w:r>
    </w:p>
    <w:p w:rsidR="00B45EB1" w:rsidRPr="009F7FB3" w:rsidRDefault="00B45EB1" w:rsidP="000B47AF">
      <w:pPr>
        <w:tabs>
          <w:tab w:val="left" w:pos="567"/>
          <w:tab w:val="left" w:pos="1134"/>
        </w:tabs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</w:p>
    <w:sectPr w:rsidR="00B45EB1" w:rsidRPr="009F7FB3" w:rsidSect="006070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94777"/>
    <w:multiLevelType w:val="hybridMultilevel"/>
    <w:tmpl w:val="678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0D"/>
    <w:rsid w:val="000B47AF"/>
    <w:rsid w:val="002A2D0D"/>
    <w:rsid w:val="00457117"/>
    <w:rsid w:val="00607083"/>
    <w:rsid w:val="009F7FB3"/>
    <w:rsid w:val="00B45EB1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30B6-93D5-480B-A200-5B964237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D0D"/>
    <w:rPr>
      <w:b/>
      <w:bCs/>
    </w:rPr>
  </w:style>
  <w:style w:type="paragraph" w:styleId="a4">
    <w:name w:val="Normal (Web)"/>
    <w:basedOn w:val="a"/>
    <w:uiPriority w:val="99"/>
    <w:semiHidden/>
    <w:unhideWhenUsed/>
    <w:rsid w:val="002A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6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2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27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9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6419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64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81137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1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11</cp:revision>
  <dcterms:created xsi:type="dcterms:W3CDTF">2020-05-14T06:20:00Z</dcterms:created>
  <dcterms:modified xsi:type="dcterms:W3CDTF">2020-05-14T12:33:00Z</dcterms:modified>
</cp:coreProperties>
</file>