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D5" w:rsidRPr="003419D5" w:rsidRDefault="003419D5" w:rsidP="003419D5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419D5">
        <w:rPr>
          <w:rFonts w:ascii="Times New Roman" w:hAnsi="Times New Roman" w:cs="Times New Roman"/>
          <w:b/>
          <w:sz w:val="28"/>
        </w:rPr>
        <w:t>Результати конкурсу на заміщення вакантних посад</w:t>
      </w:r>
    </w:p>
    <w:p w:rsidR="00096746" w:rsidRDefault="00096746" w:rsidP="0009674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Відповідно до на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казу</w:t>
      </w:r>
      <w:r w:rsidRPr="00096746">
        <w:rPr>
          <w:rFonts w:ascii="Times New Roman" w:hAnsi="Times New Roman" w:cs="Times New Roman"/>
          <w:sz w:val="28"/>
        </w:rPr>
        <w:t xml:space="preserve"> Департаменту соціального захисту населення Луганської облдержадміністрації від 03.01.2018 № 2 </w:t>
      </w:r>
      <w:r>
        <w:rPr>
          <w:rFonts w:ascii="Times New Roman" w:hAnsi="Times New Roman" w:cs="Times New Roman"/>
          <w:sz w:val="28"/>
        </w:rPr>
        <w:t xml:space="preserve">«Про </w:t>
      </w:r>
      <w:r w:rsidRPr="00096746">
        <w:rPr>
          <w:rFonts w:ascii="Times New Roman" w:hAnsi="Times New Roman" w:cs="Times New Roman"/>
          <w:sz w:val="28"/>
        </w:rPr>
        <w:t xml:space="preserve">оголошення конкурсу на зайняття вакантних посад </w:t>
      </w:r>
      <w:r w:rsidR="00C36F09">
        <w:rPr>
          <w:rFonts w:ascii="Times New Roman" w:hAnsi="Times New Roman" w:cs="Times New Roman"/>
          <w:sz w:val="28"/>
        </w:rPr>
        <w:t xml:space="preserve">Департаменту соціального захисту населення Луганської обласної державної адміністрації» 22 та 23 січня         2018 року було проведено конкурси на зайняття вакантних посад </w:t>
      </w:r>
      <w:r w:rsidRPr="00096746">
        <w:rPr>
          <w:rFonts w:ascii="Times New Roman" w:hAnsi="Times New Roman" w:cs="Times New Roman"/>
          <w:sz w:val="28"/>
        </w:rPr>
        <w:t>державної служби категорії «Б» (керівники структурних підрозділів) та «В» (виконавці).</w:t>
      </w:r>
    </w:p>
    <w:p w:rsidR="00C36F09" w:rsidRDefault="00C36F09" w:rsidP="0009674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результатами конкурсу </w:t>
      </w:r>
      <w:r w:rsidR="00F265B8">
        <w:rPr>
          <w:rFonts w:ascii="Times New Roman" w:hAnsi="Times New Roman" w:cs="Times New Roman"/>
          <w:sz w:val="28"/>
        </w:rPr>
        <w:t>переможцями визначено</w:t>
      </w:r>
      <w:r>
        <w:rPr>
          <w:rFonts w:ascii="Times New Roman" w:hAnsi="Times New Roman" w:cs="Times New Roman"/>
          <w:sz w:val="28"/>
        </w:rPr>
        <w:t>:</w:t>
      </w:r>
    </w:p>
    <w:p w:rsidR="00F265B8" w:rsidRDefault="00C36F09" w:rsidP="0009674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proofErr w:type="spellStart"/>
      <w:r w:rsidR="00F265B8">
        <w:rPr>
          <w:rFonts w:ascii="Times New Roman" w:hAnsi="Times New Roman" w:cs="Times New Roman"/>
          <w:sz w:val="28"/>
        </w:rPr>
        <w:t>Каламбета</w:t>
      </w:r>
      <w:proofErr w:type="spellEnd"/>
      <w:r w:rsidR="00F265B8">
        <w:rPr>
          <w:rFonts w:ascii="Times New Roman" w:hAnsi="Times New Roman" w:cs="Times New Roman"/>
          <w:sz w:val="28"/>
        </w:rPr>
        <w:t xml:space="preserve"> Сергія Миколайовича – на посаду начальника відділу економічного аналізу з питань роботи бюджетних установ соціального захисту управління фінансово-економічної роботи;</w:t>
      </w:r>
    </w:p>
    <w:p w:rsidR="00C36F09" w:rsidRDefault="00F265B8" w:rsidP="0009674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</w:rPr>
        <w:t>Долженка</w:t>
      </w:r>
      <w:proofErr w:type="spellEnd"/>
      <w:r w:rsidR="00C36F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Сергія</w:t>
      </w:r>
      <w:r w:rsidR="00C36F09">
        <w:rPr>
          <w:rFonts w:ascii="Times New Roman" w:hAnsi="Times New Roman" w:cs="Times New Roman"/>
          <w:sz w:val="28"/>
        </w:rPr>
        <w:t xml:space="preserve"> Олександрович</w:t>
      </w:r>
      <w:r>
        <w:rPr>
          <w:rFonts w:ascii="Times New Roman" w:hAnsi="Times New Roman" w:cs="Times New Roman"/>
          <w:sz w:val="28"/>
        </w:rPr>
        <w:t>а</w:t>
      </w:r>
      <w:r w:rsidR="00C36F09">
        <w:rPr>
          <w:rFonts w:ascii="Times New Roman" w:hAnsi="Times New Roman" w:cs="Times New Roman"/>
          <w:sz w:val="28"/>
        </w:rPr>
        <w:t xml:space="preserve"> – на посаду головного спеціаліста сектору сімейної політики управління соціальних гарантій і компенсацій;</w:t>
      </w:r>
    </w:p>
    <w:p w:rsidR="00C36F09" w:rsidRDefault="00C36F09" w:rsidP="0009674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F265B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265B8">
        <w:rPr>
          <w:rFonts w:ascii="Times New Roman" w:hAnsi="Times New Roman" w:cs="Times New Roman"/>
          <w:sz w:val="28"/>
        </w:rPr>
        <w:t>Бескровну</w:t>
      </w:r>
      <w:proofErr w:type="spellEnd"/>
      <w:r w:rsidR="00F265B8">
        <w:rPr>
          <w:rFonts w:ascii="Times New Roman" w:hAnsi="Times New Roman" w:cs="Times New Roman"/>
          <w:sz w:val="28"/>
        </w:rPr>
        <w:t xml:space="preserve"> Ірину Анатоліївну</w:t>
      </w:r>
      <w:r>
        <w:rPr>
          <w:rFonts w:ascii="Times New Roman" w:hAnsi="Times New Roman" w:cs="Times New Roman"/>
          <w:sz w:val="28"/>
        </w:rPr>
        <w:t xml:space="preserve"> – на посаду </w:t>
      </w:r>
      <w:r w:rsidR="00F265B8">
        <w:rPr>
          <w:rFonts w:ascii="Times New Roman" w:hAnsi="Times New Roman" w:cs="Times New Roman"/>
          <w:sz w:val="28"/>
        </w:rPr>
        <w:t xml:space="preserve">головного спеціаліста </w:t>
      </w:r>
      <w:r>
        <w:rPr>
          <w:rFonts w:ascii="Times New Roman" w:hAnsi="Times New Roman" w:cs="Times New Roman"/>
          <w:sz w:val="28"/>
        </w:rPr>
        <w:t>сектору оздоровлення пільгових категорій громадян управління соціального обслуговування й захисту населення.</w:t>
      </w:r>
    </w:p>
    <w:sectPr w:rsidR="00C3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46"/>
    <w:rsid w:val="00096746"/>
    <w:rsid w:val="00134861"/>
    <w:rsid w:val="003419D5"/>
    <w:rsid w:val="00AF68E4"/>
    <w:rsid w:val="00C36F09"/>
    <w:rsid w:val="00F10EFE"/>
    <w:rsid w:val="00F265B8"/>
    <w:rsid w:val="00F5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06C12-B813-46F2-B6B8-5AE22036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6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b1</cp:lastModifiedBy>
  <cp:revision>2</cp:revision>
  <cp:lastPrinted>2018-01-25T12:04:00Z</cp:lastPrinted>
  <dcterms:created xsi:type="dcterms:W3CDTF">2018-01-25T11:35:00Z</dcterms:created>
  <dcterms:modified xsi:type="dcterms:W3CDTF">2018-01-25T14:26:00Z</dcterms:modified>
</cp:coreProperties>
</file>