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15" w:rsidRPr="001C0E3D" w:rsidRDefault="00F33A15" w:rsidP="00F33A15">
      <w:pPr>
        <w:jc w:val="center"/>
        <w:rPr>
          <w:rFonts w:ascii="Times New Roman" w:hAnsi="Times New Roman"/>
          <w:b/>
          <w:sz w:val="28"/>
          <w:szCs w:val="28"/>
        </w:rPr>
      </w:pPr>
      <w:r w:rsidRPr="001C0E3D">
        <w:rPr>
          <w:rFonts w:ascii="Times New Roman" w:hAnsi="Times New Roman"/>
          <w:b/>
          <w:sz w:val="28"/>
          <w:szCs w:val="28"/>
        </w:rPr>
        <w:t>Статистичні дані із заборгованості заробітної плати на підприємствах Луганської області станом на 01.05.2017 у порівнянні з початком року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50"/>
        <w:gridCol w:w="3252"/>
        <w:gridCol w:w="1424"/>
        <w:gridCol w:w="1521"/>
        <w:gridCol w:w="996"/>
        <w:gridCol w:w="1116"/>
      </w:tblGrid>
      <w:tr w:rsidR="00F33A15" w:rsidRPr="001C0E3D" w:rsidTr="004C1CC7">
        <w:tc>
          <w:tcPr>
            <w:tcW w:w="456" w:type="dxa"/>
            <w:vMerge w:val="restart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Назва підприємства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Форма власності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Економічна активність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Сума заборгованості на, тис. грн.</w:t>
            </w:r>
          </w:p>
        </w:tc>
      </w:tr>
      <w:tr w:rsidR="00F33A15" w:rsidRPr="001C0E3D" w:rsidTr="004C1CC7">
        <w:tc>
          <w:tcPr>
            <w:tcW w:w="456" w:type="dxa"/>
            <w:vMerge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01.01.</w:t>
            </w:r>
          </w:p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01.05.</w:t>
            </w:r>
          </w:p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Кількість  підприємств ВСЬОГО: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Сума заборгованості ВСЬОГО: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46893,8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3D">
              <w:rPr>
                <w:rFonts w:ascii="Times New Roman" w:hAnsi="Times New Roman"/>
                <w:b/>
                <w:sz w:val="24"/>
                <w:szCs w:val="24"/>
              </w:rPr>
              <w:t>132734,8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Державне підприємство "Науково-дослідний і проектний інститут хімічних технологій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Хімтехнологія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державна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723,3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1212,1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Державне підприємство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Укршахтгідрозахист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державна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Сватівський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Державне підприємство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Сватівське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лісомисливське господарство"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державна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Комунальне підприємство Лисичанської міської ради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Електроавтотранс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634,9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914,0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bottom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Лисичанське комунальне спеціалізоване підприємство по видобутку, обробці, реалізації води та очищенню стоків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Лисичанськводоканал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"                                                                                                            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Попаснянський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Комунальне підприємство "Услуга" м. Золоте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197,8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Старобільський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Старобільське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управління обласне комунальне підприємство "Компанія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Луганськвода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489,9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Старобільський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Інтегралл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Відокремленний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підрозділ "Лисичанський комплексний відділ Державного підприємства "Луганський державний проектний інститут житлового і </w:t>
            </w: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цивільного будівництва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Луганськцивільпроект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Виробниче об'єднання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Домобудівельник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236,2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Електропроектпроммонтаж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Публічне акціонерне товариство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1474,8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"Шахта ім. Г.Г. Капустіна"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2919,8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6688,2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Відокремлений підрозділ "Шахта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Привільнянська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7137,2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8510,6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Відокремлений підрозділ "Шахта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Новодружеська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1723,7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4181,0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Відокремлений підрозділ "Шахта ім. Д.Ф.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Мельнікова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6790,6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13321,0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"Управління по забезпеченню та збуту продукції"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Відокремлений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підрозділ"Санаторій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-профілакторій" Привілля"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747,5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Шахтобудівельне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управління" Публічного </w:t>
            </w: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акціонерного товариства 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861,6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1519,7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"Автобаза"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811,0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"Інформаційно-обчислювальний центр"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"Навчально-курсовий комбінат"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"Вузол виробничо-технологічного зв'язку" Публічного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Лисичанськвугілля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Другий воєнізований гірничорятувальний загін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1886,4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1886,4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Дитячо-юнацька спортивна школа греко-римської боротьби Луганської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обл.організації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фізкультурно-спортивного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Україна"м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. Лисичанськ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"Лисичанський машинобудівельний завод"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1069,2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1065,4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Луганська філія  ДП "Регіональні електричні мережі"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7830,4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7830,4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Лисичанське учбово-виробниче підприємство Луганського учбово-виробничого об'єднання українського товариства сліпих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Міловський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Філія «Стрілецький кінний завод № 60» Державного </w:t>
            </w: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підприємства «Конярство України»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color w:val="000000"/>
                <w:sz w:val="24"/>
                <w:szCs w:val="24"/>
              </w:rPr>
              <w:t>125,9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Рубіжне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Приватне мале підприємство «Прометей»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863,7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Установа комунальної власності волейбольний клуб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Сєвєродончанка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1 928,4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Приватне акціонерне товариство «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Армопласт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996,2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Публічне акціонерне товариство "Механізатор"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274,6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Первинна організація профспілки трудящих металургійної і гірничодобувної промисловості України публічного акціонерного товариства "Алчевський металургійний комбінат"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537,8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Приватне акціонерне товариство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об'єднання Азот"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43502,1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Профспілкова організація Приватного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об'єднання Азот"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Товариство з обмеженою відповідальністю "С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Кремінський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Дочірнє підприємство "Санаторій "Озерний" закритого акціонерного товариства лікувально - оздоровчих закладів профспілок України "Укрпрофоздоровниця"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Попаснянський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"Донецька виконавча дирекція з ліквідації шахт" Державного підприємства "Об'єднана компанія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Укрвуглереструктуризація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16216,7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Попаснянський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Комунальне підприємство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Попаснянський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районий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водоканал"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2213,0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Рубіжне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Приватне мале підприємство «Прометей»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863,7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з іноземними інвестиціями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Лутара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450,9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Уравління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Пенсійного фонду України в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Перевальському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районі Луганської області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271,9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271,9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Лисичанська філія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Технотканина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 Товариства з обмеженою відповідальністю "Корпорація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Гуматекс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1347,3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1347,3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Попаснянський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Відокремлений підрозділ "Управління по експлуатації західної фільтрувальної станції обласне комунальне підприємство "Компанія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Луганськвода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Приватне підприємство «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Комакс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Спеціалізоване управління «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Сєвєродонецькспецбуд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» Відкритого акціонерного товариства «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Сєвєродонецькпромбуд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302,0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Дочірнє підприємство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спеціалізоване управління № 19 відкритого акціонерного товариства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Промхіммонтаж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спільне підприємство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Укрзовніштрейдінвест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Новоайдарський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Перевальська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районна рада Луганської області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491,3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491,3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Новоайдарський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Фінансове управління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Перевальської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 Луганської області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240,6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240,6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Троїцький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Приватне акціонерне товариство "Троїцький маслоробний завод"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356,3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комунальне підприємство житлового господарства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Відкрите акціон</w:t>
            </w:r>
            <w:bookmarkStart w:id="0" w:name="_GoBack"/>
            <w:bookmarkEnd w:id="0"/>
            <w:r w:rsidRPr="001C0E3D">
              <w:rPr>
                <w:rFonts w:ascii="Times New Roman" w:hAnsi="Times New Roman"/>
                <w:sz w:val="24"/>
                <w:szCs w:val="24"/>
              </w:rPr>
              <w:t>ерне товариство «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автотранспортне підприємство 10920»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Відкрите акціонерне товариство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приладобудівний завод"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Сєвєродонецьке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дочірнє підприємство СУ "Електромонтаж" 448 Акціонерного товариства закритого типу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Донбаспромелектромонтаж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1 814,7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Відкрите акціонерне товариство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Сєвєродонецький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завод опорів"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 xml:space="preserve">Відкрите акціонерне товариство "Лисичанський завод гумових технічних виробів"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4046,0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Привільський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завод "Електроприлад" філія Державного підприємства "Харківський приладобудівний завод ім.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Т.Г.Шевченка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Закрите акціонерне товариство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Лисичанськхліб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"Метали і полімери"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821,2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Кремінський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Публічне акціонерне товариство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Кремінський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завод 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Хімавтоматика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1589,2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1589,2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Старобільський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Сільськогосподарське товариство з обмеженою відповідальністю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Агростар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F33A15" w:rsidRPr="001C0E3D" w:rsidTr="004C1CC7">
        <w:tc>
          <w:tcPr>
            <w:tcW w:w="45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Новоайдарський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Відкрите акціонерне товариство "</w:t>
            </w:r>
            <w:proofErr w:type="spellStart"/>
            <w:r w:rsidRPr="001C0E3D">
              <w:rPr>
                <w:rFonts w:ascii="Times New Roman" w:hAnsi="Times New Roman"/>
                <w:sz w:val="24"/>
                <w:szCs w:val="24"/>
              </w:rPr>
              <w:t>Новоайдарська</w:t>
            </w:r>
            <w:proofErr w:type="spellEnd"/>
            <w:r w:rsidRPr="001C0E3D">
              <w:rPr>
                <w:rFonts w:ascii="Times New Roman" w:hAnsi="Times New Roman"/>
                <w:sz w:val="24"/>
                <w:szCs w:val="24"/>
              </w:rPr>
              <w:t xml:space="preserve"> птахофабрика"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A15" w:rsidRPr="001C0E3D" w:rsidRDefault="00F33A15" w:rsidP="004C1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3D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</w:tbl>
    <w:p w:rsidR="00F33A15" w:rsidRDefault="00F33A15" w:rsidP="00F33A15">
      <w:pPr>
        <w:rPr>
          <w:rFonts w:ascii="Times New Roman" w:hAnsi="Times New Roman"/>
          <w:sz w:val="24"/>
          <w:szCs w:val="24"/>
        </w:rPr>
      </w:pPr>
    </w:p>
    <w:p w:rsidR="009A777C" w:rsidRDefault="009A777C"/>
    <w:sectPr w:rsidR="009A777C" w:rsidSect="00F33A1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FE" w:rsidRDefault="00321CFE" w:rsidP="00F33A15">
      <w:pPr>
        <w:spacing w:after="0" w:line="240" w:lineRule="auto"/>
      </w:pPr>
      <w:r>
        <w:separator/>
      </w:r>
    </w:p>
  </w:endnote>
  <w:endnote w:type="continuationSeparator" w:id="0">
    <w:p w:rsidR="00321CFE" w:rsidRDefault="00321CFE" w:rsidP="00F3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FE" w:rsidRDefault="00321CFE" w:rsidP="00F33A15">
      <w:pPr>
        <w:spacing w:after="0" w:line="240" w:lineRule="auto"/>
      </w:pPr>
      <w:r>
        <w:separator/>
      </w:r>
    </w:p>
  </w:footnote>
  <w:footnote w:type="continuationSeparator" w:id="0">
    <w:p w:rsidR="00321CFE" w:rsidRDefault="00321CFE" w:rsidP="00F3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138706"/>
      <w:docPartObj>
        <w:docPartGallery w:val="Page Numbers (Top of Page)"/>
        <w:docPartUnique/>
      </w:docPartObj>
    </w:sdtPr>
    <w:sdtContent>
      <w:p w:rsidR="00F33A15" w:rsidRDefault="00F33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3A15">
          <w:rPr>
            <w:noProof/>
            <w:lang w:val="ru-RU"/>
          </w:rPr>
          <w:t>6</w:t>
        </w:r>
        <w:r>
          <w:fldChar w:fldCharType="end"/>
        </w:r>
      </w:p>
    </w:sdtContent>
  </w:sdt>
  <w:p w:rsidR="00F33A15" w:rsidRDefault="00F33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1C"/>
    <w:rsid w:val="00321CFE"/>
    <w:rsid w:val="009A777C"/>
    <w:rsid w:val="00B8221C"/>
    <w:rsid w:val="00D8276F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039F-E642-42A2-9226-F9378E1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15"/>
  </w:style>
  <w:style w:type="paragraph" w:styleId="a5">
    <w:name w:val="footer"/>
    <w:basedOn w:val="a"/>
    <w:link w:val="a6"/>
    <w:uiPriority w:val="99"/>
    <w:unhideWhenUsed/>
    <w:rsid w:val="00F33A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5578</Words>
  <Characters>3181</Characters>
  <Application>Microsoft Office Word</Application>
  <DocSecurity>0</DocSecurity>
  <Lines>26</Lines>
  <Paragraphs>17</Paragraphs>
  <ScaleCrop>false</ScaleCrop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</cp:revision>
  <dcterms:created xsi:type="dcterms:W3CDTF">2017-06-27T14:44:00Z</dcterms:created>
  <dcterms:modified xsi:type="dcterms:W3CDTF">2017-06-27T14:45:00Z</dcterms:modified>
</cp:coreProperties>
</file>