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55A" w:rsidRPr="0033155A" w:rsidRDefault="0033155A" w:rsidP="003B211D">
      <w:pPr>
        <w:spacing w:after="0" w:line="360" w:lineRule="auto"/>
        <w:ind w:left="5103"/>
        <w:rPr>
          <w:rFonts w:ascii="Times New Roman" w:hAnsi="Times New Roman"/>
          <w:sz w:val="28"/>
          <w:szCs w:val="28"/>
          <w:lang w:val="uk-UA"/>
        </w:rPr>
      </w:pPr>
      <w:r w:rsidRPr="0033155A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8B79EA" w:rsidRDefault="0047333A" w:rsidP="003B211D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="0033155A" w:rsidRPr="003071D9">
        <w:rPr>
          <w:rFonts w:ascii="Times New Roman" w:hAnsi="Times New Roman"/>
          <w:sz w:val="28"/>
          <w:szCs w:val="28"/>
          <w:lang w:val="uk-UA"/>
        </w:rPr>
        <w:t>озпорядження голови</w:t>
      </w:r>
      <w:r w:rsidR="008B79E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7D6D" w:rsidRDefault="00466C2A" w:rsidP="00167D6D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Луганської </w:t>
      </w:r>
      <w:r w:rsidR="0033155A" w:rsidRPr="003071D9">
        <w:rPr>
          <w:rFonts w:ascii="Times New Roman" w:hAnsi="Times New Roman"/>
          <w:sz w:val="28"/>
          <w:szCs w:val="28"/>
          <w:lang w:val="uk-UA"/>
        </w:rPr>
        <w:t xml:space="preserve">обласної державної адміністрації </w:t>
      </w:r>
      <w:r w:rsidR="003071D9" w:rsidRPr="003071D9">
        <w:rPr>
          <w:rFonts w:ascii="Times New Roman" w:hAnsi="Times New Roman"/>
          <w:sz w:val="28"/>
          <w:szCs w:val="28"/>
          <w:lang w:val="uk-UA"/>
        </w:rPr>
        <w:t>– керівника обласної</w:t>
      </w:r>
    </w:p>
    <w:p w:rsidR="00814373" w:rsidRDefault="003071D9" w:rsidP="00167D6D">
      <w:pPr>
        <w:spacing w:after="0" w:line="360" w:lineRule="auto"/>
        <w:ind w:left="5103"/>
        <w:rPr>
          <w:rFonts w:ascii="Times New Roman" w:hAnsi="Times New Roman"/>
          <w:sz w:val="28"/>
          <w:szCs w:val="28"/>
          <w:lang w:val="uk-UA"/>
        </w:rPr>
      </w:pPr>
      <w:r w:rsidRPr="003071D9">
        <w:rPr>
          <w:rFonts w:ascii="Times New Roman" w:hAnsi="Times New Roman"/>
          <w:sz w:val="28"/>
          <w:szCs w:val="28"/>
          <w:lang w:val="uk-UA"/>
        </w:rPr>
        <w:t>військово-цивільної</w:t>
      </w:r>
      <w:r w:rsidR="003B211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71D9">
        <w:rPr>
          <w:rFonts w:ascii="Times New Roman" w:hAnsi="Times New Roman"/>
          <w:sz w:val="28"/>
          <w:szCs w:val="28"/>
          <w:lang w:val="uk-UA"/>
        </w:rPr>
        <w:t>адміністрації</w:t>
      </w:r>
      <w:r w:rsidR="00167D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4373">
        <w:rPr>
          <w:rFonts w:ascii="Times New Roman" w:hAnsi="Times New Roman"/>
          <w:sz w:val="28"/>
          <w:szCs w:val="28"/>
          <w:lang w:val="uk-UA"/>
        </w:rPr>
        <w:t>__</w:t>
      </w:r>
      <w:r w:rsidR="00167D6D">
        <w:rPr>
          <w:rFonts w:ascii="Times New Roman" w:hAnsi="Times New Roman"/>
          <w:sz w:val="28"/>
          <w:szCs w:val="28"/>
          <w:lang w:val="uk-UA"/>
        </w:rPr>
        <w:t>_</w:t>
      </w:r>
      <w:r w:rsidR="00814373">
        <w:rPr>
          <w:rFonts w:ascii="Times New Roman" w:hAnsi="Times New Roman"/>
          <w:sz w:val="28"/>
          <w:szCs w:val="28"/>
          <w:lang w:val="uk-UA"/>
        </w:rPr>
        <w:t>___</w:t>
      </w:r>
      <w:r w:rsidR="00670831">
        <w:rPr>
          <w:rFonts w:ascii="Times New Roman" w:hAnsi="Times New Roman"/>
          <w:sz w:val="28"/>
          <w:szCs w:val="28"/>
          <w:lang w:val="uk-UA"/>
        </w:rPr>
        <w:t>_______</w:t>
      </w:r>
      <w:r w:rsidR="00167D6D">
        <w:rPr>
          <w:rFonts w:ascii="Times New Roman" w:hAnsi="Times New Roman"/>
          <w:sz w:val="28"/>
          <w:szCs w:val="28"/>
          <w:lang w:val="uk-UA"/>
        </w:rPr>
        <w:t>__</w:t>
      </w:r>
      <w:r w:rsidR="00814373">
        <w:rPr>
          <w:rFonts w:ascii="Times New Roman" w:hAnsi="Times New Roman"/>
          <w:sz w:val="28"/>
          <w:szCs w:val="28"/>
          <w:lang w:val="uk-UA"/>
        </w:rPr>
        <w:t>____</w:t>
      </w:r>
      <w:r w:rsidR="00D01573">
        <w:rPr>
          <w:rFonts w:ascii="Times New Roman" w:hAnsi="Times New Roman"/>
          <w:sz w:val="28"/>
          <w:szCs w:val="28"/>
          <w:lang w:val="uk-UA"/>
        </w:rPr>
        <w:t>__</w:t>
      </w:r>
      <w:r w:rsidR="00814373">
        <w:rPr>
          <w:rFonts w:ascii="Times New Roman" w:hAnsi="Times New Roman"/>
          <w:sz w:val="28"/>
          <w:szCs w:val="28"/>
          <w:lang w:val="uk-UA"/>
        </w:rPr>
        <w:t>_ № _______</w:t>
      </w:r>
    </w:p>
    <w:p w:rsidR="00EE3D0B" w:rsidRDefault="00EE3D0B" w:rsidP="00EE3D0B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uk-UA"/>
        </w:rPr>
      </w:pPr>
    </w:p>
    <w:p w:rsidR="00816C79" w:rsidRDefault="00816C79" w:rsidP="00EE3D0B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uk-UA"/>
        </w:rPr>
      </w:pPr>
    </w:p>
    <w:p w:rsidR="00816C79" w:rsidRPr="00D368B3" w:rsidRDefault="00816C79" w:rsidP="00EE3D0B">
      <w:pPr>
        <w:spacing w:after="0" w:line="240" w:lineRule="auto"/>
        <w:ind w:left="5103"/>
        <w:rPr>
          <w:rFonts w:ascii="Times New Roman" w:hAnsi="Times New Roman"/>
          <w:sz w:val="40"/>
          <w:szCs w:val="40"/>
          <w:lang w:val="uk-UA"/>
        </w:rPr>
      </w:pPr>
    </w:p>
    <w:p w:rsidR="000975EF" w:rsidRPr="007A3530" w:rsidRDefault="00F4631E" w:rsidP="00EE3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A3530">
        <w:rPr>
          <w:rFonts w:ascii="Times New Roman" w:hAnsi="Times New Roman"/>
          <w:b/>
          <w:sz w:val="28"/>
          <w:szCs w:val="28"/>
          <w:lang w:val="uk-UA"/>
        </w:rPr>
        <w:t>ПОЛОЖЕННЯ</w:t>
      </w:r>
    </w:p>
    <w:p w:rsidR="00E9011F" w:rsidRPr="00814373" w:rsidRDefault="00ED742C" w:rsidP="00EE3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4373">
        <w:rPr>
          <w:rFonts w:ascii="Times New Roman" w:hAnsi="Times New Roman"/>
          <w:b/>
          <w:sz w:val="28"/>
          <w:szCs w:val="28"/>
          <w:lang w:val="uk-UA"/>
        </w:rPr>
        <w:t>про</w:t>
      </w:r>
      <w:bookmarkStart w:id="0" w:name="_Hlk536191617"/>
      <w:r w:rsidRPr="00814373">
        <w:rPr>
          <w:rFonts w:ascii="Times New Roman" w:hAnsi="Times New Roman"/>
          <w:b/>
          <w:sz w:val="28"/>
          <w:szCs w:val="28"/>
          <w:lang w:val="uk-UA"/>
        </w:rPr>
        <w:t xml:space="preserve"> порядок </w:t>
      </w:r>
      <w:r w:rsidR="00C30F5E" w:rsidRPr="0031711F">
        <w:rPr>
          <w:rFonts w:ascii="Times New Roman" w:hAnsi="Times New Roman"/>
          <w:b/>
          <w:sz w:val="28"/>
          <w:szCs w:val="28"/>
          <w:lang w:val="uk-UA"/>
        </w:rPr>
        <w:t>ініціювання, подання,</w:t>
      </w:r>
      <w:r w:rsidR="00B50647">
        <w:rPr>
          <w:rFonts w:ascii="Times New Roman" w:hAnsi="Times New Roman"/>
          <w:b/>
          <w:sz w:val="28"/>
          <w:szCs w:val="28"/>
          <w:lang w:val="uk-UA"/>
        </w:rPr>
        <w:t xml:space="preserve"> проведення</w:t>
      </w:r>
      <w:r w:rsidR="00BC0BF8" w:rsidRPr="0031711F">
        <w:rPr>
          <w:rFonts w:ascii="Times New Roman" w:hAnsi="Times New Roman"/>
          <w:b/>
          <w:sz w:val="28"/>
          <w:szCs w:val="28"/>
          <w:lang w:val="uk-UA"/>
        </w:rPr>
        <w:t xml:space="preserve"> електронного голосування</w:t>
      </w:r>
      <w:r w:rsidR="00BC0BF8">
        <w:rPr>
          <w:rFonts w:ascii="Times New Roman" w:hAnsi="Times New Roman"/>
          <w:b/>
          <w:sz w:val="28"/>
          <w:szCs w:val="28"/>
          <w:lang w:val="uk-UA"/>
        </w:rPr>
        <w:t xml:space="preserve"> та </w:t>
      </w:r>
      <w:r w:rsidR="001E1150">
        <w:rPr>
          <w:rFonts w:ascii="Times New Roman" w:hAnsi="Times New Roman"/>
          <w:b/>
          <w:sz w:val="28"/>
          <w:szCs w:val="28"/>
          <w:lang w:val="uk-UA"/>
        </w:rPr>
        <w:t xml:space="preserve">попереднього </w:t>
      </w:r>
      <w:r w:rsidR="00687A58" w:rsidRPr="00814373">
        <w:rPr>
          <w:rFonts w:ascii="Times New Roman" w:hAnsi="Times New Roman"/>
          <w:b/>
          <w:sz w:val="28"/>
          <w:szCs w:val="28"/>
          <w:lang w:val="uk-UA"/>
        </w:rPr>
        <w:t>відбору</w:t>
      </w:r>
      <w:r w:rsidRPr="0081437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022B7">
        <w:rPr>
          <w:rFonts w:ascii="Times New Roman" w:hAnsi="Times New Roman"/>
          <w:b/>
          <w:sz w:val="28"/>
          <w:szCs w:val="28"/>
          <w:lang w:val="uk-UA"/>
        </w:rPr>
        <w:t>проєкт</w:t>
      </w:r>
      <w:r w:rsidRPr="00814373">
        <w:rPr>
          <w:rFonts w:ascii="Times New Roman" w:hAnsi="Times New Roman"/>
          <w:b/>
          <w:sz w:val="28"/>
          <w:szCs w:val="28"/>
          <w:lang w:val="uk-UA"/>
        </w:rPr>
        <w:t>ів «Всеукраїнського громадського бюджету»</w:t>
      </w:r>
      <w:bookmarkEnd w:id="0"/>
      <w:r w:rsidR="008E335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D77B6">
        <w:rPr>
          <w:rFonts w:ascii="Times New Roman" w:hAnsi="Times New Roman"/>
          <w:b/>
          <w:sz w:val="28"/>
          <w:szCs w:val="28"/>
          <w:lang w:val="uk-UA"/>
        </w:rPr>
        <w:t>в</w:t>
      </w:r>
      <w:r w:rsidR="0093235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32351" w:rsidRPr="00814373">
        <w:rPr>
          <w:rFonts w:ascii="Times New Roman" w:hAnsi="Times New Roman"/>
          <w:b/>
          <w:sz w:val="28"/>
          <w:szCs w:val="28"/>
          <w:lang w:val="uk-UA"/>
        </w:rPr>
        <w:t>Луганській області</w:t>
      </w:r>
    </w:p>
    <w:p w:rsidR="00E9011F" w:rsidRPr="00FC7E5A" w:rsidRDefault="00E9011F" w:rsidP="00EE3D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07495" w:rsidRDefault="00E07495" w:rsidP="00EE3D0B">
      <w:pPr>
        <w:pStyle w:val="a3"/>
        <w:shd w:val="clear" w:color="auto" w:fill="auto"/>
        <w:tabs>
          <w:tab w:val="left" w:pos="3784"/>
        </w:tabs>
        <w:spacing w:before="0" w:after="0" w:line="240" w:lineRule="auto"/>
        <w:ind w:left="3498" w:firstLine="0"/>
        <w:rPr>
          <w:rStyle w:val="100"/>
          <w:i w:val="0"/>
          <w:iCs w:val="0"/>
          <w:color w:val="000000"/>
          <w:spacing w:val="0"/>
          <w:lang w:val="uk-UA" w:eastAsia="uk-UA"/>
        </w:rPr>
      </w:pPr>
      <w:r w:rsidRPr="00BA553A">
        <w:rPr>
          <w:rStyle w:val="100"/>
          <w:i w:val="0"/>
          <w:iCs w:val="0"/>
          <w:color w:val="000000"/>
          <w:spacing w:val="0"/>
          <w:lang w:val="uk-UA" w:eastAsia="uk-UA"/>
        </w:rPr>
        <w:t>І.</w:t>
      </w:r>
      <w:r w:rsidRPr="00BA553A">
        <w:rPr>
          <w:rStyle w:val="100"/>
          <w:i w:val="0"/>
          <w:iCs w:val="0"/>
          <w:color w:val="000000"/>
          <w:spacing w:val="0"/>
          <w:lang w:val="uk-UA" w:eastAsia="uk-UA"/>
        </w:rPr>
        <w:tab/>
        <w:t>Загальні положення</w:t>
      </w:r>
    </w:p>
    <w:p w:rsidR="00020839" w:rsidRDefault="00020839" w:rsidP="00EE3D0B">
      <w:pPr>
        <w:pStyle w:val="a3"/>
        <w:shd w:val="clear" w:color="auto" w:fill="auto"/>
        <w:tabs>
          <w:tab w:val="left" w:pos="3784"/>
        </w:tabs>
        <w:spacing w:before="0" w:after="0" w:line="240" w:lineRule="auto"/>
        <w:ind w:left="3498" w:firstLine="0"/>
      </w:pPr>
    </w:p>
    <w:p w:rsidR="00DD69A8" w:rsidRDefault="009E6A6F" w:rsidP="00EE3D0B">
      <w:pPr>
        <w:spacing w:after="0" w:line="240" w:lineRule="auto"/>
        <w:ind w:firstLine="567"/>
        <w:jc w:val="both"/>
        <w:rPr>
          <w:rStyle w:val="rvts0"/>
          <w:rFonts w:ascii="Times New Roman" w:hAnsi="Times New Roman"/>
          <w:sz w:val="28"/>
          <w:szCs w:val="28"/>
          <w:lang w:val="uk-UA"/>
        </w:rPr>
      </w:pPr>
      <w:r>
        <w:rPr>
          <w:rStyle w:val="rvts0"/>
          <w:rFonts w:ascii="Times New Roman" w:hAnsi="Times New Roman"/>
          <w:sz w:val="28"/>
          <w:szCs w:val="28"/>
          <w:lang w:val="uk-UA"/>
        </w:rPr>
        <w:t>1.1.</w:t>
      </w:r>
      <w:r w:rsidR="00EF6623">
        <w:rPr>
          <w:rStyle w:val="rvts0"/>
          <w:rFonts w:ascii="Times New Roman" w:hAnsi="Times New Roman"/>
          <w:sz w:val="28"/>
          <w:szCs w:val="28"/>
          <w:lang w:val="uk-UA"/>
        </w:rPr>
        <w:t> </w:t>
      </w:r>
      <w:r w:rsidR="00C60A1C" w:rsidRPr="007A3530">
        <w:rPr>
          <w:rStyle w:val="rvts0"/>
          <w:rFonts w:ascii="Times New Roman" w:hAnsi="Times New Roman"/>
          <w:sz w:val="28"/>
          <w:szCs w:val="28"/>
          <w:lang w:val="uk-UA"/>
        </w:rPr>
        <w:t xml:space="preserve">Це Положення визначає </w:t>
      </w:r>
      <w:r w:rsidR="00A62AC7" w:rsidRPr="0031711F">
        <w:rPr>
          <w:rStyle w:val="rvts0"/>
          <w:rFonts w:ascii="Times New Roman" w:hAnsi="Times New Roman"/>
          <w:sz w:val="28"/>
          <w:szCs w:val="28"/>
          <w:lang w:val="uk-UA"/>
        </w:rPr>
        <w:t xml:space="preserve">порядок </w:t>
      </w:r>
      <w:r w:rsidR="00DD69A8" w:rsidRPr="0031711F">
        <w:rPr>
          <w:rStyle w:val="rvts0"/>
          <w:rFonts w:ascii="Times New Roman" w:hAnsi="Times New Roman"/>
          <w:sz w:val="28"/>
          <w:szCs w:val="28"/>
          <w:lang w:val="uk-UA"/>
        </w:rPr>
        <w:t xml:space="preserve">ініціювання, подання, </w:t>
      </w:r>
      <w:r w:rsidR="00B50647">
        <w:rPr>
          <w:rStyle w:val="rvts0"/>
          <w:rFonts w:ascii="Times New Roman" w:hAnsi="Times New Roman"/>
          <w:sz w:val="28"/>
          <w:szCs w:val="28"/>
          <w:lang w:val="uk-UA"/>
        </w:rPr>
        <w:t xml:space="preserve">проведення </w:t>
      </w:r>
      <w:r w:rsidR="00E876DF" w:rsidRPr="0031711F">
        <w:rPr>
          <w:rStyle w:val="rvts0"/>
          <w:rFonts w:ascii="Times New Roman" w:hAnsi="Times New Roman"/>
          <w:sz w:val="28"/>
          <w:szCs w:val="28"/>
          <w:lang w:val="uk-UA"/>
        </w:rPr>
        <w:t xml:space="preserve">електронного голосування та </w:t>
      </w:r>
      <w:r w:rsidR="006F71A7" w:rsidRPr="0031711F">
        <w:rPr>
          <w:rStyle w:val="rvts0"/>
          <w:rFonts w:ascii="Times New Roman" w:hAnsi="Times New Roman"/>
          <w:sz w:val="28"/>
          <w:szCs w:val="28"/>
          <w:lang w:val="uk-UA"/>
        </w:rPr>
        <w:t xml:space="preserve">попереднього конкурсного </w:t>
      </w:r>
      <w:r w:rsidR="00DD69A8" w:rsidRPr="0031711F">
        <w:rPr>
          <w:rStyle w:val="rvts0"/>
          <w:rFonts w:ascii="Times New Roman" w:hAnsi="Times New Roman"/>
          <w:sz w:val="28"/>
          <w:szCs w:val="28"/>
          <w:lang w:val="uk-UA"/>
        </w:rPr>
        <w:t>відбору</w:t>
      </w:r>
      <w:r w:rsidR="007A3192" w:rsidRPr="007A3192">
        <w:rPr>
          <w:rStyle w:val="rvts0"/>
          <w:rFonts w:ascii="Times New Roman" w:hAnsi="Times New Roman"/>
          <w:sz w:val="28"/>
          <w:szCs w:val="28"/>
          <w:lang w:val="uk-UA"/>
        </w:rPr>
        <w:t xml:space="preserve"> </w:t>
      </w:r>
      <w:r w:rsidR="008022B7" w:rsidRPr="0031711F">
        <w:rPr>
          <w:rStyle w:val="rvts0"/>
          <w:rFonts w:ascii="Times New Roman" w:hAnsi="Times New Roman"/>
          <w:sz w:val="28"/>
          <w:szCs w:val="28"/>
          <w:lang w:val="uk-UA"/>
        </w:rPr>
        <w:t>проєкт</w:t>
      </w:r>
      <w:r w:rsidR="00DD69A8" w:rsidRPr="0031711F">
        <w:rPr>
          <w:rStyle w:val="rvts0"/>
          <w:rFonts w:ascii="Times New Roman" w:hAnsi="Times New Roman"/>
          <w:sz w:val="28"/>
          <w:szCs w:val="28"/>
          <w:lang w:val="uk-UA"/>
        </w:rPr>
        <w:t>ів</w:t>
      </w:r>
      <w:r w:rsidR="00312F17">
        <w:rPr>
          <w:rStyle w:val="rvts0"/>
          <w:rFonts w:ascii="Times New Roman" w:hAnsi="Times New Roman"/>
          <w:sz w:val="28"/>
          <w:szCs w:val="28"/>
          <w:lang w:val="uk-UA"/>
        </w:rPr>
        <w:t xml:space="preserve"> – </w:t>
      </w:r>
      <w:r w:rsidR="006F71A7">
        <w:rPr>
          <w:rStyle w:val="rvts0"/>
          <w:rFonts w:ascii="Times New Roman" w:hAnsi="Times New Roman"/>
          <w:sz w:val="28"/>
          <w:szCs w:val="28"/>
          <w:lang w:val="uk-UA"/>
        </w:rPr>
        <w:t xml:space="preserve">переможців </w:t>
      </w:r>
      <w:r w:rsidR="00DD69A8">
        <w:rPr>
          <w:rStyle w:val="rvts0"/>
          <w:rFonts w:ascii="Times New Roman" w:hAnsi="Times New Roman"/>
          <w:sz w:val="28"/>
          <w:szCs w:val="28"/>
          <w:lang w:val="uk-UA"/>
        </w:rPr>
        <w:t>«</w:t>
      </w:r>
      <w:r w:rsidR="00DD69A8" w:rsidRPr="007A3530">
        <w:rPr>
          <w:rStyle w:val="rvts0"/>
          <w:rFonts w:ascii="Times New Roman" w:hAnsi="Times New Roman"/>
          <w:sz w:val="28"/>
          <w:szCs w:val="28"/>
          <w:lang w:val="uk-UA"/>
        </w:rPr>
        <w:t>Всеукраїнського громадського бюджету</w:t>
      </w:r>
      <w:r w:rsidR="00DD69A8">
        <w:rPr>
          <w:rStyle w:val="rvts0"/>
          <w:rFonts w:ascii="Times New Roman" w:hAnsi="Times New Roman"/>
          <w:sz w:val="28"/>
          <w:szCs w:val="28"/>
          <w:lang w:val="uk-UA"/>
        </w:rPr>
        <w:t>»</w:t>
      </w:r>
      <w:r w:rsidR="00CC3C8B">
        <w:rPr>
          <w:rStyle w:val="rvts0"/>
          <w:rFonts w:ascii="Times New Roman" w:hAnsi="Times New Roman"/>
          <w:sz w:val="28"/>
          <w:szCs w:val="28"/>
          <w:lang w:val="uk-UA"/>
        </w:rPr>
        <w:t xml:space="preserve"> </w:t>
      </w:r>
      <w:r w:rsidR="00A811D0">
        <w:rPr>
          <w:rStyle w:val="rvts0"/>
          <w:rFonts w:ascii="Times New Roman" w:hAnsi="Times New Roman"/>
          <w:sz w:val="28"/>
          <w:szCs w:val="28"/>
          <w:lang w:val="uk-UA"/>
        </w:rPr>
        <w:t>в</w:t>
      </w:r>
      <w:r w:rsidR="002F1DC0">
        <w:rPr>
          <w:rStyle w:val="rvts0"/>
          <w:rFonts w:ascii="Times New Roman" w:hAnsi="Times New Roman"/>
          <w:sz w:val="28"/>
          <w:szCs w:val="28"/>
          <w:lang w:val="uk-UA"/>
        </w:rPr>
        <w:t xml:space="preserve"> Луганській області</w:t>
      </w:r>
      <w:r w:rsidR="007D2167">
        <w:rPr>
          <w:rStyle w:val="rvts0"/>
          <w:rFonts w:ascii="Times New Roman" w:hAnsi="Times New Roman"/>
          <w:sz w:val="28"/>
          <w:szCs w:val="28"/>
          <w:lang w:val="uk-UA"/>
        </w:rPr>
        <w:t>,</w:t>
      </w:r>
      <w:r w:rsidR="002F1DC0" w:rsidRPr="0031711F">
        <w:rPr>
          <w:rStyle w:val="rvts0"/>
          <w:rFonts w:ascii="Times New Roman" w:hAnsi="Times New Roman"/>
          <w:sz w:val="28"/>
          <w:szCs w:val="28"/>
          <w:lang w:val="uk-UA"/>
        </w:rPr>
        <w:t xml:space="preserve"> </w:t>
      </w:r>
      <w:r w:rsidR="00DD69A8" w:rsidRPr="007A3530">
        <w:rPr>
          <w:rStyle w:val="rvts0"/>
          <w:rFonts w:ascii="Times New Roman" w:hAnsi="Times New Roman"/>
          <w:sz w:val="28"/>
          <w:szCs w:val="28"/>
          <w:lang w:val="uk-UA"/>
        </w:rPr>
        <w:t>що можуть відповідно до статті 24</w:t>
      </w:r>
      <w:r w:rsidR="00DD69A8" w:rsidRPr="00DF4B83">
        <w:rPr>
          <w:rStyle w:val="rvts0"/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DD69A8" w:rsidRPr="007A3530">
        <w:rPr>
          <w:rStyle w:val="rvts0"/>
          <w:rFonts w:ascii="Times New Roman" w:hAnsi="Times New Roman"/>
          <w:sz w:val="28"/>
          <w:szCs w:val="28"/>
          <w:lang w:val="uk-UA"/>
        </w:rPr>
        <w:t xml:space="preserve"> Бюджетного кодексу України реалізовуватися за рахунок коштів державно</w:t>
      </w:r>
      <w:r w:rsidR="00AB7B68">
        <w:rPr>
          <w:rStyle w:val="rvts0"/>
          <w:rFonts w:ascii="Times New Roman" w:hAnsi="Times New Roman"/>
          <w:sz w:val="28"/>
          <w:szCs w:val="28"/>
          <w:lang w:val="uk-UA"/>
        </w:rPr>
        <w:t>го фонду регіонального розвитку.</w:t>
      </w:r>
    </w:p>
    <w:p w:rsidR="00BC6CBD" w:rsidRDefault="00BC6CBD" w:rsidP="00EE3D0B">
      <w:pPr>
        <w:spacing w:after="0" w:line="240" w:lineRule="auto"/>
        <w:ind w:firstLine="567"/>
        <w:jc w:val="both"/>
        <w:rPr>
          <w:rStyle w:val="rvts0"/>
          <w:rFonts w:ascii="Times New Roman" w:hAnsi="Times New Roman"/>
          <w:sz w:val="28"/>
          <w:szCs w:val="28"/>
          <w:lang w:val="uk-UA"/>
        </w:rPr>
      </w:pPr>
    </w:p>
    <w:p w:rsidR="00CB6D16" w:rsidRDefault="009E6A6F" w:rsidP="00EE3D0B">
      <w:pPr>
        <w:pStyle w:val="a3"/>
        <w:shd w:val="clear" w:color="auto" w:fill="auto"/>
        <w:spacing w:before="0" w:after="0" w:line="240" w:lineRule="auto"/>
        <w:ind w:right="20" w:firstLine="567"/>
        <w:rPr>
          <w:rStyle w:val="100"/>
          <w:i w:val="0"/>
          <w:iCs w:val="0"/>
          <w:color w:val="000000"/>
          <w:spacing w:val="0"/>
          <w:lang w:val="uk-UA" w:eastAsia="uk-UA"/>
        </w:rPr>
      </w:pPr>
      <w:r>
        <w:rPr>
          <w:rStyle w:val="100"/>
          <w:i w:val="0"/>
          <w:iCs w:val="0"/>
          <w:color w:val="000000"/>
          <w:spacing w:val="0"/>
          <w:lang w:val="uk-UA" w:eastAsia="uk-UA"/>
        </w:rPr>
        <w:t xml:space="preserve">1.2. </w:t>
      </w:r>
      <w:r w:rsidR="00822085" w:rsidRPr="00F879A2">
        <w:rPr>
          <w:rStyle w:val="100"/>
          <w:i w:val="0"/>
          <w:iCs w:val="0"/>
          <w:color w:val="000000"/>
          <w:spacing w:val="0"/>
          <w:lang w:val="uk-UA" w:eastAsia="uk-UA"/>
        </w:rPr>
        <w:t>«В</w:t>
      </w:r>
      <w:r w:rsidR="00DF2E25" w:rsidRPr="00F879A2">
        <w:rPr>
          <w:rStyle w:val="100"/>
          <w:i w:val="0"/>
          <w:iCs w:val="0"/>
          <w:color w:val="000000"/>
          <w:spacing w:val="0"/>
          <w:lang w:val="uk-UA" w:eastAsia="uk-UA"/>
        </w:rPr>
        <w:t>сеукраїнський громадський бюджет</w:t>
      </w:r>
      <w:r w:rsidR="00822085" w:rsidRPr="00F879A2">
        <w:rPr>
          <w:rStyle w:val="100"/>
          <w:i w:val="0"/>
          <w:iCs w:val="0"/>
          <w:color w:val="000000"/>
          <w:spacing w:val="0"/>
          <w:lang w:val="uk-UA" w:eastAsia="uk-UA"/>
        </w:rPr>
        <w:t>»</w:t>
      </w:r>
      <w:r w:rsidR="008C162E" w:rsidRPr="008C162E">
        <w:rPr>
          <w:rStyle w:val="100"/>
          <w:i w:val="0"/>
          <w:iCs w:val="0"/>
          <w:color w:val="000000"/>
          <w:spacing w:val="0"/>
          <w:lang w:val="uk-UA" w:eastAsia="uk-UA"/>
        </w:rPr>
        <w:t xml:space="preserve"> (дал</w:t>
      </w:r>
      <w:r w:rsidR="008C162E">
        <w:rPr>
          <w:rStyle w:val="100"/>
          <w:i w:val="0"/>
          <w:iCs w:val="0"/>
          <w:color w:val="000000"/>
          <w:spacing w:val="0"/>
          <w:lang w:val="uk-UA" w:eastAsia="uk-UA"/>
        </w:rPr>
        <w:t>і –</w:t>
      </w:r>
      <w:r w:rsidR="00795ACF">
        <w:rPr>
          <w:rStyle w:val="100"/>
          <w:i w:val="0"/>
          <w:iCs w:val="0"/>
          <w:color w:val="000000"/>
          <w:spacing w:val="0"/>
          <w:lang w:val="uk-UA" w:eastAsia="uk-UA"/>
        </w:rPr>
        <w:t xml:space="preserve"> </w:t>
      </w:r>
      <w:r w:rsidR="008C162E">
        <w:rPr>
          <w:rStyle w:val="100"/>
          <w:i w:val="0"/>
          <w:iCs w:val="0"/>
          <w:color w:val="000000"/>
          <w:spacing w:val="0"/>
          <w:lang w:val="uk-UA" w:eastAsia="uk-UA"/>
        </w:rPr>
        <w:t>ВГБ)</w:t>
      </w:r>
      <w:r w:rsidR="00DF2E25" w:rsidRPr="00F879A2">
        <w:rPr>
          <w:rStyle w:val="100"/>
          <w:i w:val="0"/>
          <w:iCs w:val="0"/>
          <w:color w:val="000000"/>
          <w:spacing w:val="0"/>
          <w:lang w:val="uk-UA" w:eastAsia="uk-UA"/>
        </w:rPr>
        <w:t xml:space="preserve"> – </w:t>
      </w:r>
      <w:r w:rsidR="00C07FD4" w:rsidRPr="00F879A2">
        <w:rPr>
          <w:rStyle w:val="100"/>
          <w:i w:val="0"/>
          <w:iCs w:val="0"/>
          <w:color w:val="000000"/>
          <w:spacing w:val="0"/>
          <w:lang w:val="uk-UA" w:eastAsia="uk-UA"/>
        </w:rPr>
        <w:t>механізм взаємодії органів влади з громадськістю, спрямований на залучення мешканців до участі у бюджетному процесі</w:t>
      </w:r>
      <w:r w:rsidR="00447460" w:rsidRPr="00F879A2">
        <w:rPr>
          <w:rStyle w:val="100"/>
          <w:i w:val="0"/>
          <w:iCs w:val="0"/>
          <w:color w:val="000000"/>
          <w:spacing w:val="0"/>
          <w:lang w:val="uk-UA" w:eastAsia="uk-UA"/>
        </w:rPr>
        <w:t xml:space="preserve"> шляхом прямої демократії</w:t>
      </w:r>
      <w:r w:rsidR="00C07FD4" w:rsidRPr="00F879A2">
        <w:rPr>
          <w:rStyle w:val="100"/>
          <w:i w:val="0"/>
          <w:iCs w:val="0"/>
          <w:color w:val="000000"/>
          <w:spacing w:val="0"/>
          <w:lang w:val="uk-UA" w:eastAsia="uk-UA"/>
        </w:rPr>
        <w:t xml:space="preserve"> через подання про</w:t>
      </w:r>
      <w:r w:rsidR="000B6A8C" w:rsidRPr="00F879A2">
        <w:rPr>
          <w:rStyle w:val="100"/>
          <w:i w:val="0"/>
          <w:iCs w:val="0"/>
          <w:color w:val="000000"/>
          <w:spacing w:val="0"/>
          <w:lang w:val="uk-UA" w:eastAsia="uk-UA"/>
        </w:rPr>
        <w:t>є</w:t>
      </w:r>
      <w:r w:rsidR="00C07FD4" w:rsidRPr="00F879A2">
        <w:rPr>
          <w:rStyle w:val="100"/>
          <w:i w:val="0"/>
          <w:iCs w:val="0"/>
          <w:color w:val="000000"/>
          <w:spacing w:val="0"/>
          <w:lang w:val="uk-UA" w:eastAsia="uk-UA"/>
        </w:rPr>
        <w:t>ктів</w:t>
      </w:r>
      <w:r w:rsidR="00CB6D16" w:rsidRPr="00F879A2">
        <w:rPr>
          <w:rStyle w:val="100"/>
          <w:i w:val="0"/>
          <w:iCs w:val="0"/>
          <w:color w:val="000000"/>
          <w:spacing w:val="0"/>
          <w:lang w:val="uk-UA" w:eastAsia="uk-UA"/>
        </w:rPr>
        <w:t xml:space="preserve">, </w:t>
      </w:r>
      <w:r w:rsidR="00C07FD4" w:rsidRPr="00F879A2">
        <w:rPr>
          <w:rStyle w:val="100"/>
          <w:i w:val="0"/>
          <w:iCs w:val="0"/>
          <w:color w:val="000000"/>
          <w:spacing w:val="0"/>
          <w:lang w:val="uk-UA" w:eastAsia="uk-UA"/>
        </w:rPr>
        <w:t>проведення відкритого громадського голосування за такі про</w:t>
      </w:r>
      <w:r w:rsidR="000B6A8C" w:rsidRPr="00F879A2">
        <w:rPr>
          <w:rStyle w:val="100"/>
          <w:i w:val="0"/>
          <w:iCs w:val="0"/>
          <w:color w:val="000000"/>
          <w:spacing w:val="0"/>
          <w:lang w:val="uk-UA" w:eastAsia="uk-UA"/>
        </w:rPr>
        <w:t>є</w:t>
      </w:r>
      <w:r w:rsidR="00C07FD4" w:rsidRPr="00F879A2">
        <w:rPr>
          <w:rStyle w:val="100"/>
          <w:i w:val="0"/>
          <w:iCs w:val="0"/>
          <w:color w:val="000000"/>
          <w:spacing w:val="0"/>
          <w:lang w:val="uk-UA" w:eastAsia="uk-UA"/>
        </w:rPr>
        <w:t xml:space="preserve">кти </w:t>
      </w:r>
      <w:r w:rsidR="00CB6D16" w:rsidRPr="00F879A2">
        <w:rPr>
          <w:rStyle w:val="100"/>
          <w:i w:val="0"/>
          <w:iCs w:val="0"/>
          <w:color w:val="000000"/>
          <w:spacing w:val="0"/>
          <w:lang w:val="uk-UA" w:eastAsia="uk-UA"/>
        </w:rPr>
        <w:t>та здійсн</w:t>
      </w:r>
      <w:r w:rsidR="000A4351">
        <w:rPr>
          <w:rStyle w:val="100"/>
          <w:i w:val="0"/>
          <w:iCs w:val="0"/>
          <w:color w:val="000000"/>
          <w:spacing w:val="0"/>
          <w:lang w:val="uk-UA" w:eastAsia="uk-UA"/>
        </w:rPr>
        <w:t>ення контролю за їх реалізацією.</w:t>
      </w:r>
    </w:p>
    <w:p w:rsidR="000A4351" w:rsidRDefault="000A4351" w:rsidP="00EE3D0B">
      <w:pPr>
        <w:pStyle w:val="a3"/>
        <w:shd w:val="clear" w:color="auto" w:fill="auto"/>
        <w:spacing w:before="0" w:after="0" w:line="240" w:lineRule="auto"/>
        <w:ind w:right="20" w:firstLine="567"/>
        <w:rPr>
          <w:rStyle w:val="100"/>
          <w:i w:val="0"/>
          <w:iCs w:val="0"/>
          <w:color w:val="000000"/>
          <w:spacing w:val="0"/>
          <w:lang w:val="uk-UA" w:eastAsia="uk-UA"/>
        </w:rPr>
      </w:pPr>
    </w:p>
    <w:p w:rsidR="00820404" w:rsidRDefault="009E6A6F" w:rsidP="00EE3D0B">
      <w:pPr>
        <w:pStyle w:val="a3"/>
        <w:shd w:val="clear" w:color="auto" w:fill="auto"/>
        <w:spacing w:before="0" w:after="0" w:line="240" w:lineRule="auto"/>
        <w:ind w:right="20" w:firstLine="567"/>
        <w:rPr>
          <w:lang w:eastAsia="uk-UA"/>
        </w:rPr>
      </w:pPr>
      <w:r>
        <w:rPr>
          <w:lang w:eastAsia="ar-SA"/>
        </w:rPr>
        <w:t>1.3. Е</w:t>
      </w:r>
      <w:r w:rsidR="00820404" w:rsidRPr="00726B2C">
        <w:rPr>
          <w:lang w:eastAsia="ar-SA"/>
        </w:rPr>
        <w:t>лектронна система</w:t>
      </w:r>
      <w:r w:rsidR="00820404" w:rsidRPr="007A3530">
        <w:rPr>
          <w:lang w:eastAsia="ar-SA"/>
        </w:rPr>
        <w:t xml:space="preserve"> – </w:t>
      </w:r>
      <w:r w:rsidR="00820404">
        <w:rPr>
          <w:lang w:eastAsia="ar-SA"/>
        </w:rPr>
        <w:t xml:space="preserve">інформаційна система автоматизованого керування процесами у рамках </w:t>
      </w:r>
      <w:r w:rsidR="001F5782" w:rsidRPr="001F5782">
        <w:rPr>
          <w:lang w:eastAsia="ar-SA"/>
        </w:rPr>
        <w:t>ВГБ</w:t>
      </w:r>
      <w:r w:rsidR="00820404">
        <w:rPr>
          <w:lang w:eastAsia="ar-SA"/>
        </w:rPr>
        <w:t xml:space="preserve">, </w:t>
      </w:r>
      <w:r w:rsidR="00820404">
        <w:rPr>
          <w:lang w:eastAsia="uk-UA"/>
        </w:rPr>
        <w:t xml:space="preserve">що забезпечує автоматизацію процесів ініціювання, подання </w:t>
      </w:r>
      <w:r w:rsidR="008022B7">
        <w:rPr>
          <w:lang w:eastAsia="uk-UA"/>
        </w:rPr>
        <w:t>проєкт</w:t>
      </w:r>
      <w:r w:rsidR="00820404">
        <w:rPr>
          <w:lang w:eastAsia="uk-UA"/>
        </w:rPr>
        <w:t xml:space="preserve">ів, електронного голосування за </w:t>
      </w:r>
      <w:r w:rsidR="00385A52">
        <w:rPr>
          <w:lang w:eastAsia="uk-UA"/>
        </w:rPr>
        <w:t>них</w:t>
      </w:r>
      <w:r w:rsidR="00820404">
        <w:rPr>
          <w:lang w:eastAsia="uk-UA"/>
        </w:rPr>
        <w:t>, зв</w:t>
      </w:r>
      <w:r w:rsidR="005C3EE2">
        <w:rPr>
          <w:lang w:eastAsia="uk-UA"/>
        </w:rPr>
        <w:t>’</w:t>
      </w:r>
      <w:r w:rsidR="00820404">
        <w:rPr>
          <w:lang w:eastAsia="uk-UA"/>
        </w:rPr>
        <w:t xml:space="preserve">язку з </w:t>
      </w:r>
      <w:r w:rsidR="00C337D0">
        <w:rPr>
          <w:lang w:eastAsia="uk-UA"/>
        </w:rPr>
        <w:t>ї</w:t>
      </w:r>
      <w:r w:rsidR="00C337D0" w:rsidRPr="00C337D0">
        <w:rPr>
          <w:lang w:eastAsia="uk-UA"/>
        </w:rPr>
        <w:t xml:space="preserve">х </w:t>
      </w:r>
      <w:r w:rsidR="00C337D0">
        <w:rPr>
          <w:lang w:eastAsia="uk-UA"/>
        </w:rPr>
        <w:t>ініціаторами</w:t>
      </w:r>
      <w:r w:rsidR="00820404">
        <w:rPr>
          <w:lang w:eastAsia="uk-UA"/>
        </w:rPr>
        <w:t xml:space="preserve">, оприлюднення інформації щодо відібраних </w:t>
      </w:r>
      <w:r w:rsidR="008022B7">
        <w:rPr>
          <w:lang w:eastAsia="uk-UA"/>
        </w:rPr>
        <w:t>проєкт</w:t>
      </w:r>
      <w:r w:rsidR="00820404">
        <w:rPr>
          <w:lang w:eastAsia="uk-UA"/>
        </w:rPr>
        <w:t>ів, стану їх реалізації, а також підсумкових</w:t>
      </w:r>
      <w:r w:rsidR="00385A52">
        <w:rPr>
          <w:lang w:eastAsia="uk-UA"/>
        </w:rPr>
        <w:t xml:space="preserve"> звітів</w:t>
      </w:r>
      <w:r w:rsidR="00CF00F9">
        <w:rPr>
          <w:lang w:eastAsia="uk-UA"/>
        </w:rPr>
        <w:t>.</w:t>
      </w:r>
    </w:p>
    <w:p w:rsidR="00CF309F" w:rsidRDefault="00CF309F" w:rsidP="00EE3D0B">
      <w:pPr>
        <w:pStyle w:val="a3"/>
        <w:shd w:val="clear" w:color="auto" w:fill="auto"/>
        <w:spacing w:before="0" w:after="0" w:line="240" w:lineRule="auto"/>
        <w:ind w:right="20" w:firstLine="567"/>
      </w:pPr>
    </w:p>
    <w:p w:rsidR="00730BB0" w:rsidRDefault="000A4351" w:rsidP="00EE3D0B">
      <w:pPr>
        <w:pStyle w:val="rvps2"/>
        <w:spacing w:before="0" w:beforeAutospacing="0" w:after="0" w:afterAutospacing="0"/>
        <w:ind w:firstLine="567"/>
        <w:jc w:val="both"/>
        <w:rPr>
          <w:rStyle w:val="rvts0"/>
          <w:sz w:val="28"/>
          <w:szCs w:val="28"/>
          <w:lang w:val="uk-UA"/>
        </w:rPr>
      </w:pPr>
      <w:r>
        <w:rPr>
          <w:rStyle w:val="rvts0"/>
          <w:sz w:val="28"/>
          <w:szCs w:val="28"/>
          <w:lang w:val="uk-UA"/>
        </w:rPr>
        <w:t>1.4. З</w:t>
      </w:r>
      <w:r w:rsidR="00730BB0" w:rsidRPr="00726B2C">
        <w:rPr>
          <w:rStyle w:val="rvts0"/>
          <w:sz w:val="28"/>
          <w:szCs w:val="28"/>
          <w:lang w:val="uk-UA"/>
        </w:rPr>
        <w:t xml:space="preserve">аявники </w:t>
      </w:r>
      <w:r w:rsidR="00730BB0" w:rsidRPr="00002938">
        <w:rPr>
          <w:rStyle w:val="rvts0"/>
          <w:sz w:val="28"/>
          <w:szCs w:val="28"/>
          <w:lang w:val="uk-UA"/>
        </w:rPr>
        <w:t xml:space="preserve">– </w:t>
      </w:r>
      <w:r w:rsidR="00002938" w:rsidRPr="007A3530">
        <w:rPr>
          <w:sz w:val="28"/>
          <w:szCs w:val="28"/>
          <w:lang w:val="uk-UA"/>
        </w:rPr>
        <w:t>центральні та місцеві органи виконавчої влади, органи місцевого самоврядування</w:t>
      </w:r>
      <w:r w:rsidR="005D609D">
        <w:rPr>
          <w:sz w:val="28"/>
          <w:szCs w:val="28"/>
          <w:lang w:val="uk-UA"/>
        </w:rPr>
        <w:t>,</w:t>
      </w:r>
      <w:r w:rsidR="002D57A8">
        <w:rPr>
          <w:sz w:val="28"/>
          <w:szCs w:val="28"/>
          <w:lang w:val="uk-UA"/>
        </w:rPr>
        <w:t xml:space="preserve"> </w:t>
      </w:r>
      <w:r w:rsidR="00317705">
        <w:rPr>
          <w:sz w:val="28"/>
          <w:szCs w:val="28"/>
          <w:lang w:val="uk-UA"/>
        </w:rPr>
        <w:t>Агенція регіонального розвитку Луганської області</w:t>
      </w:r>
      <w:r w:rsidR="00056FFB">
        <w:rPr>
          <w:sz w:val="28"/>
          <w:szCs w:val="28"/>
          <w:lang w:val="uk-UA"/>
        </w:rPr>
        <w:t xml:space="preserve"> </w:t>
      </w:r>
      <w:r w:rsidR="00056FFB" w:rsidRPr="00056FFB">
        <w:rPr>
          <w:sz w:val="28"/>
          <w:szCs w:val="28"/>
          <w:lang w:val="uk-UA"/>
        </w:rPr>
        <w:t>(</w:t>
      </w:r>
      <w:r w:rsidR="00056FFB" w:rsidRPr="00056FFB">
        <w:rPr>
          <w:rStyle w:val="rvts0"/>
          <w:sz w:val="28"/>
          <w:szCs w:val="28"/>
          <w:lang w:val="uk-UA"/>
        </w:rPr>
        <w:t xml:space="preserve">за винятком </w:t>
      </w:r>
      <w:r w:rsidR="008022B7">
        <w:rPr>
          <w:rStyle w:val="rvts0"/>
          <w:sz w:val="28"/>
          <w:szCs w:val="28"/>
          <w:lang w:val="uk-UA"/>
        </w:rPr>
        <w:t>проєкт</w:t>
      </w:r>
      <w:r w:rsidR="00056FFB" w:rsidRPr="00056FFB">
        <w:rPr>
          <w:rStyle w:val="rvts0"/>
          <w:sz w:val="28"/>
          <w:szCs w:val="28"/>
          <w:lang w:val="uk-UA"/>
        </w:rPr>
        <w:t>ів нового будівництва, реконструкції, реставрації, капітального ремонту)</w:t>
      </w:r>
      <w:r w:rsidR="0028499F">
        <w:rPr>
          <w:rStyle w:val="rvts0"/>
          <w:sz w:val="28"/>
          <w:szCs w:val="28"/>
          <w:lang w:val="uk-UA"/>
        </w:rPr>
        <w:t>, які в установлено</w:t>
      </w:r>
      <w:r w:rsidR="00CF4919">
        <w:rPr>
          <w:rStyle w:val="rvts0"/>
          <w:sz w:val="28"/>
          <w:szCs w:val="28"/>
          <w:lang w:val="uk-UA"/>
        </w:rPr>
        <w:t>му законодавством порядку подали</w:t>
      </w:r>
      <w:r w:rsidR="0028499F">
        <w:rPr>
          <w:rStyle w:val="rvts0"/>
          <w:sz w:val="28"/>
          <w:szCs w:val="28"/>
          <w:lang w:val="uk-UA"/>
        </w:rPr>
        <w:t xml:space="preserve"> проєкти </w:t>
      </w:r>
      <w:r w:rsidR="00B9434D">
        <w:rPr>
          <w:rStyle w:val="rvts0"/>
          <w:sz w:val="28"/>
          <w:szCs w:val="28"/>
          <w:lang w:val="uk-UA"/>
        </w:rPr>
        <w:t>ВГБ</w:t>
      </w:r>
      <w:r w:rsidR="0028499F">
        <w:rPr>
          <w:rStyle w:val="rvts0"/>
          <w:sz w:val="28"/>
          <w:szCs w:val="28"/>
          <w:lang w:val="uk-UA"/>
        </w:rPr>
        <w:t xml:space="preserve"> для </w:t>
      </w:r>
      <w:r w:rsidR="00F562E8">
        <w:rPr>
          <w:rStyle w:val="rvts0"/>
          <w:sz w:val="28"/>
          <w:szCs w:val="28"/>
          <w:lang w:val="uk-UA"/>
        </w:rPr>
        <w:t>відбору</w:t>
      </w:r>
      <w:r>
        <w:rPr>
          <w:rStyle w:val="rvts0"/>
          <w:sz w:val="28"/>
          <w:szCs w:val="28"/>
          <w:lang w:val="uk-UA"/>
        </w:rPr>
        <w:t>.</w:t>
      </w:r>
    </w:p>
    <w:p w:rsidR="000D4154" w:rsidRDefault="000D4154" w:rsidP="00EE3D0B">
      <w:pPr>
        <w:pStyle w:val="rvps2"/>
        <w:spacing w:before="0" w:beforeAutospacing="0" w:after="0" w:afterAutospacing="0"/>
        <w:ind w:firstLine="567"/>
        <w:jc w:val="both"/>
        <w:rPr>
          <w:rStyle w:val="rvts0"/>
          <w:sz w:val="28"/>
          <w:szCs w:val="28"/>
          <w:lang w:val="uk-UA"/>
        </w:rPr>
      </w:pPr>
    </w:p>
    <w:p w:rsidR="00EE1237" w:rsidRDefault="000A4351" w:rsidP="00CD1430">
      <w:pPr>
        <w:pStyle w:val="rvps2"/>
        <w:spacing w:before="0" w:beforeAutospacing="0" w:after="0" w:afterAutospacing="0"/>
        <w:ind w:firstLine="567"/>
        <w:jc w:val="both"/>
        <w:rPr>
          <w:rStyle w:val="rvts0"/>
          <w:sz w:val="28"/>
          <w:szCs w:val="28"/>
          <w:lang w:val="uk-UA"/>
        </w:rPr>
      </w:pPr>
      <w:r>
        <w:rPr>
          <w:rStyle w:val="rvts0"/>
          <w:sz w:val="28"/>
          <w:szCs w:val="28"/>
          <w:lang w:val="uk-UA"/>
        </w:rPr>
        <w:t>1.5</w:t>
      </w:r>
      <w:r w:rsidR="00795ACF">
        <w:rPr>
          <w:rStyle w:val="rvts0"/>
          <w:sz w:val="28"/>
          <w:szCs w:val="28"/>
          <w:lang w:val="uk-UA"/>
        </w:rPr>
        <w:t>.</w:t>
      </w:r>
      <w:r>
        <w:rPr>
          <w:rStyle w:val="rvts0"/>
          <w:sz w:val="28"/>
          <w:szCs w:val="28"/>
          <w:lang w:val="uk-UA"/>
        </w:rPr>
        <w:t xml:space="preserve"> І</w:t>
      </w:r>
      <w:r w:rsidR="00682C5F" w:rsidRPr="00726B2C">
        <w:rPr>
          <w:rStyle w:val="rvts0"/>
          <w:sz w:val="28"/>
          <w:szCs w:val="28"/>
          <w:lang w:val="uk-UA"/>
        </w:rPr>
        <w:t xml:space="preserve">ніціатори </w:t>
      </w:r>
      <w:r w:rsidR="00BF0F96" w:rsidRPr="007A3530">
        <w:rPr>
          <w:rStyle w:val="rvts0"/>
          <w:sz w:val="28"/>
          <w:szCs w:val="28"/>
          <w:lang w:val="uk-UA"/>
        </w:rPr>
        <w:t xml:space="preserve">– </w:t>
      </w:r>
      <w:r w:rsidR="00682C5F" w:rsidRPr="007A3530">
        <w:rPr>
          <w:rStyle w:val="rvts0"/>
          <w:sz w:val="28"/>
          <w:szCs w:val="28"/>
          <w:lang w:val="uk-UA"/>
        </w:rPr>
        <w:t>громадяни</w:t>
      </w:r>
      <w:r w:rsidR="00EE3D0B">
        <w:rPr>
          <w:rStyle w:val="rvts0"/>
          <w:sz w:val="28"/>
          <w:szCs w:val="28"/>
          <w:lang w:val="uk-UA"/>
        </w:rPr>
        <w:t xml:space="preserve"> </w:t>
      </w:r>
      <w:r w:rsidR="00682C5F" w:rsidRPr="007A3530">
        <w:rPr>
          <w:rStyle w:val="rvts0"/>
          <w:sz w:val="28"/>
          <w:szCs w:val="28"/>
          <w:lang w:val="uk-UA"/>
        </w:rPr>
        <w:t>України віком від 18 років,</w:t>
      </w:r>
      <w:r w:rsidR="000E1D29">
        <w:rPr>
          <w:rStyle w:val="rvts0"/>
          <w:sz w:val="28"/>
          <w:szCs w:val="28"/>
          <w:lang w:val="uk-UA"/>
        </w:rPr>
        <w:t xml:space="preserve"> заявники,</w:t>
      </w:r>
      <w:r w:rsidR="00302002" w:rsidRPr="007A3530">
        <w:rPr>
          <w:sz w:val="28"/>
          <w:szCs w:val="28"/>
          <w:lang w:val="uk-UA"/>
        </w:rPr>
        <w:t xml:space="preserve"> </w:t>
      </w:r>
      <w:r w:rsidR="00682C5F" w:rsidRPr="007A3530">
        <w:rPr>
          <w:rStyle w:val="rvts0"/>
          <w:sz w:val="28"/>
          <w:szCs w:val="28"/>
          <w:lang w:val="uk-UA"/>
        </w:rPr>
        <w:t>наукові</w:t>
      </w:r>
      <w:r w:rsidR="00CD1430">
        <w:rPr>
          <w:rStyle w:val="rvts0"/>
          <w:sz w:val="28"/>
          <w:szCs w:val="28"/>
          <w:lang w:val="uk-UA"/>
        </w:rPr>
        <w:t xml:space="preserve"> </w:t>
      </w:r>
      <w:r w:rsidR="00682C5F" w:rsidRPr="007A3530">
        <w:rPr>
          <w:rStyle w:val="rvts0"/>
          <w:sz w:val="28"/>
          <w:szCs w:val="28"/>
          <w:lang w:val="uk-UA"/>
        </w:rPr>
        <w:t>уст</w:t>
      </w:r>
      <w:r w:rsidR="00CA7839">
        <w:rPr>
          <w:rStyle w:val="rvts0"/>
          <w:sz w:val="28"/>
          <w:szCs w:val="28"/>
          <w:lang w:val="uk-UA"/>
        </w:rPr>
        <w:t>анови та громадські організації</w:t>
      </w:r>
      <w:r w:rsidR="005A1C9C">
        <w:rPr>
          <w:rStyle w:val="rvts0"/>
          <w:sz w:val="28"/>
          <w:szCs w:val="28"/>
          <w:lang w:val="uk-UA"/>
        </w:rPr>
        <w:t>, які в установленому законодавством порядку</w:t>
      </w:r>
    </w:p>
    <w:p w:rsidR="00682C5F" w:rsidRDefault="005A1C9C" w:rsidP="00EE3D0B">
      <w:pPr>
        <w:pStyle w:val="rvps2"/>
        <w:spacing w:before="0" w:beforeAutospacing="0" w:after="0" w:afterAutospacing="0"/>
        <w:jc w:val="both"/>
        <w:rPr>
          <w:rStyle w:val="rvts0"/>
          <w:sz w:val="28"/>
          <w:szCs w:val="28"/>
          <w:lang w:val="uk-UA"/>
        </w:rPr>
      </w:pPr>
      <w:r>
        <w:rPr>
          <w:rStyle w:val="rvts0"/>
          <w:sz w:val="28"/>
          <w:szCs w:val="28"/>
          <w:lang w:val="uk-UA"/>
        </w:rPr>
        <w:t xml:space="preserve">подали проєкти </w:t>
      </w:r>
      <w:r w:rsidR="00943C60">
        <w:rPr>
          <w:rStyle w:val="rvts0"/>
          <w:sz w:val="28"/>
          <w:szCs w:val="28"/>
          <w:lang w:val="uk-UA"/>
        </w:rPr>
        <w:t>ВГБ дл</w:t>
      </w:r>
      <w:r>
        <w:rPr>
          <w:rStyle w:val="rvts0"/>
          <w:sz w:val="28"/>
          <w:szCs w:val="28"/>
          <w:lang w:val="uk-UA"/>
        </w:rPr>
        <w:t>я відбору</w:t>
      </w:r>
      <w:r w:rsidR="000A4351">
        <w:rPr>
          <w:rStyle w:val="rvts0"/>
          <w:sz w:val="28"/>
          <w:szCs w:val="28"/>
          <w:lang w:val="uk-UA"/>
        </w:rPr>
        <w:t>.</w:t>
      </w:r>
    </w:p>
    <w:p w:rsidR="00181B3C" w:rsidRDefault="000A4351" w:rsidP="00EE3D0B">
      <w:pPr>
        <w:pStyle w:val="a3"/>
        <w:shd w:val="clear" w:color="auto" w:fill="auto"/>
        <w:spacing w:before="0" w:after="0" w:line="240" w:lineRule="auto"/>
        <w:ind w:right="20" w:firstLine="567"/>
        <w:rPr>
          <w:lang w:eastAsia="ar-SA"/>
        </w:rPr>
      </w:pPr>
      <w:r>
        <w:rPr>
          <w:lang w:eastAsia="ar-SA"/>
        </w:rPr>
        <w:lastRenderedPageBreak/>
        <w:t>1.6</w:t>
      </w:r>
      <w:r w:rsidR="00C05A33">
        <w:rPr>
          <w:lang w:eastAsia="ar-SA"/>
        </w:rPr>
        <w:t>.</w:t>
      </w:r>
      <w:r>
        <w:rPr>
          <w:lang w:eastAsia="ar-SA"/>
        </w:rPr>
        <w:t xml:space="preserve"> П</w:t>
      </w:r>
      <w:r w:rsidR="0020201E" w:rsidRPr="00726B2C">
        <w:rPr>
          <w:lang w:eastAsia="ar-SA"/>
        </w:rPr>
        <w:t>ріоритетні цілі</w:t>
      </w:r>
      <w:r w:rsidR="0020201E" w:rsidRPr="00542B1F">
        <w:rPr>
          <w:lang w:eastAsia="ar-SA"/>
        </w:rPr>
        <w:t xml:space="preserve"> </w:t>
      </w:r>
      <w:r w:rsidR="00B65CFF" w:rsidRPr="00FD3C06">
        <w:rPr>
          <w:lang w:eastAsia="ar-SA"/>
        </w:rPr>
        <w:t>–</w:t>
      </w:r>
      <w:r w:rsidR="0020201E" w:rsidRPr="00FD3C06">
        <w:rPr>
          <w:lang w:eastAsia="ar-SA"/>
        </w:rPr>
        <w:t xml:space="preserve"> </w:t>
      </w:r>
      <w:r w:rsidR="0079133A" w:rsidRPr="00FD3C06">
        <w:rPr>
          <w:lang w:eastAsia="ar-SA"/>
        </w:rPr>
        <w:t>визначені</w:t>
      </w:r>
      <w:r w:rsidR="00391E96" w:rsidRPr="00FD3C06">
        <w:rPr>
          <w:lang w:eastAsia="ar-SA"/>
        </w:rPr>
        <w:t xml:space="preserve"> регіональною комісією </w:t>
      </w:r>
      <w:r w:rsidR="00054426" w:rsidRPr="00FD3C06">
        <w:rPr>
          <w:rStyle w:val="rvts0"/>
        </w:rPr>
        <w:t>з оцінки та проведення попереднього конкурсного відбору інвестиційних програм і проєктів регіонального розвитку, що можуть реалізовуватися за рахунок коштів державного фонду регіонального розвитку</w:t>
      </w:r>
      <w:r w:rsidR="00AA68E0">
        <w:rPr>
          <w:rStyle w:val="rvts0"/>
        </w:rPr>
        <w:t xml:space="preserve"> (далі – регіональна комісія)</w:t>
      </w:r>
      <w:r w:rsidR="0062611F" w:rsidRPr="00FD3C06">
        <w:rPr>
          <w:rStyle w:val="rvts0"/>
        </w:rPr>
        <w:t>,</w:t>
      </w:r>
      <w:r w:rsidR="004F35AE">
        <w:rPr>
          <w:rStyle w:val="rvts0"/>
        </w:rPr>
        <w:t xml:space="preserve"> яка</w:t>
      </w:r>
      <w:r w:rsidR="00E377C8">
        <w:rPr>
          <w:rStyle w:val="rvts0"/>
        </w:rPr>
        <w:t xml:space="preserve"> створена розпорядженням голови </w:t>
      </w:r>
      <w:r w:rsidR="00E92292" w:rsidRPr="00D16588">
        <w:t>обласної державної адміністрації – керівника обласної військово-цивільної адміністрації</w:t>
      </w:r>
      <w:r w:rsidR="00E92292">
        <w:rPr>
          <w:rStyle w:val="100"/>
          <w:i w:val="0"/>
          <w:iCs w:val="0"/>
          <w:color w:val="000000"/>
          <w:spacing w:val="0"/>
          <w:lang w:val="uk-UA" w:eastAsia="uk-UA"/>
        </w:rPr>
        <w:t xml:space="preserve"> від 27</w:t>
      </w:r>
      <w:r w:rsidR="003A3B51">
        <w:rPr>
          <w:rStyle w:val="100"/>
          <w:i w:val="0"/>
          <w:iCs w:val="0"/>
          <w:color w:val="000000"/>
          <w:spacing w:val="0"/>
          <w:lang w:val="uk-UA" w:eastAsia="uk-UA"/>
        </w:rPr>
        <w:t xml:space="preserve"> липня </w:t>
      </w:r>
      <w:r w:rsidR="00E92292">
        <w:rPr>
          <w:rStyle w:val="100"/>
          <w:i w:val="0"/>
          <w:iCs w:val="0"/>
          <w:color w:val="000000"/>
          <w:spacing w:val="0"/>
          <w:lang w:val="uk-UA" w:eastAsia="uk-UA"/>
        </w:rPr>
        <w:t xml:space="preserve">2016 </w:t>
      </w:r>
      <w:r w:rsidR="003A3B51">
        <w:rPr>
          <w:rStyle w:val="100"/>
          <w:i w:val="0"/>
          <w:iCs w:val="0"/>
          <w:color w:val="000000"/>
          <w:spacing w:val="0"/>
          <w:lang w:val="uk-UA" w:eastAsia="uk-UA"/>
        </w:rPr>
        <w:t xml:space="preserve">року </w:t>
      </w:r>
      <w:r w:rsidR="00E92292">
        <w:rPr>
          <w:rStyle w:val="100"/>
          <w:i w:val="0"/>
          <w:iCs w:val="0"/>
          <w:color w:val="000000"/>
          <w:spacing w:val="0"/>
          <w:lang w:val="uk-UA" w:eastAsia="uk-UA"/>
        </w:rPr>
        <w:t>№</w:t>
      </w:r>
      <w:r w:rsidR="00E92292" w:rsidRPr="00E92292">
        <w:rPr>
          <w:rStyle w:val="100"/>
          <w:i w:val="0"/>
          <w:iCs w:val="0"/>
          <w:color w:val="000000"/>
          <w:spacing w:val="0"/>
          <w:lang w:val="uk-UA" w:eastAsia="uk-UA"/>
        </w:rPr>
        <w:t xml:space="preserve"> 442, </w:t>
      </w:r>
      <w:r w:rsidR="0011294C">
        <w:rPr>
          <w:rStyle w:val="100"/>
          <w:i w:val="0"/>
          <w:iCs w:val="0"/>
          <w:color w:val="000000"/>
          <w:spacing w:val="0"/>
          <w:lang w:val="uk-UA" w:eastAsia="uk-UA"/>
        </w:rPr>
        <w:t>напрями</w:t>
      </w:r>
      <w:r w:rsidR="00B65CFF" w:rsidRPr="007A3530">
        <w:rPr>
          <w:lang w:eastAsia="ar-SA"/>
        </w:rPr>
        <w:t xml:space="preserve"> діяльності,</w:t>
      </w:r>
      <w:r w:rsidR="009D2556">
        <w:rPr>
          <w:lang w:eastAsia="ar-SA"/>
        </w:rPr>
        <w:t xml:space="preserve"> </w:t>
      </w:r>
      <w:r w:rsidR="009D2556" w:rsidRPr="007A3530">
        <w:t xml:space="preserve">що відповідають </w:t>
      </w:r>
      <w:r w:rsidR="009D2556" w:rsidRPr="00D1565C">
        <w:t xml:space="preserve">Державній стратегії регіонального розвитку на </w:t>
      </w:r>
      <w:r w:rsidR="006A46C8" w:rsidRPr="006A46C8">
        <w:t>2021-2027</w:t>
      </w:r>
      <w:r w:rsidR="009D2556" w:rsidRPr="00D1565C">
        <w:t xml:space="preserve"> рок</w:t>
      </w:r>
      <w:r w:rsidR="006A46C8" w:rsidRPr="006A46C8">
        <w:t>и</w:t>
      </w:r>
      <w:r w:rsidR="00A22B88" w:rsidRPr="00D16588">
        <w:t xml:space="preserve">, затвердженій постановою Кабінету Міністрів України від </w:t>
      </w:r>
      <w:r w:rsidR="00C721F2" w:rsidRPr="00C721F2">
        <w:t>0</w:t>
      </w:r>
      <w:r w:rsidR="00FE68C7" w:rsidRPr="00FE68C7">
        <w:t>5</w:t>
      </w:r>
      <w:r w:rsidR="008A3FE8" w:rsidRPr="00D16588">
        <w:t xml:space="preserve"> серпня </w:t>
      </w:r>
      <w:r w:rsidR="00A83289" w:rsidRPr="00D16588">
        <w:t>20</w:t>
      </w:r>
      <w:r w:rsidR="00C721F2" w:rsidRPr="00C721F2">
        <w:t>20</w:t>
      </w:r>
      <w:r w:rsidR="008A3FE8" w:rsidRPr="00D16588">
        <w:t xml:space="preserve"> р</w:t>
      </w:r>
      <w:r w:rsidR="00C647B3" w:rsidRPr="00D16588">
        <w:t>оку</w:t>
      </w:r>
      <w:r w:rsidR="00A83289" w:rsidRPr="00D16588">
        <w:t xml:space="preserve"> № </w:t>
      </w:r>
      <w:r w:rsidR="00C721F2" w:rsidRPr="00C721F2">
        <w:t>695</w:t>
      </w:r>
      <w:r w:rsidR="009A454B">
        <w:t>,</w:t>
      </w:r>
      <w:r w:rsidR="009D2556" w:rsidRPr="00D16588">
        <w:t xml:space="preserve"> </w:t>
      </w:r>
      <w:r w:rsidR="009A454B">
        <w:t>Стратегії розвитку Луганської області на 20</w:t>
      </w:r>
      <w:r w:rsidR="005A38CF">
        <w:t>2</w:t>
      </w:r>
      <w:r w:rsidR="009A454B">
        <w:t>1</w:t>
      </w:r>
      <w:r w:rsidR="009F6510">
        <w:t>-</w:t>
      </w:r>
      <w:r w:rsidR="009A454B">
        <w:t>2027 рок</w:t>
      </w:r>
      <w:r w:rsidR="00244790">
        <w:t>и</w:t>
      </w:r>
      <w:r w:rsidR="009A454B">
        <w:t xml:space="preserve">, </w:t>
      </w:r>
      <w:r w:rsidR="009A454B" w:rsidRPr="00D16588">
        <w:t xml:space="preserve">затвердженій розпорядженням </w:t>
      </w:r>
      <w:r w:rsidR="0025742F">
        <w:t xml:space="preserve">голови обласної </w:t>
      </w:r>
      <w:r w:rsidR="0025742F" w:rsidRPr="0025742F">
        <w:t>державно</w:t>
      </w:r>
      <w:r w:rsidR="0025742F">
        <w:t xml:space="preserve">ї адміністрації – </w:t>
      </w:r>
      <w:r w:rsidR="009A454B" w:rsidRPr="00D16588">
        <w:t xml:space="preserve">керівника обласної військово-цивільної адміністрації від </w:t>
      </w:r>
      <w:r w:rsidR="006A26C1">
        <w:br/>
      </w:r>
      <w:r w:rsidR="009A454B" w:rsidRPr="00D16588">
        <w:t>2</w:t>
      </w:r>
      <w:r w:rsidR="005A38CF">
        <w:t>5</w:t>
      </w:r>
      <w:r w:rsidR="009A454B" w:rsidRPr="00D16588">
        <w:t xml:space="preserve"> </w:t>
      </w:r>
      <w:r w:rsidR="005A38CF">
        <w:t>березня</w:t>
      </w:r>
      <w:r w:rsidR="009A454B" w:rsidRPr="00D16588">
        <w:t xml:space="preserve"> 20</w:t>
      </w:r>
      <w:r w:rsidR="005A38CF">
        <w:t>20</w:t>
      </w:r>
      <w:r w:rsidR="009A454B" w:rsidRPr="00D16588">
        <w:t xml:space="preserve"> року № 272</w:t>
      </w:r>
      <w:r w:rsidR="00BB6218">
        <w:t>,</w:t>
      </w:r>
      <w:r w:rsidR="009A454B" w:rsidRPr="00D16588">
        <w:t xml:space="preserve"> </w:t>
      </w:r>
      <w:r w:rsidR="00505ABB" w:rsidRPr="00D16588">
        <w:rPr>
          <w:lang w:eastAsia="ar-SA"/>
        </w:rPr>
        <w:t xml:space="preserve">відповідно до яких </w:t>
      </w:r>
      <w:r w:rsidR="00E52D89" w:rsidRPr="00D16588">
        <w:rPr>
          <w:lang w:eastAsia="ar-SA"/>
        </w:rPr>
        <w:t>розробляються та п</w:t>
      </w:r>
      <w:r w:rsidR="0080018D" w:rsidRPr="00D16588">
        <w:rPr>
          <w:lang w:eastAsia="ar-SA"/>
        </w:rPr>
        <w:t xml:space="preserve">одаються </w:t>
      </w:r>
      <w:r w:rsidR="008022B7" w:rsidRPr="00D16588">
        <w:rPr>
          <w:lang w:eastAsia="ar-SA"/>
        </w:rPr>
        <w:t>проєкт</w:t>
      </w:r>
      <w:r w:rsidR="0080018D" w:rsidRPr="00D16588">
        <w:rPr>
          <w:lang w:eastAsia="ar-SA"/>
        </w:rPr>
        <w:t>и</w:t>
      </w:r>
      <w:r w:rsidR="005250D8" w:rsidRPr="00D16588">
        <w:rPr>
          <w:lang w:eastAsia="ar-SA"/>
        </w:rPr>
        <w:t xml:space="preserve"> </w:t>
      </w:r>
      <w:r w:rsidR="002B1EFC" w:rsidRPr="002B1EFC">
        <w:rPr>
          <w:lang w:eastAsia="ar-SA"/>
        </w:rPr>
        <w:t>ВГБ</w:t>
      </w:r>
      <w:r w:rsidR="005250D8" w:rsidRPr="00D16588">
        <w:t>, що фінансуються за рахунок коштів державного фонду регіонального розвитку</w:t>
      </w:r>
      <w:r>
        <w:rPr>
          <w:lang w:eastAsia="ar-SA"/>
        </w:rPr>
        <w:t>.</w:t>
      </w:r>
    </w:p>
    <w:p w:rsidR="000A4351" w:rsidRPr="007A3530" w:rsidRDefault="000A4351" w:rsidP="00EE3D0B">
      <w:pPr>
        <w:pStyle w:val="a3"/>
        <w:shd w:val="clear" w:color="auto" w:fill="auto"/>
        <w:spacing w:before="0" w:after="0" w:line="240" w:lineRule="auto"/>
        <w:ind w:right="20" w:firstLine="567"/>
      </w:pPr>
    </w:p>
    <w:p w:rsidR="00BF0F96" w:rsidRDefault="000A4351" w:rsidP="00EE3D0B">
      <w:pPr>
        <w:spacing w:after="0" w:line="240" w:lineRule="auto"/>
        <w:ind w:firstLine="567"/>
        <w:jc w:val="both"/>
        <w:outlineLvl w:val="0"/>
        <w:rPr>
          <w:rStyle w:val="rvts0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>1.7</w:t>
      </w:r>
      <w:r w:rsidR="00626048">
        <w:rPr>
          <w:rFonts w:ascii="Times New Roman" w:eastAsia="Times New Roman" w:hAnsi="Times New Roman"/>
          <w:sz w:val="28"/>
          <w:szCs w:val="28"/>
          <w:lang w:val="uk-UA"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П</w:t>
      </w:r>
      <w:r w:rsidR="008022B7">
        <w:rPr>
          <w:rFonts w:ascii="Times New Roman" w:eastAsia="Times New Roman" w:hAnsi="Times New Roman"/>
          <w:sz w:val="28"/>
          <w:szCs w:val="28"/>
          <w:lang w:val="uk-UA" w:eastAsia="ar-SA"/>
        </w:rPr>
        <w:t>роєкт</w:t>
      </w:r>
      <w:r w:rsidR="00833394" w:rsidRPr="00664E0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–</w:t>
      </w:r>
      <w:r w:rsidR="00991D51" w:rsidRPr="00664E0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991D51" w:rsidRPr="007A3530">
        <w:rPr>
          <w:rStyle w:val="rvts0"/>
          <w:rFonts w:ascii="Times New Roman" w:hAnsi="Times New Roman"/>
          <w:sz w:val="28"/>
          <w:szCs w:val="28"/>
          <w:lang w:val="uk-UA"/>
        </w:rPr>
        <w:t>комплекс взаємопов</w:t>
      </w:r>
      <w:r w:rsidR="005C3EE2">
        <w:rPr>
          <w:rStyle w:val="rvts0"/>
          <w:rFonts w:ascii="Times New Roman" w:hAnsi="Times New Roman"/>
          <w:sz w:val="28"/>
          <w:szCs w:val="28"/>
          <w:lang w:val="uk-UA"/>
        </w:rPr>
        <w:t>’</w:t>
      </w:r>
      <w:r w:rsidR="00991D51" w:rsidRPr="007A3530">
        <w:rPr>
          <w:rStyle w:val="rvts0"/>
          <w:rFonts w:ascii="Times New Roman" w:hAnsi="Times New Roman"/>
          <w:sz w:val="28"/>
          <w:szCs w:val="28"/>
          <w:lang w:val="uk-UA"/>
        </w:rPr>
        <w:t>язаних заходів для розв</w:t>
      </w:r>
      <w:r w:rsidR="005C3EE2">
        <w:rPr>
          <w:rStyle w:val="rvts0"/>
          <w:rFonts w:ascii="Times New Roman" w:hAnsi="Times New Roman"/>
          <w:sz w:val="28"/>
          <w:szCs w:val="28"/>
          <w:lang w:val="uk-UA"/>
        </w:rPr>
        <w:t>’</w:t>
      </w:r>
      <w:r w:rsidR="00991D51" w:rsidRPr="007A3530">
        <w:rPr>
          <w:rStyle w:val="rvts0"/>
          <w:rFonts w:ascii="Times New Roman" w:hAnsi="Times New Roman"/>
          <w:sz w:val="28"/>
          <w:szCs w:val="28"/>
          <w:lang w:val="uk-UA"/>
        </w:rPr>
        <w:t xml:space="preserve">язання окремих проблем розвитку, оформлений як документ за встановленою </w:t>
      </w:r>
      <w:r w:rsidR="00AC516D" w:rsidRPr="007A3530">
        <w:rPr>
          <w:rStyle w:val="rvts0"/>
          <w:rFonts w:ascii="Times New Roman" w:hAnsi="Times New Roman"/>
          <w:sz w:val="28"/>
          <w:szCs w:val="28"/>
          <w:lang w:val="uk-UA"/>
        </w:rPr>
        <w:t xml:space="preserve">цим Положенням </w:t>
      </w:r>
      <w:r w:rsidR="008C6868">
        <w:rPr>
          <w:rStyle w:val="rvts0"/>
          <w:rFonts w:ascii="Times New Roman" w:hAnsi="Times New Roman"/>
          <w:sz w:val="28"/>
          <w:szCs w:val="28"/>
          <w:lang w:val="uk-UA"/>
        </w:rPr>
        <w:t xml:space="preserve">аплікаційною </w:t>
      </w:r>
      <w:r w:rsidR="00991D51" w:rsidRPr="007A3530">
        <w:rPr>
          <w:rStyle w:val="rvts0"/>
          <w:rFonts w:ascii="Times New Roman" w:hAnsi="Times New Roman"/>
          <w:sz w:val="28"/>
          <w:szCs w:val="28"/>
          <w:lang w:val="uk-UA"/>
        </w:rPr>
        <w:t xml:space="preserve">формою, яким визначаються спільні дії учасників </w:t>
      </w:r>
      <w:r w:rsidR="008022B7">
        <w:rPr>
          <w:rStyle w:val="rvts0"/>
          <w:rFonts w:ascii="Times New Roman" w:hAnsi="Times New Roman"/>
          <w:sz w:val="28"/>
          <w:szCs w:val="28"/>
          <w:lang w:val="uk-UA"/>
        </w:rPr>
        <w:t>проєкт</w:t>
      </w:r>
      <w:r w:rsidR="00991D51" w:rsidRPr="007A3530">
        <w:rPr>
          <w:rStyle w:val="rvts0"/>
          <w:rFonts w:ascii="Times New Roman" w:hAnsi="Times New Roman"/>
          <w:sz w:val="28"/>
          <w:szCs w:val="28"/>
          <w:lang w:val="uk-UA"/>
        </w:rPr>
        <w:t xml:space="preserve">у, а також ресурси, необхідні для досягнення цілей </w:t>
      </w:r>
      <w:r w:rsidR="008022B7">
        <w:rPr>
          <w:rStyle w:val="rvts0"/>
          <w:rFonts w:ascii="Times New Roman" w:hAnsi="Times New Roman"/>
          <w:sz w:val="28"/>
          <w:szCs w:val="28"/>
          <w:lang w:val="uk-UA"/>
        </w:rPr>
        <w:t>проєкт</w:t>
      </w:r>
      <w:r w:rsidR="005C2995">
        <w:rPr>
          <w:rStyle w:val="rvts0"/>
          <w:rFonts w:ascii="Times New Roman" w:hAnsi="Times New Roman"/>
          <w:sz w:val="28"/>
          <w:szCs w:val="28"/>
          <w:lang w:val="uk-UA"/>
        </w:rPr>
        <w:t>у протягом установлених строків</w:t>
      </w:r>
      <w:r>
        <w:rPr>
          <w:rStyle w:val="rvts0"/>
          <w:rFonts w:ascii="Times New Roman" w:hAnsi="Times New Roman"/>
          <w:sz w:val="28"/>
          <w:szCs w:val="28"/>
          <w:lang w:val="uk-UA"/>
        </w:rPr>
        <w:t>.</w:t>
      </w:r>
    </w:p>
    <w:p w:rsidR="000A4351" w:rsidRDefault="000A4351" w:rsidP="00EE3D0B">
      <w:pPr>
        <w:spacing w:after="0" w:line="240" w:lineRule="auto"/>
        <w:ind w:firstLine="567"/>
        <w:jc w:val="both"/>
        <w:outlineLvl w:val="0"/>
        <w:rPr>
          <w:rStyle w:val="rvts0"/>
          <w:rFonts w:ascii="Times New Roman" w:hAnsi="Times New Roman"/>
          <w:sz w:val="28"/>
          <w:szCs w:val="28"/>
          <w:lang w:val="uk-UA"/>
        </w:rPr>
      </w:pPr>
    </w:p>
    <w:p w:rsidR="0092142B" w:rsidRDefault="000A4351" w:rsidP="00EE3D0B">
      <w:pPr>
        <w:spacing w:after="0" w:line="240" w:lineRule="auto"/>
        <w:ind w:firstLine="567"/>
        <w:jc w:val="both"/>
        <w:outlineLvl w:val="0"/>
        <w:rPr>
          <w:rStyle w:val="rvts0"/>
          <w:rFonts w:ascii="Times New Roman" w:hAnsi="Times New Roman"/>
          <w:sz w:val="28"/>
          <w:szCs w:val="28"/>
          <w:lang w:val="uk-UA"/>
        </w:rPr>
      </w:pPr>
      <w:r w:rsidRPr="009A725C">
        <w:rPr>
          <w:rStyle w:val="rvts0"/>
          <w:rFonts w:ascii="Times New Roman" w:hAnsi="Times New Roman"/>
          <w:sz w:val="28"/>
          <w:szCs w:val="28"/>
          <w:lang w:val="uk-UA"/>
        </w:rPr>
        <w:t xml:space="preserve">1.8. </w:t>
      </w:r>
      <w:r w:rsidR="00AA68E0">
        <w:rPr>
          <w:rStyle w:val="rvts0"/>
          <w:rFonts w:ascii="Times New Roman" w:hAnsi="Times New Roman"/>
          <w:sz w:val="28"/>
          <w:szCs w:val="28"/>
          <w:lang w:val="uk-UA"/>
        </w:rPr>
        <w:t>Р</w:t>
      </w:r>
      <w:r w:rsidR="00143379">
        <w:rPr>
          <w:rStyle w:val="rvts0"/>
          <w:rFonts w:ascii="Times New Roman" w:hAnsi="Times New Roman"/>
          <w:sz w:val="28"/>
          <w:szCs w:val="28"/>
          <w:lang w:val="uk-UA"/>
        </w:rPr>
        <w:t>егіональна комісія – постійно діючий</w:t>
      </w:r>
      <w:r w:rsidR="00303E11" w:rsidRPr="00303E11">
        <w:rPr>
          <w:rStyle w:val="rvts0"/>
          <w:rFonts w:ascii="Times New Roman" w:hAnsi="Times New Roman"/>
          <w:sz w:val="28"/>
          <w:szCs w:val="28"/>
          <w:lang w:val="uk-UA"/>
        </w:rPr>
        <w:t xml:space="preserve"> орга</w:t>
      </w:r>
      <w:r w:rsidR="00303E11">
        <w:rPr>
          <w:rStyle w:val="rvts0"/>
          <w:rFonts w:ascii="Times New Roman" w:hAnsi="Times New Roman"/>
          <w:sz w:val="28"/>
          <w:szCs w:val="28"/>
          <w:lang w:val="uk-UA"/>
        </w:rPr>
        <w:t>н</w:t>
      </w:r>
      <w:r w:rsidR="00303E11" w:rsidRPr="00303E11">
        <w:rPr>
          <w:rStyle w:val="rvts0"/>
          <w:rFonts w:ascii="Times New Roman" w:hAnsi="Times New Roman"/>
          <w:sz w:val="28"/>
          <w:szCs w:val="28"/>
          <w:lang w:val="uk-UA"/>
        </w:rPr>
        <w:t xml:space="preserve">, який утворюється </w:t>
      </w:r>
      <w:r w:rsidR="00D46DFB" w:rsidRPr="00851FC8">
        <w:rPr>
          <w:rStyle w:val="rvts0"/>
          <w:rFonts w:ascii="Times New Roman" w:hAnsi="Times New Roman"/>
          <w:sz w:val="28"/>
          <w:szCs w:val="28"/>
          <w:lang w:val="uk-UA"/>
        </w:rPr>
        <w:t xml:space="preserve">розпорядженням </w:t>
      </w:r>
      <w:r w:rsidR="00303E11" w:rsidRPr="00851FC8">
        <w:rPr>
          <w:rStyle w:val="rvts0"/>
          <w:rFonts w:ascii="Times New Roman" w:hAnsi="Times New Roman"/>
          <w:sz w:val="28"/>
          <w:szCs w:val="28"/>
          <w:lang w:val="uk-UA"/>
        </w:rPr>
        <w:t>голов</w:t>
      </w:r>
      <w:r w:rsidR="00D46DFB" w:rsidRPr="00851FC8">
        <w:rPr>
          <w:rStyle w:val="rvts0"/>
          <w:rFonts w:ascii="Times New Roman" w:hAnsi="Times New Roman"/>
          <w:sz w:val="28"/>
          <w:szCs w:val="28"/>
          <w:lang w:val="uk-UA"/>
        </w:rPr>
        <w:t>и</w:t>
      </w:r>
      <w:r w:rsidR="00303E11" w:rsidRPr="00851FC8">
        <w:rPr>
          <w:rStyle w:val="rvts0"/>
          <w:rFonts w:ascii="Times New Roman" w:hAnsi="Times New Roman"/>
          <w:sz w:val="28"/>
          <w:szCs w:val="28"/>
          <w:lang w:val="uk-UA"/>
        </w:rPr>
        <w:t xml:space="preserve"> облдержадміністрації – керівник</w:t>
      </w:r>
      <w:r w:rsidR="00D46DFB" w:rsidRPr="00851FC8">
        <w:rPr>
          <w:rStyle w:val="rvts0"/>
          <w:rFonts w:ascii="Times New Roman" w:hAnsi="Times New Roman"/>
          <w:sz w:val="28"/>
          <w:szCs w:val="28"/>
          <w:lang w:val="uk-UA"/>
        </w:rPr>
        <w:t>а</w:t>
      </w:r>
      <w:r w:rsidR="00303E11">
        <w:rPr>
          <w:rStyle w:val="rvts0"/>
          <w:rFonts w:ascii="Times New Roman" w:hAnsi="Times New Roman"/>
          <w:sz w:val="28"/>
          <w:szCs w:val="28"/>
          <w:lang w:val="uk-UA"/>
        </w:rPr>
        <w:t xml:space="preserve"> обласної військово-цивільної адміністрації </w:t>
      </w:r>
      <w:r w:rsidR="00303E11" w:rsidRPr="00303E11">
        <w:rPr>
          <w:rStyle w:val="rvts0"/>
          <w:rFonts w:ascii="Times New Roman" w:hAnsi="Times New Roman"/>
          <w:sz w:val="28"/>
          <w:szCs w:val="28"/>
          <w:lang w:val="uk-UA"/>
        </w:rPr>
        <w:t xml:space="preserve">для оцінки та проведення попереднього конкурсного відбору інвестиційних програм і </w:t>
      </w:r>
      <w:r w:rsidR="008022B7">
        <w:rPr>
          <w:rStyle w:val="rvts0"/>
          <w:rFonts w:ascii="Times New Roman" w:hAnsi="Times New Roman"/>
          <w:sz w:val="28"/>
          <w:szCs w:val="28"/>
          <w:lang w:val="uk-UA"/>
        </w:rPr>
        <w:t>проєкт</w:t>
      </w:r>
      <w:r w:rsidR="00303E11" w:rsidRPr="00303E11">
        <w:rPr>
          <w:rStyle w:val="rvts0"/>
          <w:rFonts w:ascii="Times New Roman" w:hAnsi="Times New Roman"/>
          <w:sz w:val="28"/>
          <w:szCs w:val="28"/>
          <w:lang w:val="uk-UA"/>
        </w:rPr>
        <w:t xml:space="preserve">ів регіонального розвитку, що можуть відповідно до </w:t>
      </w:r>
      <w:r w:rsidR="00303E11" w:rsidRPr="00AB4C88">
        <w:rPr>
          <w:rStyle w:val="rvts0"/>
          <w:rFonts w:ascii="Times New Roman" w:hAnsi="Times New Roman"/>
          <w:sz w:val="28"/>
          <w:szCs w:val="28"/>
          <w:lang w:val="uk-UA"/>
        </w:rPr>
        <w:t>статті 24</w:t>
      </w:r>
      <w:r w:rsidR="00303E11" w:rsidRPr="00AB4C88">
        <w:rPr>
          <w:rStyle w:val="rvts0"/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303E11" w:rsidRPr="00303E11">
        <w:rPr>
          <w:rStyle w:val="rvts0"/>
          <w:rFonts w:ascii="Times New Roman" w:hAnsi="Times New Roman"/>
          <w:sz w:val="28"/>
          <w:szCs w:val="28"/>
          <w:lang w:val="uk-UA"/>
        </w:rPr>
        <w:t xml:space="preserve"> Бюджетного кодексу України</w:t>
      </w:r>
      <w:r w:rsidR="000563D1">
        <w:rPr>
          <w:rStyle w:val="rvts0"/>
          <w:rFonts w:ascii="Times New Roman" w:hAnsi="Times New Roman"/>
          <w:sz w:val="28"/>
          <w:szCs w:val="28"/>
          <w:lang w:val="uk-UA"/>
        </w:rPr>
        <w:t xml:space="preserve"> (із змінами)</w:t>
      </w:r>
      <w:r w:rsidR="00303E11" w:rsidRPr="00303E11">
        <w:rPr>
          <w:rStyle w:val="rvts0"/>
          <w:rFonts w:ascii="Times New Roman" w:hAnsi="Times New Roman"/>
          <w:sz w:val="28"/>
          <w:szCs w:val="28"/>
          <w:lang w:val="uk-UA"/>
        </w:rPr>
        <w:t xml:space="preserve"> реалізовуватися за рахунок коштів державно</w:t>
      </w:r>
      <w:r w:rsidR="00F3371A">
        <w:rPr>
          <w:rStyle w:val="rvts0"/>
          <w:rFonts w:ascii="Times New Roman" w:hAnsi="Times New Roman"/>
          <w:sz w:val="28"/>
          <w:szCs w:val="28"/>
          <w:lang w:val="uk-UA"/>
        </w:rPr>
        <w:t>го фонду регіонального розвитку.</w:t>
      </w:r>
    </w:p>
    <w:p w:rsidR="00051879" w:rsidRPr="007A3530" w:rsidRDefault="00051879" w:rsidP="00EE3D0B">
      <w:pPr>
        <w:pStyle w:val="a3"/>
        <w:shd w:val="clear" w:color="auto" w:fill="auto"/>
        <w:spacing w:before="0" w:after="0" w:line="240" w:lineRule="auto"/>
        <w:ind w:right="23" w:firstLine="567"/>
        <w:rPr>
          <w:rStyle w:val="100"/>
          <w:i w:val="0"/>
          <w:iCs w:val="0"/>
          <w:color w:val="000000"/>
          <w:spacing w:val="0"/>
          <w:lang w:val="uk-UA" w:eastAsia="uk-UA"/>
        </w:rPr>
      </w:pPr>
    </w:p>
    <w:p w:rsidR="00B055D5" w:rsidRDefault="00C45CCB" w:rsidP="00EE3D0B">
      <w:pPr>
        <w:pStyle w:val="a3"/>
        <w:shd w:val="clear" w:color="auto" w:fill="auto"/>
        <w:spacing w:before="0" w:after="0" w:line="240" w:lineRule="auto"/>
        <w:ind w:right="23" w:firstLine="567"/>
        <w:jc w:val="center"/>
        <w:rPr>
          <w:rStyle w:val="100"/>
          <w:i w:val="0"/>
          <w:iCs w:val="0"/>
          <w:color w:val="000000"/>
          <w:spacing w:val="0"/>
          <w:lang w:val="uk-UA" w:eastAsia="uk-UA"/>
        </w:rPr>
      </w:pPr>
      <w:r w:rsidRPr="002170C6">
        <w:rPr>
          <w:rStyle w:val="100"/>
          <w:i w:val="0"/>
          <w:iCs w:val="0"/>
          <w:color w:val="000000"/>
          <w:spacing w:val="0"/>
          <w:lang w:val="uk-UA" w:eastAsia="uk-UA"/>
        </w:rPr>
        <w:t>ІІ.</w:t>
      </w:r>
      <w:r w:rsidR="00D8745A">
        <w:rPr>
          <w:rStyle w:val="100"/>
          <w:i w:val="0"/>
          <w:iCs w:val="0"/>
          <w:color w:val="000000"/>
          <w:spacing w:val="0"/>
          <w:lang w:val="uk-UA" w:eastAsia="uk-UA"/>
        </w:rPr>
        <w:t xml:space="preserve"> </w:t>
      </w:r>
      <w:r w:rsidR="00C7503E">
        <w:rPr>
          <w:rStyle w:val="100"/>
          <w:i w:val="0"/>
          <w:iCs w:val="0"/>
          <w:color w:val="000000"/>
          <w:spacing w:val="0"/>
          <w:lang w:val="uk-UA" w:eastAsia="uk-UA"/>
        </w:rPr>
        <w:t xml:space="preserve">Організація проведення </w:t>
      </w:r>
      <w:r w:rsidR="00AE31F9">
        <w:rPr>
          <w:rStyle w:val="100"/>
          <w:i w:val="0"/>
          <w:iCs w:val="0"/>
          <w:color w:val="000000"/>
          <w:spacing w:val="0"/>
          <w:lang w:val="uk-UA" w:eastAsia="uk-UA"/>
        </w:rPr>
        <w:t>відбору</w:t>
      </w:r>
    </w:p>
    <w:p w:rsidR="00020839" w:rsidRPr="002170C6" w:rsidRDefault="00020839" w:rsidP="00EE3D0B">
      <w:pPr>
        <w:pStyle w:val="a3"/>
        <w:shd w:val="clear" w:color="auto" w:fill="auto"/>
        <w:spacing w:before="0" w:after="0" w:line="240" w:lineRule="auto"/>
        <w:ind w:right="23" w:firstLine="567"/>
        <w:jc w:val="left"/>
        <w:rPr>
          <w:rStyle w:val="100"/>
          <w:i w:val="0"/>
          <w:iCs w:val="0"/>
          <w:color w:val="000000"/>
          <w:spacing w:val="0"/>
          <w:lang w:val="uk-UA" w:eastAsia="uk-UA"/>
        </w:rPr>
      </w:pPr>
    </w:p>
    <w:p w:rsidR="0007043A" w:rsidRDefault="003A5001" w:rsidP="00EE3D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>2.1.</w:t>
      </w:r>
      <w:r w:rsidR="006F545D">
        <w:rPr>
          <w:rFonts w:ascii="Times New Roman" w:eastAsia="Times New Roman" w:hAnsi="Times New Roman"/>
          <w:sz w:val="28"/>
          <w:szCs w:val="28"/>
          <w:lang w:val="uk-UA" w:eastAsia="ar-SA"/>
        </w:rPr>
        <w:t> </w:t>
      </w:r>
      <w:r w:rsidR="007B6842" w:rsidRPr="002170C6">
        <w:rPr>
          <w:rFonts w:ascii="Times New Roman" w:eastAsia="Times New Roman" w:hAnsi="Times New Roman"/>
          <w:sz w:val="28"/>
          <w:szCs w:val="28"/>
          <w:lang w:val="uk-UA" w:eastAsia="ar-SA"/>
        </w:rPr>
        <w:t>П</w:t>
      </w:r>
      <w:r w:rsidR="00503458" w:rsidRPr="002170C6">
        <w:rPr>
          <w:rFonts w:ascii="Times New Roman" w:eastAsia="Times New Roman" w:hAnsi="Times New Roman"/>
          <w:sz w:val="28"/>
          <w:szCs w:val="28"/>
          <w:lang w:val="uk-UA" w:eastAsia="ar-SA"/>
        </w:rPr>
        <w:t>опередній конкурсний</w:t>
      </w:r>
      <w:r w:rsidR="00E770F6" w:rsidRPr="002170C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відб</w:t>
      </w:r>
      <w:r w:rsidR="00503458" w:rsidRPr="002170C6">
        <w:rPr>
          <w:rFonts w:ascii="Times New Roman" w:eastAsia="Times New Roman" w:hAnsi="Times New Roman"/>
          <w:sz w:val="28"/>
          <w:szCs w:val="28"/>
          <w:lang w:val="uk-UA" w:eastAsia="ar-SA"/>
        </w:rPr>
        <w:t>і</w:t>
      </w:r>
      <w:r w:rsidR="00E770F6" w:rsidRPr="002170C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р </w:t>
      </w:r>
      <w:r w:rsidR="008022B7">
        <w:rPr>
          <w:rFonts w:ascii="Times New Roman" w:eastAsia="Times New Roman" w:hAnsi="Times New Roman"/>
          <w:sz w:val="28"/>
          <w:szCs w:val="28"/>
          <w:lang w:val="uk-UA" w:eastAsia="ar-SA"/>
        </w:rPr>
        <w:t>проєкт</w:t>
      </w:r>
      <w:r w:rsidR="00E770F6" w:rsidRPr="002170C6">
        <w:rPr>
          <w:rFonts w:ascii="Times New Roman" w:eastAsia="Times New Roman" w:hAnsi="Times New Roman"/>
          <w:sz w:val="28"/>
          <w:szCs w:val="28"/>
          <w:lang w:val="uk-UA" w:eastAsia="ar-SA"/>
        </w:rPr>
        <w:t>ів</w:t>
      </w:r>
      <w:r w:rsidR="008003B4">
        <w:rPr>
          <w:rFonts w:ascii="Times New Roman" w:eastAsia="Times New Roman" w:hAnsi="Times New Roman"/>
          <w:sz w:val="28"/>
          <w:szCs w:val="28"/>
          <w:lang w:val="uk-UA" w:eastAsia="ar-SA"/>
        </w:rPr>
        <w:t> </w:t>
      </w:r>
      <w:r w:rsidR="00A65F63">
        <w:rPr>
          <w:rFonts w:ascii="Times New Roman" w:eastAsia="Times New Roman" w:hAnsi="Times New Roman"/>
          <w:sz w:val="28"/>
          <w:szCs w:val="28"/>
          <w:lang w:val="uk-UA" w:eastAsia="ar-SA"/>
        </w:rPr>
        <w:t>–</w:t>
      </w:r>
      <w:r w:rsidR="005E0B49">
        <w:rPr>
          <w:rFonts w:ascii="Times New Roman" w:eastAsia="Times New Roman" w:hAnsi="Times New Roman"/>
          <w:sz w:val="28"/>
          <w:szCs w:val="28"/>
          <w:lang w:val="uk-UA" w:eastAsia="ar-SA"/>
        </w:rPr>
        <w:t> </w:t>
      </w:r>
      <w:r w:rsidR="009F5CD9">
        <w:rPr>
          <w:rFonts w:ascii="Times New Roman" w:eastAsia="Times New Roman" w:hAnsi="Times New Roman"/>
          <w:sz w:val="28"/>
          <w:szCs w:val="28"/>
          <w:lang w:val="uk-UA" w:eastAsia="ar-SA"/>
        </w:rPr>
        <w:t>п</w:t>
      </w:r>
      <w:r w:rsidR="00A65F63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ереможців </w:t>
      </w:r>
      <w:r w:rsidR="00FA621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ВГБ </w:t>
      </w:r>
      <w:r w:rsidR="00516C63" w:rsidRPr="002170C6">
        <w:rPr>
          <w:rFonts w:ascii="Times New Roman" w:eastAsia="Times New Roman" w:hAnsi="Times New Roman"/>
          <w:sz w:val="28"/>
          <w:szCs w:val="28"/>
          <w:lang w:val="uk-UA" w:eastAsia="ar-SA"/>
        </w:rPr>
        <w:t>зді</w:t>
      </w:r>
      <w:r w:rsidR="004068BF">
        <w:rPr>
          <w:rFonts w:ascii="Times New Roman" w:eastAsia="Times New Roman" w:hAnsi="Times New Roman"/>
          <w:sz w:val="28"/>
          <w:szCs w:val="28"/>
          <w:lang w:val="uk-UA" w:eastAsia="ar-SA"/>
        </w:rPr>
        <w:t>йснюється регіональною комісією.</w:t>
      </w:r>
    </w:p>
    <w:p w:rsidR="00C27F77" w:rsidRPr="00EE1237" w:rsidRDefault="00C27F77" w:rsidP="00EE3D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val="uk-UA" w:eastAsia="ar-SA"/>
        </w:rPr>
      </w:pPr>
    </w:p>
    <w:p w:rsidR="00AF4E70" w:rsidRDefault="003A5001" w:rsidP="00E13AB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2.2. </w:t>
      </w:r>
      <w:r w:rsidR="00842BC7" w:rsidRPr="002170C6">
        <w:rPr>
          <w:rFonts w:ascii="Times New Roman" w:eastAsia="Times New Roman" w:hAnsi="Times New Roman"/>
          <w:sz w:val="28"/>
          <w:szCs w:val="28"/>
          <w:lang w:val="uk-UA" w:eastAsia="ar-SA"/>
        </w:rPr>
        <w:t>О</w:t>
      </w:r>
      <w:r w:rsidR="00956AF1" w:rsidRPr="002170C6">
        <w:rPr>
          <w:rFonts w:ascii="Times New Roman" w:eastAsia="Times New Roman" w:hAnsi="Times New Roman"/>
          <w:sz w:val="28"/>
          <w:szCs w:val="28"/>
          <w:lang w:val="uk-UA" w:eastAsia="ar-SA"/>
        </w:rPr>
        <w:t>рганізаційн</w:t>
      </w:r>
      <w:r w:rsidR="0007043A" w:rsidRPr="002170C6">
        <w:rPr>
          <w:rFonts w:ascii="Times New Roman" w:eastAsia="Times New Roman" w:hAnsi="Times New Roman"/>
          <w:sz w:val="28"/>
          <w:szCs w:val="28"/>
          <w:lang w:val="uk-UA" w:eastAsia="ar-SA"/>
        </w:rPr>
        <w:t>е, інформаційн</w:t>
      </w:r>
      <w:r w:rsidR="00607A11" w:rsidRPr="002170C6">
        <w:rPr>
          <w:rFonts w:ascii="Times New Roman" w:eastAsia="Times New Roman" w:hAnsi="Times New Roman"/>
          <w:sz w:val="28"/>
          <w:szCs w:val="28"/>
          <w:lang w:val="uk-UA" w:eastAsia="ar-SA"/>
        </w:rPr>
        <w:t>е</w:t>
      </w:r>
      <w:r w:rsidR="00C43609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607A11" w:rsidRPr="002170C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та </w:t>
      </w:r>
      <w:r w:rsidR="007D799F" w:rsidRPr="002170C6">
        <w:rPr>
          <w:rFonts w:ascii="Times New Roman" w:eastAsia="Times New Roman" w:hAnsi="Times New Roman"/>
          <w:sz w:val="28"/>
          <w:szCs w:val="28"/>
          <w:lang w:val="uk-UA" w:eastAsia="ar-SA"/>
        </w:rPr>
        <w:t>матеріально-</w:t>
      </w:r>
      <w:r w:rsidR="0007043A" w:rsidRPr="002170C6">
        <w:rPr>
          <w:rFonts w:ascii="Times New Roman" w:eastAsia="Times New Roman" w:hAnsi="Times New Roman"/>
          <w:sz w:val="28"/>
          <w:szCs w:val="28"/>
          <w:lang w:val="uk-UA" w:eastAsia="ar-SA"/>
        </w:rPr>
        <w:t>технічне</w:t>
      </w:r>
      <w:r w:rsidR="00C43609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956AF1" w:rsidRPr="002170C6">
        <w:rPr>
          <w:rFonts w:ascii="Times New Roman" w:eastAsia="Times New Roman" w:hAnsi="Times New Roman"/>
          <w:sz w:val="28"/>
          <w:szCs w:val="28"/>
          <w:lang w:val="uk-UA" w:eastAsia="ar-SA"/>
        </w:rPr>
        <w:t>забезпечення</w:t>
      </w:r>
      <w:r w:rsidR="00E13AB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607A11" w:rsidRPr="002170C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попереднього конкурсного </w:t>
      </w:r>
      <w:r w:rsidR="00842BC7" w:rsidRPr="002170C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відбору </w:t>
      </w:r>
      <w:r w:rsidR="008022B7">
        <w:rPr>
          <w:rFonts w:ascii="Times New Roman" w:eastAsia="Times New Roman" w:hAnsi="Times New Roman"/>
          <w:sz w:val="28"/>
          <w:szCs w:val="28"/>
          <w:lang w:val="uk-UA" w:eastAsia="ar-SA"/>
        </w:rPr>
        <w:t>проєкт</w:t>
      </w:r>
      <w:r w:rsidR="00842BC7" w:rsidRPr="002170C6">
        <w:rPr>
          <w:rFonts w:ascii="Times New Roman" w:eastAsia="Times New Roman" w:hAnsi="Times New Roman"/>
          <w:sz w:val="28"/>
          <w:szCs w:val="28"/>
          <w:lang w:val="uk-UA" w:eastAsia="ar-SA"/>
        </w:rPr>
        <w:t>ів –</w:t>
      </w:r>
      <w:r w:rsidR="00254BA1" w:rsidRPr="002170C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842BC7" w:rsidRPr="002170C6">
        <w:rPr>
          <w:rFonts w:ascii="Times New Roman" w:eastAsia="Times New Roman" w:hAnsi="Times New Roman"/>
          <w:sz w:val="28"/>
          <w:szCs w:val="28"/>
          <w:lang w:val="uk-UA" w:eastAsia="ar-SA"/>
        </w:rPr>
        <w:t>перемож</w:t>
      </w:r>
      <w:r w:rsidR="00D22B8D" w:rsidRPr="002170C6">
        <w:rPr>
          <w:rFonts w:ascii="Times New Roman" w:eastAsia="Times New Roman" w:hAnsi="Times New Roman"/>
          <w:sz w:val="28"/>
          <w:szCs w:val="28"/>
          <w:lang w:val="uk-UA" w:eastAsia="ar-SA"/>
        </w:rPr>
        <w:t>ц</w:t>
      </w:r>
      <w:r w:rsidR="00842BC7" w:rsidRPr="002170C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ів </w:t>
      </w:r>
      <w:r w:rsidR="00FA621A">
        <w:rPr>
          <w:rFonts w:ascii="Times New Roman" w:eastAsia="Times New Roman" w:hAnsi="Times New Roman"/>
          <w:sz w:val="28"/>
          <w:szCs w:val="28"/>
          <w:lang w:val="uk-UA" w:eastAsia="ar-SA"/>
        </w:rPr>
        <w:t>ВГБ</w:t>
      </w:r>
      <w:r w:rsidR="005B4DE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BF1259">
        <w:rPr>
          <w:rFonts w:ascii="Times New Roman" w:eastAsia="Times New Roman" w:hAnsi="Times New Roman"/>
          <w:sz w:val="28"/>
          <w:szCs w:val="28"/>
          <w:lang w:val="uk-UA" w:eastAsia="ar-SA"/>
        </w:rPr>
        <w:t>у</w:t>
      </w:r>
      <w:r w:rsidR="00A07F0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Луганській області</w:t>
      </w:r>
      <w:r w:rsidR="00842BC7" w:rsidRPr="002170C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07043A" w:rsidRPr="002170C6">
        <w:rPr>
          <w:rFonts w:ascii="Times New Roman" w:eastAsia="Times New Roman" w:hAnsi="Times New Roman"/>
          <w:sz w:val="28"/>
          <w:szCs w:val="28"/>
          <w:lang w:val="uk-UA" w:eastAsia="ar-SA"/>
        </w:rPr>
        <w:t>забезпечує</w:t>
      </w:r>
      <w:r w:rsidR="00842BC7" w:rsidRPr="002170C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257FF3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структурний підрозділ обласної державної адміністрації, </w:t>
      </w:r>
      <w:r w:rsidR="000108E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одним з основних завданням якого є </w:t>
      </w:r>
      <w:r w:rsidR="00711844">
        <w:rPr>
          <w:rFonts w:ascii="Times New Roman" w:eastAsia="Times New Roman" w:hAnsi="Times New Roman"/>
          <w:sz w:val="28"/>
          <w:szCs w:val="28"/>
          <w:lang w:val="uk-UA" w:eastAsia="ar-SA"/>
        </w:rPr>
        <w:t>забезпеч</w:t>
      </w:r>
      <w:r w:rsidR="000108E4">
        <w:rPr>
          <w:rFonts w:ascii="Times New Roman" w:eastAsia="Times New Roman" w:hAnsi="Times New Roman"/>
          <w:sz w:val="28"/>
          <w:szCs w:val="28"/>
          <w:lang w:val="uk-UA" w:eastAsia="ar-SA"/>
        </w:rPr>
        <w:t>ення</w:t>
      </w:r>
      <w:r w:rsidR="0071184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реалізації на території</w:t>
      </w:r>
      <w:r w:rsidR="005434F9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71184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області державної політики у сфері регіонального розвитку </w:t>
      </w:r>
      <w:r w:rsidR="005434F9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(далі – </w:t>
      </w:r>
      <w:r w:rsidR="00BA62B6">
        <w:rPr>
          <w:rFonts w:ascii="Times New Roman" w:eastAsia="Times New Roman" w:hAnsi="Times New Roman"/>
          <w:sz w:val="28"/>
          <w:szCs w:val="28"/>
          <w:lang w:val="uk-UA" w:eastAsia="ar-SA"/>
        </w:rPr>
        <w:t>структурний підрозділ облдержадміністрації</w:t>
      </w:r>
      <w:r w:rsidR="005434F9">
        <w:rPr>
          <w:rFonts w:ascii="Times New Roman" w:eastAsia="Times New Roman" w:hAnsi="Times New Roman"/>
          <w:sz w:val="28"/>
          <w:szCs w:val="28"/>
          <w:lang w:val="uk-UA" w:eastAsia="ar-SA"/>
        </w:rPr>
        <w:t>).</w:t>
      </w:r>
    </w:p>
    <w:p w:rsidR="00360FD8" w:rsidRDefault="00360FD8" w:rsidP="00EE3D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195858" w:rsidRDefault="005846D1" w:rsidP="00EE3D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2.3. </w:t>
      </w:r>
      <w:r w:rsidR="0019585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Для забезпечення автоматизації усіх етапів </w:t>
      </w:r>
      <w:r w:rsidR="00E92D83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ВГБ </w:t>
      </w:r>
      <w:r w:rsidR="0019585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використовується електронна система, </w:t>
      </w:r>
      <w:r w:rsidR="00195858" w:rsidRPr="007A353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яка </w:t>
      </w:r>
      <w:r w:rsidR="0019585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обирається </w:t>
      </w:r>
      <w:r w:rsidR="00195858" w:rsidRPr="00C328F4">
        <w:rPr>
          <w:rFonts w:ascii="Times New Roman" w:eastAsia="Times New Roman" w:hAnsi="Times New Roman"/>
          <w:sz w:val="28"/>
          <w:szCs w:val="28"/>
          <w:lang w:val="uk-UA" w:eastAsia="ar-SA"/>
        </w:rPr>
        <w:t>регіональною комісією до оприлюднення оголошення про конкурсний відбір</w:t>
      </w:r>
      <w:r w:rsidR="0019585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проєктів</w:t>
      </w:r>
      <w:r w:rsidR="00195858" w:rsidRPr="007A3530">
        <w:rPr>
          <w:rFonts w:ascii="Times New Roman" w:eastAsia="Times New Roman" w:hAnsi="Times New Roman"/>
          <w:sz w:val="28"/>
          <w:szCs w:val="28"/>
          <w:lang w:val="uk-UA" w:eastAsia="ar-SA"/>
        </w:rPr>
        <w:t>.</w:t>
      </w:r>
    </w:p>
    <w:p w:rsidR="00E42333" w:rsidRDefault="00E42333" w:rsidP="00EE3D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214E77" w:rsidRDefault="00400A3B" w:rsidP="00214E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73D2E">
        <w:rPr>
          <w:rFonts w:ascii="Times New Roman" w:eastAsia="Times New Roman" w:hAnsi="Times New Roman"/>
          <w:sz w:val="28"/>
          <w:szCs w:val="28"/>
          <w:lang w:val="uk-UA" w:eastAsia="ar-SA"/>
        </w:rPr>
        <w:t>2.4</w:t>
      </w:r>
      <w:r w:rsidR="005846D1" w:rsidRPr="00773D2E">
        <w:rPr>
          <w:rFonts w:ascii="Times New Roman" w:eastAsia="Times New Roman" w:hAnsi="Times New Roman"/>
          <w:sz w:val="28"/>
          <w:szCs w:val="28"/>
          <w:lang w:val="uk-UA" w:eastAsia="ar-SA"/>
        </w:rPr>
        <w:t>. Обов’язковою</w:t>
      </w:r>
      <w:r w:rsidR="00E42333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5846D1" w:rsidRPr="00773D2E">
        <w:rPr>
          <w:rFonts w:ascii="Times New Roman" w:eastAsia="Times New Roman" w:hAnsi="Times New Roman"/>
          <w:sz w:val="28"/>
          <w:szCs w:val="28"/>
          <w:lang w:val="uk-UA" w:eastAsia="ar-SA"/>
        </w:rPr>
        <w:t>вимогою</w:t>
      </w:r>
      <w:r w:rsidR="00E42333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8F6ED5" w:rsidRPr="00773D2E">
        <w:rPr>
          <w:rFonts w:ascii="Times New Roman" w:eastAsia="Times New Roman" w:hAnsi="Times New Roman"/>
          <w:sz w:val="28"/>
          <w:szCs w:val="28"/>
          <w:lang w:val="uk-UA" w:eastAsia="ar-SA"/>
        </w:rPr>
        <w:t>що</w:t>
      </w:r>
      <w:r w:rsidR="005846D1" w:rsidRPr="00773D2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до роботи </w:t>
      </w:r>
      <w:r w:rsidR="002139C3" w:rsidRPr="00773D2E">
        <w:rPr>
          <w:rFonts w:ascii="Times New Roman" w:eastAsia="Times New Roman" w:hAnsi="Times New Roman"/>
          <w:sz w:val="28"/>
          <w:szCs w:val="28"/>
          <w:lang w:val="uk-UA" w:eastAsia="ar-SA"/>
        </w:rPr>
        <w:t>електронної</w:t>
      </w:r>
      <w:r w:rsidR="005846D1" w:rsidRPr="00773D2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системи є точна</w:t>
      </w:r>
      <w:r w:rsidR="00214E7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5846D1" w:rsidRPr="00773D2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ідентифікація голосуючих </w:t>
      </w:r>
      <w:r w:rsidR="00214E7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5846D1" w:rsidRPr="00773D2E">
        <w:rPr>
          <w:rFonts w:ascii="Times New Roman" w:eastAsia="Times New Roman" w:hAnsi="Times New Roman"/>
          <w:sz w:val="28"/>
          <w:szCs w:val="28"/>
          <w:lang w:val="uk-UA" w:eastAsia="ar-SA"/>
        </w:rPr>
        <w:t>шляхом</w:t>
      </w:r>
      <w:r w:rsidR="00214E7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5846D1" w:rsidRPr="00773D2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авторизації </w:t>
      </w:r>
      <w:r w:rsidR="00214E7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5846D1" w:rsidRPr="00773D2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кожної </w:t>
      </w:r>
      <w:r w:rsidR="00214E7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5846D1" w:rsidRPr="00773D2E">
        <w:rPr>
          <w:rFonts w:ascii="Times New Roman" w:eastAsia="Times New Roman" w:hAnsi="Times New Roman"/>
          <w:sz w:val="28"/>
          <w:szCs w:val="28"/>
          <w:lang w:val="uk-UA" w:eastAsia="ar-SA"/>
        </w:rPr>
        <w:t>особи</w:t>
      </w:r>
      <w:r w:rsidR="00214E7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5846D1" w:rsidRPr="00773D2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із</w:t>
      </w:r>
      <w:r w:rsidR="00214E7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5846D1" w:rsidRPr="00773D2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застосуванням</w:t>
      </w:r>
    </w:p>
    <w:p w:rsidR="00035DC9" w:rsidRDefault="005846D1" w:rsidP="00E4233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73D2E">
        <w:rPr>
          <w:rFonts w:ascii="Times New Roman" w:eastAsia="Times New Roman" w:hAnsi="Times New Roman"/>
          <w:sz w:val="28"/>
          <w:szCs w:val="28"/>
          <w:lang w:val="uk-UA" w:eastAsia="ar-SA"/>
        </w:rPr>
        <w:lastRenderedPageBreak/>
        <w:t>електронного підпису (далі – ЕП) або інших методів ідентифікації та можливість</w:t>
      </w:r>
    </w:p>
    <w:p w:rsidR="005846D1" w:rsidRPr="00773D2E" w:rsidRDefault="005846D1" w:rsidP="00E4233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73D2E">
        <w:rPr>
          <w:rFonts w:ascii="Times New Roman" w:eastAsia="Times New Roman" w:hAnsi="Times New Roman"/>
          <w:sz w:val="28"/>
          <w:szCs w:val="28"/>
          <w:lang w:val="uk-UA" w:eastAsia="ar-SA"/>
        </w:rPr>
        <w:t>перевірки результатів у разі виникнення сумнівів у їх об’єктивності.</w:t>
      </w:r>
    </w:p>
    <w:p w:rsidR="00195858" w:rsidRPr="00773D2E" w:rsidRDefault="00195858" w:rsidP="00EE3D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5846D1" w:rsidRPr="00773D2E" w:rsidRDefault="00400A3B" w:rsidP="00EE3D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73D2E">
        <w:rPr>
          <w:rFonts w:ascii="Times New Roman" w:eastAsia="Arial Unicode MS" w:hAnsi="Times New Roman"/>
          <w:sz w:val="28"/>
          <w:szCs w:val="28"/>
          <w:lang w:val="uk-UA" w:eastAsia="uk-UA"/>
        </w:rPr>
        <w:t>2</w:t>
      </w:r>
      <w:r w:rsidR="005846D1" w:rsidRPr="00773D2E">
        <w:rPr>
          <w:rFonts w:ascii="Times New Roman" w:eastAsia="Arial Unicode MS" w:hAnsi="Times New Roman"/>
          <w:sz w:val="28"/>
          <w:szCs w:val="28"/>
          <w:lang w:val="uk-UA" w:eastAsia="uk-UA"/>
        </w:rPr>
        <w:t>.</w:t>
      </w:r>
      <w:r w:rsidRPr="00773D2E">
        <w:rPr>
          <w:rFonts w:ascii="Times New Roman" w:eastAsia="Arial Unicode MS" w:hAnsi="Times New Roman"/>
          <w:sz w:val="28"/>
          <w:szCs w:val="28"/>
          <w:lang w:val="uk-UA" w:eastAsia="uk-UA"/>
        </w:rPr>
        <w:t>5</w:t>
      </w:r>
      <w:r w:rsidR="005846D1" w:rsidRPr="00773D2E">
        <w:rPr>
          <w:rFonts w:ascii="Times New Roman" w:eastAsia="Arial Unicode MS" w:hAnsi="Times New Roman"/>
          <w:sz w:val="28"/>
          <w:szCs w:val="28"/>
          <w:lang w:val="uk-UA" w:eastAsia="uk-UA"/>
        </w:rPr>
        <w:t>. Електронна система є загальнодоступною та містить можливість створення власних кабінетів для подачі проєктів їх ініціаторами.</w:t>
      </w:r>
    </w:p>
    <w:p w:rsidR="005846D1" w:rsidRPr="00773D2E" w:rsidRDefault="005846D1" w:rsidP="00EE3D0B">
      <w:pPr>
        <w:tabs>
          <w:tab w:val="left" w:pos="121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73D2E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Для створення кабінету та подачі проєктів ініціатор здійснює реєстрацію в електронній системі шляхом авторизації з </w:t>
      </w:r>
      <w:r w:rsidRPr="00773D2E">
        <w:rPr>
          <w:rFonts w:ascii="Times New Roman" w:eastAsia="Times New Roman" w:hAnsi="Times New Roman"/>
          <w:sz w:val="28"/>
          <w:szCs w:val="28"/>
          <w:lang w:val="uk-UA" w:eastAsia="ru-RU"/>
        </w:rPr>
        <w:t>використанням ЕП або інших сервісів.</w:t>
      </w:r>
    </w:p>
    <w:p w:rsidR="005846D1" w:rsidRPr="00773D2E" w:rsidRDefault="005846D1" w:rsidP="00EE3D0B">
      <w:pPr>
        <w:tabs>
          <w:tab w:val="left" w:pos="1210"/>
        </w:tabs>
        <w:spacing w:after="0" w:line="240" w:lineRule="auto"/>
        <w:ind w:right="-1" w:firstLine="567"/>
        <w:jc w:val="both"/>
        <w:rPr>
          <w:rFonts w:ascii="Times New Roman" w:eastAsia="Arial Unicode MS" w:hAnsi="Times New Roman"/>
          <w:sz w:val="28"/>
          <w:szCs w:val="28"/>
          <w:lang w:val="uk-UA" w:eastAsia="ru-RU"/>
        </w:rPr>
      </w:pPr>
    </w:p>
    <w:p w:rsidR="003A643D" w:rsidRPr="00773D2E" w:rsidRDefault="00400A3B" w:rsidP="00EE3D0B">
      <w:pPr>
        <w:tabs>
          <w:tab w:val="left" w:pos="1190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 w:eastAsia="uk-UA"/>
        </w:rPr>
      </w:pPr>
      <w:r w:rsidRPr="00773D2E">
        <w:rPr>
          <w:rFonts w:ascii="Times New Roman" w:eastAsia="Arial Unicode MS" w:hAnsi="Times New Roman"/>
          <w:sz w:val="28"/>
          <w:szCs w:val="28"/>
          <w:lang w:val="uk-UA" w:eastAsia="uk-UA"/>
        </w:rPr>
        <w:t>2</w:t>
      </w:r>
      <w:r w:rsidR="005846D1" w:rsidRPr="00773D2E">
        <w:rPr>
          <w:rFonts w:ascii="Times New Roman" w:eastAsia="Arial Unicode MS" w:hAnsi="Times New Roman"/>
          <w:sz w:val="28"/>
          <w:szCs w:val="28"/>
          <w:lang w:val="uk-UA" w:eastAsia="uk-UA"/>
        </w:rPr>
        <w:t>.</w:t>
      </w:r>
      <w:r w:rsidRPr="00773D2E">
        <w:rPr>
          <w:rFonts w:ascii="Times New Roman" w:eastAsia="Arial Unicode MS" w:hAnsi="Times New Roman"/>
          <w:sz w:val="28"/>
          <w:szCs w:val="28"/>
          <w:lang w:val="uk-UA" w:eastAsia="uk-UA"/>
        </w:rPr>
        <w:t>6</w:t>
      </w:r>
      <w:r w:rsidR="005846D1" w:rsidRPr="00773D2E">
        <w:rPr>
          <w:rFonts w:ascii="Times New Roman" w:eastAsia="Arial Unicode MS" w:hAnsi="Times New Roman"/>
          <w:sz w:val="28"/>
          <w:szCs w:val="28"/>
          <w:lang w:val="uk-UA" w:eastAsia="uk-UA"/>
        </w:rPr>
        <w:t>. Електронна система дозволяє</w:t>
      </w:r>
      <w:r w:rsidR="003A643D" w:rsidRPr="00773D2E">
        <w:rPr>
          <w:rFonts w:ascii="Times New Roman" w:eastAsia="Arial Unicode MS" w:hAnsi="Times New Roman"/>
          <w:sz w:val="28"/>
          <w:szCs w:val="28"/>
          <w:lang w:val="uk-UA" w:eastAsia="uk-UA"/>
        </w:rPr>
        <w:t>:</w:t>
      </w:r>
    </w:p>
    <w:p w:rsidR="005846D1" w:rsidRPr="00773D2E" w:rsidRDefault="005846D1" w:rsidP="00EE3D0B">
      <w:pPr>
        <w:tabs>
          <w:tab w:val="left" w:pos="1190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 w:eastAsia="ru-RU"/>
        </w:rPr>
      </w:pPr>
      <w:r w:rsidRPr="00773D2E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відслідковувати статуси ініціювання, розгляду, </w:t>
      </w:r>
      <w:r w:rsidR="00AA6484" w:rsidRPr="00773D2E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електронного </w:t>
      </w:r>
      <w:r w:rsidRPr="00773D2E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голосування за проєкти та їх </w:t>
      </w:r>
      <w:r w:rsidR="00AA6484" w:rsidRPr="00773D2E">
        <w:rPr>
          <w:rFonts w:ascii="Times New Roman" w:eastAsia="Arial Unicode MS" w:hAnsi="Times New Roman"/>
          <w:sz w:val="28"/>
          <w:szCs w:val="28"/>
          <w:lang w:val="uk-UA" w:eastAsia="uk-UA"/>
        </w:rPr>
        <w:t>відбору</w:t>
      </w:r>
      <w:r w:rsidRPr="00773D2E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 на сторінках відповідних проєкт</w:t>
      </w:r>
      <w:r w:rsidR="00704D60" w:rsidRPr="00773D2E">
        <w:rPr>
          <w:rFonts w:ascii="Times New Roman" w:eastAsia="Arial Unicode MS" w:hAnsi="Times New Roman"/>
          <w:sz w:val="28"/>
          <w:szCs w:val="28"/>
          <w:lang w:val="uk-UA" w:eastAsia="uk-UA"/>
        </w:rPr>
        <w:t>ів;</w:t>
      </w:r>
    </w:p>
    <w:p w:rsidR="006068D1" w:rsidRPr="00773D2E" w:rsidRDefault="005846D1" w:rsidP="00EE3D0B">
      <w:pPr>
        <w:tabs>
          <w:tab w:val="left" w:pos="1195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 w:eastAsia="uk-UA"/>
        </w:rPr>
      </w:pPr>
      <w:r w:rsidRPr="00773D2E">
        <w:rPr>
          <w:rFonts w:ascii="Times New Roman" w:eastAsia="Arial Unicode MS" w:hAnsi="Times New Roman"/>
          <w:sz w:val="28"/>
          <w:szCs w:val="28"/>
          <w:lang w:val="uk-UA" w:eastAsia="uk-UA"/>
        </w:rPr>
        <w:t>повідомляти ініціатор</w:t>
      </w:r>
      <w:r w:rsidR="00626048" w:rsidRPr="00773D2E">
        <w:rPr>
          <w:rFonts w:ascii="Times New Roman" w:eastAsia="Arial Unicode MS" w:hAnsi="Times New Roman"/>
          <w:sz w:val="28"/>
          <w:szCs w:val="28"/>
          <w:lang w:val="uk-UA" w:eastAsia="uk-UA"/>
        </w:rPr>
        <w:t>ам</w:t>
      </w:r>
      <w:r w:rsidRPr="00773D2E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 електронною поштою про будь-які зміни, пов’язані з розглядом, відбором та реалізацією поданих ними проєкт</w:t>
      </w:r>
      <w:r w:rsidR="006068D1" w:rsidRPr="00773D2E">
        <w:rPr>
          <w:rFonts w:ascii="Times New Roman" w:eastAsia="Arial Unicode MS" w:hAnsi="Times New Roman"/>
          <w:sz w:val="28"/>
          <w:szCs w:val="28"/>
          <w:lang w:val="uk-UA" w:eastAsia="uk-UA"/>
        </w:rPr>
        <w:t>ів.</w:t>
      </w:r>
    </w:p>
    <w:p w:rsidR="003A643D" w:rsidRPr="00773D2E" w:rsidRDefault="003A643D" w:rsidP="00EE3D0B">
      <w:pPr>
        <w:tabs>
          <w:tab w:val="left" w:pos="1195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 w:eastAsia="uk-UA"/>
        </w:rPr>
      </w:pPr>
    </w:p>
    <w:p w:rsidR="005846D1" w:rsidRPr="00773D2E" w:rsidRDefault="00894CA0" w:rsidP="00EE3D0B">
      <w:pPr>
        <w:tabs>
          <w:tab w:val="left" w:pos="1195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 w:eastAsia="uk-UA"/>
        </w:rPr>
      </w:pPr>
      <w:r w:rsidRPr="00773D2E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2.7. </w:t>
      </w:r>
      <w:r w:rsidR="005846D1" w:rsidRPr="00773D2E">
        <w:rPr>
          <w:rFonts w:ascii="Times New Roman" w:eastAsia="Arial Unicode MS" w:hAnsi="Times New Roman"/>
          <w:sz w:val="28"/>
          <w:szCs w:val="28"/>
          <w:lang w:val="uk-UA" w:eastAsia="uk-UA"/>
        </w:rPr>
        <w:t>Електронна система здійснює підрахунок голосів, на підставі якого визначаються проєкти – переможці електронного голосування.</w:t>
      </w:r>
    </w:p>
    <w:p w:rsidR="00195858" w:rsidRPr="00773D2E" w:rsidRDefault="00195858" w:rsidP="00EE3D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5846D1" w:rsidRPr="00773D2E" w:rsidRDefault="00400A3B" w:rsidP="00EE3D0B">
      <w:pPr>
        <w:tabs>
          <w:tab w:val="left" w:pos="1402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 w:eastAsia="uk-UA"/>
        </w:rPr>
      </w:pPr>
      <w:r w:rsidRPr="00773D2E">
        <w:rPr>
          <w:rFonts w:ascii="Times New Roman" w:eastAsia="Arial Unicode MS" w:hAnsi="Times New Roman"/>
          <w:sz w:val="28"/>
          <w:szCs w:val="28"/>
          <w:lang w:val="uk-UA" w:eastAsia="uk-UA"/>
        </w:rPr>
        <w:t>2</w:t>
      </w:r>
      <w:r w:rsidR="005846D1" w:rsidRPr="00773D2E">
        <w:rPr>
          <w:rFonts w:ascii="Times New Roman" w:eastAsia="Arial Unicode MS" w:hAnsi="Times New Roman"/>
          <w:sz w:val="28"/>
          <w:szCs w:val="28"/>
          <w:lang w:val="uk-UA" w:eastAsia="uk-UA"/>
        </w:rPr>
        <w:t>.</w:t>
      </w:r>
      <w:r w:rsidR="00D2730A" w:rsidRPr="00773D2E">
        <w:rPr>
          <w:rFonts w:ascii="Times New Roman" w:eastAsia="Arial Unicode MS" w:hAnsi="Times New Roman"/>
          <w:sz w:val="28"/>
          <w:szCs w:val="28"/>
          <w:lang w:val="uk-UA" w:eastAsia="uk-UA"/>
        </w:rPr>
        <w:t>8</w:t>
      </w:r>
      <w:r w:rsidR="005846D1" w:rsidRPr="00773D2E">
        <w:rPr>
          <w:rFonts w:ascii="Times New Roman" w:eastAsia="Arial Unicode MS" w:hAnsi="Times New Roman"/>
          <w:sz w:val="28"/>
          <w:szCs w:val="28"/>
          <w:lang w:val="uk-UA" w:eastAsia="uk-UA"/>
        </w:rPr>
        <w:t>. Посилання на адресу електронної системи в Інтернет</w:t>
      </w:r>
      <w:r w:rsidR="000E498B" w:rsidRPr="00773D2E">
        <w:rPr>
          <w:rFonts w:ascii="Times New Roman" w:eastAsia="Arial Unicode MS" w:hAnsi="Times New Roman"/>
          <w:sz w:val="28"/>
          <w:szCs w:val="28"/>
          <w:lang w:val="uk-UA" w:eastAsia="uk-UA"/>
        </w:rPr>
        <w:t>і</w:t>
      </w:r>
      <w:r w:rsidR="005846D1" w:rsidRPr="00773D2E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 зазначається в оголошенні про проведення відбору та розміщується на офіційном</w:t>
      </w:r>
      <w:r w:rsidR="00AC7BB6" w:rsidRPr="00773D2E">
        <w:rPr>
          <w:rFonts w:ascii="Times New Roman" w:eastAsia="Arial Unicode MS" w:hAnsi="Times New Roman"/>
          <w:sz w:val="28"/>
          <w:szCs w:val="28"/>
          <w:lang w:val="uk-UA" w:eastAsia="uk-UA"/>
        </w:rPr>
        <w:t>у вебсайті облдержадміністрації.</w:t>
      </w:r>
    </w:p>
    <w:p w:rsidR="0049347B" w:rsidRPr="00773D2E" w:rsidRDefault="0049347B" w:rsidP="00EE3D0B">
      <w:pPr>
        <w:tabs>
          <w:tab w:val="left" w:pos="1402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 w:eastAsia="uk-UA"/>
        </w:rPr>
      </w:pPr>
    </w:p>
    <w:p w:rsidR="00820529" w:rsidRPr="00773D2E" w:rsidRDefault="009A37F3" w:rsidP="00EE3D0B">
      <w:pPr>
        <w:tabs>
          <w:tab w:val="left" w:pos="140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73D2E">
        <w:rPr>
          <w:rFonts w:ascii="Times New Roman" w:hAnsi="Times New Roman"/>
          <w:sz w:val="28"/>
          <w:szCs w:val="28"/>
          <w:lang w:val="uk-UA"/>
        </w:rPr>
        <w:t>2.9</w:t>
      </w:r>
      <w:r w:rsidR="00055A38" w:rsidRPr="00773D2E">
        <w:rPr>
          <w:rFonts w:ascii="Times New Roman" w:hAnsi="Times New Roman"/>
          <w:sz w:val="28"/>
          <w:szCs w:val="28"/>
          <w:lang w:val="uk-UA"/>
        </w:rPr>
        <w:t xml:space="preserve">. Фінансування проєктів – переможців </w:t>
      </w:r>
      <w:r w:rsidR="002641D8" w:rsidRPr="00773D2E">
        <w:rPr>
          <w:rFonts w:ascii="Times New Roman" w:hAnsi="Times New Roman"/>
          <w:sz w:val="28"/>
          <w:szCs w:val="28"/>
          <w:lang w:val="uk-UA"/>
        </w:rPr>
        <w:t>ВГБ</w:t>
      </w:r>
      <w:r w:rsidR="00055A38" w:rsidRPr="00773D2E">
        <w:rPr>
          <w:rFonts w:ascii="Times New Roman" w:hAnsi="Times New Roman"/>
          <w:sz w:val="28"/>
          <w:szCs w:val="28"/>
          <w:lang w:val="uk-UA"/>
        </w:rPr>
        <w:t xml:space="preserve"> здійснюється </w:t>
      </w:r>
      <w:r w:rsidR="00820529" w:rsidRPr="00773D2E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0F33AF" w:rsidRPr="00773D2E">
        <w:rPr>
          <w:rFonts w:ascii="Times New Roman" w:hAnsi="Times New Roman"/>
          <w:sz w:val="28"/>
          <w:szCs w:val="28"/>
          <w:lang w:val="uk-UA"/>
        </w:rPr>
        <w:t xml:space="preserve">розмірі </w:t>
      </w:r>
      <w:r w:rsidR="00820529" w:rsidRPr="00773D2E">
        <w:rPr>
          <w:rFonts w:ascii="Times New Roman" w:hAnsi="Times New Roman"/>
          <w:sz w:val="28"/>
          <w:szCs w:val="28"/>
          <w:lang w:val="uk-UA"/>
        </w:rPr>
        <w:t xml:space="preserve">не </w:t>
      </w:r>
      <w:r w:rsidR="00CD697C" w:rsidRPr="00773D2E">
        <w:rPr>
          <w:rFonts w:ascii="Times New Roman" w:hAnsi="Times New Roman"/>
          <w:sz w:val="28"/>
          <w:szCs w:val="28"/>
          <w:lang w:val="uk-UA"/>
        </w:rPr>
        <w:t xml:space="preserve">більше 10 відсотків доведеного області обсягу коштів державного </w:t>
      </w:r>
      <w:r w:rsidR="00D14960" w:rsidRPr="00773D2E">
        <w:rPr>
          <w:rFonts w:ascii="Times New Roman" w:hAnsi="Times New Roman"/>
          <w:sz w:val="28"/>
          <w:szCs w:val="28"/>
          <w:lang w:val="uk-UA"/>
        </w:rPr>
        <w:t xml:space="preserve">фонду регіонального розвитку з обов’язковим </w:t>
      </w:r>
      <w:proofErr w:type="spellStart"/>
      <w:r w:rsidR="00D14960" w:rsidRPr="00773D2E">
        <w:rPr>
          <w:rFonts w:ascii="Times New Roman" w:hAnsi="Times New Roman"/>
          <w:sz w:val="28"/>
          <w:szCs w:val="28"/>
          <w:lang w:val="uk-UA"/>
        </w:rPr>
        <w:t>співфінансува</w:t>
      </w:r>
      <w:r w:rsidR="000F33AF" w:rsidRPr="00773D2E">
        <w:rPr>
          <w:rFonts w:ascii="Times New Roman" w:hAnsi="Times New Roman"/>
          <w:sz w:val="28"/>
          <w:szCs w:val="28"/>
          <w:lang w:val="uk-UA"/>
        </w:rPr>
        <w:t>н</w:t>
      </w:r>
      <w:r w:rsidR="00D14960" w:rsidRPr="00773D2E">
        <w:rPr>
          <w:rFonts w:ascii="Times New Roman" w:hAnsi="Times New Roman"/>
          <w:sz w:val="28"/>
          <w:szCs w:val="28"/>
          <w:lang w:val="uk-UA"/>
        </w:rPr>
        <w:t>ням</w:t>
      </w:r>
      <w:proofErr w:type="spellEnd"/>
      <w:r w:rsidR="00D14960" w:rsidRPr="00773D2E">
        <w:rPr>
          <w:rFonts w:ascii="Times New Roman" w:hAnsi="Times New Roman"/>
          <w:sz w:val="28"/>
          <w:szCs w:val="28"/>
          <w:lang w:val="uk-UA"/>
        </w:rPr>
        <w:t xml:space="preserve"> з місцевого бюджету орган</w:t>
      </w:r>
      <w:r w:rsidR="00745466" w:rsidRPr="00773D2E">
        <w:rPr>
          <w:rFonts w:ascii="Times New Roman" w:hAnsi="Times New Roman"/>
          <w:sz w:val="28"/>
          <w:szCs w:val="28"/>
          <w:lang w:val="uk-UA"/>
        </w:rPr>
        <w:t>ом</w:t>
      </w:r>
      <w:r w:rsidR="00D14960" w:rsidRPr="00773D2E">
        <w:rPr>
          <w:rFonts w:ascii="Times New Roman" w:hAnsi="Times New Roman"/>
          <w:sz w:val="28"/>
          <w:szCs w:val="28"/>
          <w:lang w:val="uk-UA"/>
        </w:rPr>
        <w:t xml:space="preserve"> місцевого</w:t>
      </w:r>
      <w:r w:rsidR="00AC70E7" w:rsidRPr="00773D2E">
        <w:rPr>
          <w:rFonts w:ascii="Times New Roman" w:hAnsi="Times New Roman"/>
          <w:sz w:val="28"/>
          <w:szCs w:val="28"/>
          <w:lang w:val="uk-UA"/>
        </w:rPr>
        <w:t xml:space="preserve"> самоврядування</w:t>
      </w:r>
      <w:r w:rsidR="0061722D" w:rsidRPr="00773D2E">
        <w:rPr>
          <w:rFonts w:ascii="Times New Roman" w:hAnsi="Times New Roman"/>
          <w:sz w:val="28"/>
          <w:szCs w:val="28"/>
          <w:lang w:val="uk-UA"/>
        </w:rPr>
        <w:t>, на території якого планується реалізація цього проєкту, в обсязі не менше 10 відсотків від залишкової вартості</w:t>
      </w:r>
      <w:r w:rsidR="0061462F" w:rsidRPr="00773D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722D" w:rsidRPr="00773D2E">
        <w:rPr>
          <w:rFonts w:ascii="Times New Roman" w:hAnsi="Times New Roman"/>
          <w:sz w:val="28"/>
          <w:szCs w:val="28"/>
          <w:lang w:val="uk-UA"/>
        </w:rPr>
        <w:t>проєкту</w:t>
      </w:r>
      <w:r w:rsidR="00321AEF" w:rsidRPr="00773D2E">
        <w:rPr>
          <w:rFonts w:ascii="Times New Roman" w:hAnsi="Times New Roman"/>
          <w:sz w:val="28"/>
          <w:szCs w:val="28"/>
          <w:lang w:val="uk-UA"/>
        </w:rPr>
        <w:t>,</w:t>
      </w:r>
      <w:r w:rsidR="0061722D" w:rsidRPr="00773D2E">
        <w:rPr>
          <w:rFonts w:ascii="Times New Roman" w:hAnsi="Times New Roman"/>
          <w:sz w:val="28"/>
          <w:szCs w:val="28"/>
          <w:lang w:val="uk-UA"/>
        </w:rPr>
        <w:t xml:space="preserve"> з урахуванням </w:t>
      </w:r>
      <w:r w:rsidR="0061462F" w:rsidRPr="00773D2E">
        <w:rPr>
          <w:rFonts w:ascii="Times New Roman" w:hAnsi="Times New Roman"/>
          <w:sz w:val="28"/>
          <w:szCs w:val="28"/>
          <w:lang w:val="uk-UA"/>
        </w:rPr>
        <w:t xml:space="preserve">понесених витрат на момент </w:t>
      </w:r>
      <w:r w:rsidR="00321AEF" w:rsidRPr="00773D2E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="0061462F" w:rsidRPr="00773D2E">
        <w:rPr>
          <w:rFonts w:ascii="Times New Roman" w:hAnsi="Times New Roman"/>
          <w:sz w:val="28"/>
          <w:szCs w:val="28"/>
          <w:lang w:val="uk-UA"/>
        </w:rPr>
        <w:t>пода</w:t>
      </w:r>
      <w:r w:rsidRPr="00773D2E">
        <w:rPr>
          <w:rFonts w:ascii="Times New Roman" w:hAnsi="Times New Roman"/>
          <w:sz w:val="28"/>
          <w:szCs w:val="28"/>
          <w:lang w:val="uk-UA"/>
        </w:rPr>
        <w:t>ння</w:t>
      </w:r>
      <w:r w:rsidR="0061462F" w:rsidRPr="00773D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3D2E">
        <w:rPr>
          <w:rFonts w:ascii="Times New Roman" w:hAnsi="Times New Roman"/>
          <w:sz w:val="28"/>
          <w:szCs w:val="28"/>
          <w:lang w:val="uk-UA"/>
        </w:rPr>
        <w:t>для</w:t>
      </w:r>
      <w:r w:rsidR="0061462F" w:rsidRPr="00773D2E">
        <w:rPr>
          <w:rFonts w:ascii="Times New Roman" w:hAnsi="Times New Roman"/>
          <w:sz w:val="28"/>
          <w:szCs w:val="28"/>
          <w:lang w:val="uk-UA"/>
        </w:rPr>
        <w:t xml:space="preserve"> участі в конкурсі.</w:t>
      </w:r>
    </w:p>
    <w:p w:rsidR="00820529" w:rsidRPr="00773D2E" w:rsidRDefault="00820529" w:rsidP="00EE3D0B">
      <w:pPr>
        <w:tabs>
          <w:tab w:val="left" w:pos="140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46D1" w:rsidRPr="00773D2E" w:rsidRDefault="00C7503E" w:rsidP="00EE3D0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73D2E">
        <w:rPr>
          <w:rFonts w:ascii="Times New Roman" w:eastAsia="Times New Roman" w:hAnsi="Times New Roman"/>
          <w:sz w:val="28"/>
          <w:szCs w:val="28"/>
          <w:lang w:val="uk-UA" w:eastAsia="ar-SA"/>
        </w:rPr>
        <w:t>ІІІ. Порядок оголошення відбору проєктів</w:t>
      </w:r>
    </w:p>
    <w:p w:rsidR="005846D1" w:rsidRPr="00773D2E" w:rsidRDefault="005846D1" w:rsidP="00EE3D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C75CDB" w:rsidRPr="00773D2E" w:rsidRDefault="004A33DE" w:rsidP="00EE3D0B">
      <w:pPr>
        <w:suppressAutoHyphens/>
        <w:spacing w:after="0" w:line="240" w:lineRule="auto"/>
        <w:ind w:firstLine="567"/>
        <w:jc w:val="both"/>
        <w:rPr>
          <w:rStyle w:val="rvts0"/>
          <w:sz w:val="28"/>
          <w:szCs w:val="28"/>
          <w:lang w:val="uk-UA"/>
        </w:rPr>
      </w:pPr>
      <w:r w:rsidRPr="00773D2E">
        <w:rPr>
          <w:rStyle w:val="rvts0"/>
          <w:rFonts w:ascii="Times New Roman" w:hAnsi="Times New Roman"/>
          <w:sz w:val="28"/>
          <w:szCs w:val="28"/>
          <w:lang w:val="uk-UA"/>
        </w:rPr>
        <w:t>3.1</w:t>
      </w:r>
      <w:r w:rsidR="00DC1B4D" w:rsidRPr="00773D2E">
        <w:rPr>
          <w:rStyle w:val="rvts0"/>
          <w:rFonts w:ascii="Times New Roman" w:hAnsi="Times New Roman"/>
          <w:sz w:val="28"/>
          <w:szCs w:val="28"/>
          <w:lang w:val="uk-UA"/>
        </w:rPr>
        <w:t xml:space="preserve">. </w:t>
      </w:r>
      <w:r w:rsidR="002266E0" w:rsidRPr="00773D2E">
        <w:rPr>
          <w:rStyle w:val="rvts0"/>
          <w:rFonts w:ascii="Times New Roman" w:hAnsi="Times New Roman"/>
          <w:sz w:val="28"/>
          <w:szCs w:val="28"/>
          <w:lang w:val="uk-UA"/>
        </w:rPr>
        <w:t xml:space="preserve">Оголошення про проведення відбору </w:t>
      </w:r>
      <w:r w:rsidR="002B2EF4" w:rsidRPr="00773D2E">
        <w:rPr>
          <w:rStyle w:val="rvts0"/>
          <w:rFonts w:ascii="Times New Roman" w:hAnsi="Times New Roman"/>
          <w:sz w:val="28"/>
          <w:szCs w:val="28"/>
          <w:lang w:val="uk-UA"/>
        </w:rPr>
        <w:t xml:space="preserve">проєктів </w:t>
      </w:r>
      <w:r w:rsidR="00EF28E3" w:rsidRPr="00773D2E">
        <w:rPr>
          <w:rStyle w:val="rvts0"/>
          <w:rFonts w:ascii="Times New Roman" w:hAnsi="Times New Roman"/>
          <w:sz w:val="28"/>
          <w:szCs w:val="28"/>
          <w:lang w:val="uk-UA"/>
        </w:rPr>
        <w:t xml:space="preserve">– переможців </w:t>
      </w:r>
      <w:r w:rsidR="00725C2A" w:rsidRPr="00773D2E">
        <w:rPr>
          <w:rStyle w:val="rvts0"/>
          <w:rFonts w:ascii="Times New Roman" w:hAnsi="Times New Roman"/>
          <w:sz w:val="28"/>
          <w:szCs w:val="28"/>
          <w:lang w:val="uk-UA"/>
        </w:rPr>
        <w:t xml:space="preserve">ВГБ </w:t>
      </w:r>
      <w:r w:rsidR="002266E0" w:rsidRPr="00773D2E">
        <w:rPr>
          <w:rStyle w:val="rvts0"/>
          <w:rFonts w:ascii="Times New Roman" w:hAnsi="Times New Roman"/>
          <w:sz w:val="28"/>
          <w:szCs w:val="28"/>
          <w:lang w:val="uk-UA"/>
        </w:rPr>
        <w:t xml:space="preserve">на наступний плановий рік розміщується </w:t>
      </w:r>
      <w:r w:rsidR="00F61068" w:rsidRPr="00773D2E">
        <w:rPr>
          <w:rStyle w:val="rvts0"/>
          <w:rFonts w:ascii="Times New Roman" w:hAnsi="Times New Roman"/>
          <w:sz w:val="28"/>
          <w:szCs w:val="28"/>
          <w:lang w:val="uk-UA"/>
        </w:rPr>
        <w:t xml:space="preserve">регіональною комісією </w:t>
      </w:r>
      <w:r w:rsidR="00B7573F" w:rsidRPr="00773D2E">
        <w:rPr>
          <w:rStyle w:val="rvts0"/>
          <w:rFonts w:ascii="Times New Roman" w:hAnsi="Times New Roman"/>
          <w:sz w:val="28"/>
          <w:szCs w:val="28"/>
          <w:lang w:val="uk-UA"/>
        </w:rPr>
        <w:t>в електронній системі</w:t>
      </w:r>
      <w:r w:rsidR="00C75CDB" w:rsidRPr="00773D2E">
        <w:rPr>
          <w:rStyle w:val="rvts0"/>
          <w:rFonts w:ascii="Times New Roman" w:hAnsi="Times New Roman"/>
          <w:sz w:val="28"/>
          <w:szCs w:val="28"/>
          <w:lang w:val="uk-UA"/>
        </w:rPr>
        <w:t xml:space="preserve">, </w:t>
      </w:r>
      <w:r w:rsidR="00B7573F" w:rsidRPr="00773D2E">
        <w:rPr>
          <w:rStyle w:val="rvts0"/>
          <w:rFonts w:ascii="Times New Roman" w:hAnsi="Times New Roman"/>
          <w:sz w:val="28"/>
          <w:szCs w:val="28"/>
          <w:lang w:val="uk-UA"/>
        </w:rPr>
        <w:t>офіційном</w:t>
      </w:r>
      <w:r w:rsidR="000F70CE" w:rsidRPr="00773D2E">
        <w:rPr>
          <w:rStyle w:val="rvts0"/>
          <w:rFonts w:ascii="Times New Roman" w:hAnsi="Times New Roman"/>
          <w:sz w:val="28"/>
          <w:szCs w:val="28"/>
          <w:lang w:val="uk-UA"/>
        </w:rPr>
        <w:t>у вебсайт</w:t>
      </w:r>
      <w:r w:rsidR="00C75CDB" w:rsidRPr="00773D2E">
        <w:rPr>
          <w:rStyle w:val="rvts0"/>
          <w:rFonts w:ascii="Times New Roman" w:hAnsi="Times New Roman"/>
          <w:sz w:val="28"/>
          <w:szCs w:val="28"/>
          <w:lang w:val="uk-UA"/>
        </w:rPr>
        <w:t>і облдержадміністрації та відповідній сторінці офіційного вебсайту Мінрегіону</w:t>
      </w:r>
      <w:r w:rsidR="00C75CDB" w:rsidRPr="00773D2E">
        <w:rPr>
          <w:rStyle w:val="rvts0"/>
          <w:sz w:val="28"/>
          <w:szCs w:val="28"/>
          <w:lang w:val="uk-UA"/>
        </w:rPr>
        <w:t>.</w:t>
      </w:r>
    </w:p>
    <w:p w:rsidR="0004433A" w:rsidRPr="00773D2E" w:rsidRDefault="0004433A" w:rsidP="00EE3D0B">
      <w:pPr>
        <w:suppressAutoHyphens/>
        <w:spacing w:after="0" w:line="240" w:lineRule="auto"/>
        <w:ind w:firstLine="567"/>
        <w:jc w:val="both"/>
        <w:rPr>
          <w:rStyle w:val="rvts0"/>
          <w:rFonts w:ascii="Times New Roman" w:hAnsi="Times New Roman"/>
          <w:sz w:val="28"/>
          <w:szCs w:val="28"/>
          <w:lang w:val="uk-UA"/>
        </w:rPr>
      </w:pPr>
    </w:p>
    <w:p w:rsidR="00EE2D7C" w:rsidRPr="00773D2E" w:rsidRDefault="0073519D" w:rsidP="00EE3D0B">
      <w:pPr>
        <w:pStyle w:val="rvps2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 w:rsidRPr="00773D2E">
        <w:rPr>
          <w:sz w:val="28"/>
          <w:szCs w:val="28"/>
          <w:lang w:val="uk-UA"/>
        </w:rPr>
        <w:t>3</w:t>
      </w:r>
      <w:r w:rsidR="00AC79C0" w:rsidRPr="00773D2E">
        <w:rPr>
          <w:sz w:val="28"/>
          <w:szCs w:val="28"/>
          <w:lang w:val="uk-UA"/>
        </w:rPr>
        <w:t>.</w:t>
      </w:r>
      <w:r w:rsidRPr="00773D2E">
        <w:rPr>
          <w:sz w:val="28"/>
          <w:szCs w:val="28"/>
          <w:lang w:val="uk-UA"/>
        </w:rPr>
        <w:t>2</w:t>
      </w:r>
      <w:r w:rsidR="00AC79C0" w:rsidRPr="00773D2E">
        <w:rPr>
          <w:sz w:val="28"/>
          <w:szCs w:val="28"/>
          <w:lang w:val="uk-UA"/>
        </w:rPr>
        <w:t xml:space="preserve">. </w:t>
      </w:r>
      <w:r w:rsidR="00EE2D7C" w:rsidRPr="00773D2E">
        <w:rPr>
          <w:sz w:val="28"/>
          <w:szCs w:val="28"/>
          <w:lang w:val="uk-UA"/>
        </w:rPr>
        <w:t>В оголошенні зазначаються:</w:t>
      </w:r>
    </w:p>
    <w:p w:rsidR="009C7BE7" w:rsidRPr="00773D2E" w:rsidRDefault="009C7BE7" w:rsidP="00EE3D0B">
      <w:pPr>
        <w:pStyle w:val="tj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73D2E">
        <w:rPr>
          <w:sz w:val="28"/>
          <w:szCs w:val="28"/>
          <w:lang w:val="uk-UA"/>
        </w:rPr>
        <w:t>перелік пріоритетних цілей;</w:t>
      </w:r>
    </w:p>
    <w:p w:rsidR="009C7BE7" w:rsidRPr="00773D2E" w:rsidRDefault="009C7BE7" w:rsidP="00EE3D0B">
      <w:pPr>
        <w:pStyle w:val="tj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73D2E">
        <w:rPr>
          <w:sz w:val="28"/>
          <w:szCs w:val="28"/>
          <w:lang w:val="uk-UA"/>
        </w:rPr>
        <w:t>умови проведення відбору;</w:t>
      </w:r>
    </w:p>
    <w:p w:rsidR="009C7BE7" w:rsidRPr="00773D2E" w:rsidRDefault="009C7BE7" w:rsidP="00EE3D0B">
      <w:pPr>
        <w:pStyle w:val="tj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73D2E">
        <w:rPr>
          <w:sz w:val="28"/>
          <w:szCs w:val="28"/>
          <w:lang w:val="uk-UA"/>
        </w:rPr>
        <w:t>місце прийому документів;</w:t>
      </w:r>
    </w:p>
    <w:p w:rsidR="005C17F5" w:rsidRPr="00773D2E" w:rsidRDefault="00A373D2" w:rsidP="00EE3D0B">
      <w:pPr>
        <w:pStyle w:val="tj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73D2E">
        <w:rPr>
          <w:sz w:val="28"/>
          <w:szCs w:val="28"/>
          <w:lang w:val="uk-UA"/>
        </w:rPr>
        <w:t>строк</w:t>
      </w:r>
      <w:r w:rsidR="005C17F5" w:rsidRPr="00773D2E">
        <w:rPr>
          <w:sz w:val="28"/>
          <w:szCs w:val="28"/>
          <w:lang w:val="uk-UA"/>
        </w:rPr>
        <w:t xml:space="preserve"> подання документів;</w:t>
      </w:r>
    </w:p>
    <w:p w:rsidR="009C7BE7" w:rsidRPr="00773D2E" w:rsidRDefault="009C7BE7" w:rsidP="00EE3D0B">
      <w:pPr>
        <w:pStyle w:val="tj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73D2E">
        <w:rPr>
          <w:sz w:val="28"/>
          <w:szCs w:val="28"/>
          <w:lang w:val="uk-UA"/>
        </w:rPr>
        <w:t>адреса електронної пошти, номер телефону, за яким надаються роз</w:t>
      </w:r>
      <w:r w:rsidR="00906519" w:rsidRPr="00773D2E">
        <w:rPr>
          <w:sz w:val="28"/>
          <w:szCs w:val="28"/>
          <w:lang w:val="uk-UA"/>
        </w:rPr>
        <w:t>’</w:t>
      </w:r>
      <w:r w:rsidRPr="00773D2E">
        <w:rPr>
          <w:sz w:val="28"/>
          <w:szCs w:val="28"/>
          <w:lang w:val="uk-UA"/>
        </w:rPr>
        <w:t>яснення.</w:t>
      </w:r>
    </w:p>
    <w:p w:rsidR="00F27F23" w:rsidRPr="00773D2E" w:rsidRDefault="00F27F23" w:rsidP="00EE3D0B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B866D9" w:rsidRPr="00B866D9" w:rsidRDefault="0073519D" w:rsidP="00214E77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rStyle w:val="rvts0"/>
          <w:sz w:val="28"/>
          <w:szCs w:val="28"/>
          <w:lang w:val="uk-UA"/>
        </w:rPr>
        <w:t>3</w:t>
      </w:r>
      <w:r w:rsidR="00B866D9">
        <w:rPr>
          <w:rStyle w:val="rvts0"/>
          <w:sz w:val="28"/>
          <w:szCs w:val="28"/>
          <w:lang w:val="uk-UA"/>
        </w:rPr>
        <w:t>.</w:t>
      </w:r>
      <w:r>
        <w:rPr>
          <w:rStyle w:val="rvts0"/>
          <w:sz w:val="28"/>
          <w:szCs w:val="28"/>
          <w:lang w:val="uk-UA"/>
        </w:rPr>
        <w:t>3</w:t>
      </w:r>
      <w:r w:rsidR="00B866D9">
        <w:rPr>
          <w:rStyle w:val="rvts0"/>
          <w:sz w:val="28"/>
          <w:szCs w:val="28"/>
          <w:lang w:val="uk-UA"/>
        </w:rPr>
        <w:t xml:space="preserve">. </w:t>
      </w:r>
      <w:r w:rsidR="00AB334E">
        <w:rPr>
          <w:rStyle w:val="rvts0"/>
          <w:sz w:val="28"/>
          <w:szCs w:val="28"/>
          <w:lang w:val="uk-UA"/>
        </w:rPr>
        <w:t>У</w:t>
      </w:r>
      <w:r w:rsidR="00773D2E">
        <w:rPr>
          <w:rStyle w:val="rvts0"/>
          <w:sz w:val="28"/>
          <w:szCs w:val="28"/>
          <w:lang w:val="uk-UA"/>
        </w:rPr>
        <w:t xml:space="preserve"> </w:t>
      </w:r>
      <w:r w:rsidR="00AB334E">
        <w:rPr>
          <w:rStyle w:val="rvts0"/>
          <w:sz w:val="28"/>
          <w:szCs w:val="28"/>
          <w:lang w:val="uk-UA"/>
        </w:rPr>
        <w:t>разі необхідності</w:t>
      </w:r>
      <w:r w:rsidR="00773D2E">
        <w:rPr>
          <w:rStyle w:val="rvts0"/>
          <w:sz w:val="28"/>
          <w:szCs w:val="28"/>
          <w:lang w:val="uk-UA"/>
        </w:rPr>
        <w:t xml:space="preserve"> </w:t>
      </w:r>
      <w:r w:rsidR="00AB334E">
        <w:rPr>
          <w:rStyle w:val="rvts0"/>
          <w:sz w:val="28"/>
          <w:szCs w:val="28"/>
          <w:lang w:val="uk-UA"/>
        </w:rPr>
        <w:t>регіональною комісією може здійснюватися</w:t>
      </w:r>
      <w:r w:rsidR="00723E1F">
        <w:rPr>
          <w:rStyle w:val="rvts0"/>
          <w:sz w:val="28"/>
          <w:szCs w:val="28"/>
          <w:lang w:val="uk-UA"/>
        </w:rPr>
        <w:t xml:space="preserve"> </w:t>
      </w:r>
      <w:r w:rsidR="00AB334E">
        <w:rPr>
          <w:rStyle w:val="rvts0"/>
          <w:sz w:val="28"/>
          <w:szCs w:val="28"/>
          <w:lang w:val="uk-UA"/>
        </w:rPr>
        <w:t>д</w:t>
      </w:r>
      <w:r w:rsidR="00B866D9" w:rsidRPr="00B866D9">
        <w:rPr>
          <w:rStyle w:val="rvts0"/>
          <w:sz w:val="28"/>
          <w:szCs w:val="28"/>
          <w:lang w:val="uk-UA"/>
        </w:rPr>
        <w:t xml:space="preserve">одатковий </w:t>
      </w:r>
      <w:r w:rsidR="00B866D9">
        <w:rPr>
          <w:rStyle w:val="rvts0"/>
          <w:sz w:val="28"/>
          <w:szCs w:val="28"/>
          <w:lang w:val="uk-UA"/>
        </w:rPr>
        <w:t>відбір</w:t>
      </w:r>
      <w:r w:rsidR="008B700F">
        <w:rPr>
          <w:rStyle w:val="rvts0"/>
          <w:sz w:val="28"/>
          <w:szCs w:val="28"/>
          <w:lang w:val="uk-UA"/>
        </w:rPr>
        <w:t xml:space="preserve"> </w:t>
      </w:r>
      <w:proofErr w:type="spellStart"/>
      <w:r w:rsidR="008022B7">
        <w:rPr>
          <w:rStyle w:val="rvts0"/>
          <w:sz w:val="28"/>
          <w:szCs w:val="28"/>
          <w:lang w:val="uk-UA"/>
        </w:rPr>
        <w:t>проєкт</w:t>
      </w:r>
      <w:r w:rsidR="00B866D9" w:rsidRPr="00B866D9">
        <w:rPr>
          <w:rStyle w:val="rvts0"/>
          <w:sz w:val="28"/>
          <w:szCs w:val="28"/>
          <w:lang w:val="uk-UA"/>
        </w:rPr>
        <w:t>них</w:t>
      </w:r>
      <w:proofErr w:type="spellEnd"/>
      <w:r w:rsidR="00B866D9" w:rsidRPr="00B866D9">
        <w:rPr>
          <w:rStyle w:val="rvts0"/>
          <w:sz w:val="28"/>
          <w:szCs w:val="28"/>
          <w:lang w:val="uk-UA"/>
        </w:rPr>
        <w:t xml:space="preserve"> заявок за</w:t>
      </w:r>
      <w:r w:rsidR="008B700F">
        <w:rPr>
          <w:rStyle w:val="rvts0"/>
          <w:sz w:val="28"/>
          <w:szCs w:val="28"/>
          <w:lang w:val="uk-UA"/>
        </w:rPr>
        <w:t xml:space="preserve"> </w:t>
      </w:r>
      <w:r w:rsidR="00B866D9" w:rsidRPr="00B866D9">
        <w:rPr>
          <w:rStyle w:val="rvts0"/>
          <w:sz w:val="28"/>
          <w:szCs w:val="28"/>
          <w:lang w:val="uk-UA"/>
        </w:rPr>
        <w:t>таких самих</w:t>
      </w:r>
      <w:r w:rsidR="008B700F">
        <w:rPr>
          <w:rStyle w:val="rvts0"/>
          <w:sz w:val="28"/>
          <w:szCs w:val="28"/>
          <w:lang w:val="uk-UA"/>
        </w:rPr>
        <w:t xml:space="preserve"> </w:t>
      </w:r>
      <w:r w:rsidR="00B866D9" w:rsidRPr="00B866D9">
        <w:rPr>
          <w:rStyle w:val="rvts0"/>
          <w:sz w:val="28"/>
          <w:szCs w:val="28"/>
          <w:lang w:val="uk-UA"/>
        </w:rPr>
        <w:t>умов, що</w:t>
      </w:r>
      <w:r w:rsidR="00214E77">
        <w:rPr>
          <w:rStyle w:val="rvts0"/>
          <w:sz w:val="28"/>
          <w:szCs w:val="28"/>
          <w:lang w:val="uk-UA"/>
        </w:rPr>
        <w:t xml:space="preserve"> </w:t>
      </w:r>
      <w:r w:rsidR="00B866D9" w:rsidRPr="00B866D9">
        <w:rPr>
          <w:rStyle w:val="rvts0"/>
          <w:sz w:val="28"/>
          <w:szCs w:val="28"/>
          <w:lang w:val="uk-UA"/>
        </w:rPr>
        <w:t>і відбувався</w:t>
      </w:r>
      <w:r w:rsidR="00214E77">
        <w:rPr>
          <w:rStyle w:val="rvts0"/>
          <w:sz w:val="28"/>
          <w:szCs w:val="28"/>
          <w:lang w:val="uk-UA"/>
        </w:rPr>
        <w:t xml:space="preserve"> </w:t>
      </w:r>
      <w:r w:rsidR="00B866D9" w:rsidRPr="00B866D9">
        <w:rPr>
          <w:rStyle w:val="rvts0"/>
          <w:sz w:val="28"/>
          <w:szCs w:val="28"/>
          <w:lang w:val="uk-UA"/>
        </w:rPr>
        <w:t xml:space="preserve">основний відбір </w:t>
      </w:r>
      <w:r w:rsidR="008022B7">
        <w:rPr>
          <w:rStyle w:val="rvts0"/>
          <w:sz w:val="28"/>
          <w:szCs w:val="28"/>
          <w:lang w:val="uk-UA"/>
        </w:rPr>
        <w:t>проєкт</w:t>
      </w:r>
      <w:r w:rsidR="00B866D9" w:rsidRPr="00B866D9">
        <w:rPr>
          <w:rStyle w:val="rvts0"/>
          <w:sz w:val="28"/>
          <w:szCs w:val="28"/>
          <w:lang w:val="uk-UA"/>
        </w:rPr>
        <w:t>ів</w:t>
      </w:r>
      <w:r w:rsidR="00B866D9">
        <w:rPr>
          <w:rStyle w:val="rvts0"/>
          <w:sz w:val="28"/>
          <w:szCs w:val="28"/>
          <w:lang w:val="uk-UA"/>
        </w:rPr>
        <w:t>.</w:t>
      </w:r>
    </w:p>
    <w:p w:rsidR="005E2227" w:rsidRDefault="005E2227" w:rsidP="00EE3D0B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</w:pPr>
      <w:r w:rsidRPr="007A3530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lastRenderedPageBreak/>
        <w:t>І</w:t>
      </w:r>
      <w:r w:rsidR="00E36F0F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V</w:t>
      </w:r>
      <w:r w:rsidRPr="007A3530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. </w:t>
      </w:r>
      <w:r w:rsidR="00AD5788" w:rsidRPr="00AD578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>П</w:t>
      </w:r>
      <w:r w:rsidRPr="00AD578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>одання</w:t>
      </w:r>
      <w:r w:rsidRPr="007A3530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 </w:t>
      </w:r>
      <w:r w:rsidR="008022B7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>проєкт</w:t>
      </w:r>
      <w:r w:rsidRPr="007A3530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>ів</w:t>
      </w:r>
      <w:r w:rsidR="007B3A35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 та їх попередня перевірка</w:t>
      </w:r>
    </w:p>
    <w:p w:rsidR="0044719B" w:rsidRPr="0088591A" w:rsidRDefault="0044719B" w:rsidP="00EE3D0B">
      <w:pPr>
        <w:spacing w:after="0" w:line="240" w:lineRule="auto"/>
        <w:ind w:firstLine="567"/>
        <w:outlineLvl w:val="0"/>
        <w:rPr>
          <w:rFonts w:ascii="Times New Roman" w:eastAsia="Times New Roman" w:hAnsi="Times New Roman"/>
          <w:bCs/>
          <w:kern w:val="36"/>
          <w:sz w:val="29"/>
          <w:szCs w:val="29"/>
          <w:lang w:val="uk-UA" w:eastAsia="ru-RU"/>
        </w:rPr>
      </w:pPr>
    </w:p>
    <w:p w:rsidR="00BF50C2" w:rsidRDefault="005E6827" w:rsidP="00EE3D0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4.1. </w:t>
      </w:r>
      <w:r w:rsidR="001A0D00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Для </w:t>
      </w:r>
      <w:r w:rsidR="00000A7D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ініціювання </w:t>
      </w:r>
      <w:r w:rsidR="001A0D00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участі у відборі </w:t>
      </w:r>
      <w:r w:rsidR="00D5672F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>ініціатори</w:t>
      </w:r>
      <w:r w:rsidR="001A0D00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 у визначений в оголошенні строк подають </w:t>
      </w:r>
      <w:r w:rsidR="008022B7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>проєкт</w:t>
      </w:r>
      <w:r w:rsidR="001A0D00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и за </w:t>
      </w:r>
      <w:r w:rsidR="009752FF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аплікаційною </w:t>
      </w:r>
      <w:r w:rsidR="001A0D00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>формою</w:t>
      </w:r>
      <w:r w:rsidR="005E2FC8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 </w:t>
      </w:r>
      <w:r w:rsidR="003E46C4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згідно з </w:t>
      </w:r>
      <w:r w:rsidR="00A64590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>додатк</w:t>
      </w:r>
      <w:r w:rsidR="003E46C4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>ом</w:t>
      </w:r>
      <w:r w:rsidR="00A64590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 1.</w:t>
      </w:r>
    </w:p>
    <w:p w:rsidR="00BF50C2" w:rsidRPr="0088591A" w:rsidRDefault="00BF50C2" w:rsidP="00EE3D0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9"/>
          <w:szCs w:val="29"/>
          <w:lang w:val="uk-UA" w:eastAsia="ru-RU"/>
        </w:rPr>
      </w:pPr>
    </w:p>
    <w:p w:rsidR="005C2E7B" w:rsidRPr="00DB7686" w:rsidRDefault="00346A60" w:rsidP="00EE3D0B">
      <w:pPr>
        <w:tabs>
          <w:tab w:val="left" w:pos="1210"/>
        </w:tabs>
        <w:spacing w:after="0" w:line="240" w:lineRule="auto"/>
        <w:ind w:right="62" w:firstLine="567"/>
        <w:jc w:val="both"/>
        <w:rPr>
          <w:rFonts w:ascii="Times New Roman" w:eastAsia="Arial Unicode MS" w:hAnsi="Times New Roman"/>
          <w:sz w:val="28"/>
          <w:szCs w:val="28"/>
          <w:lang w:val="uk-UA" w:eastAsia="ru-RU"/>
        </w:rPr>
      </w:pPr>
      <w:r w:rsidRPr="00DB7686">
        <w:rPr>
          <w:rFonts w:ascii="Times New Roman" w:eastAsia="Arial Unicode MS" w:hAnsi="Times New Roman"/>
          <w:sz w:val="28"/>
          <w:szCs w:val="28"/>
          <w:lang w:val="uk-UA" w:eastAsia="uk-UA"/>
        </w:rPr>
        <w:t>4.2</w:t>
      </w:r>
      <w:r w:rsidR="00516281" w:rsidRPr="00DB7686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. </w:t>
      </w:r>
      <w:r w:rsidR="005C2E7B" w:rsidRPr="00DB7686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Назва </w:t>
      </w:r>
      <w:r w:rsidR="008022B7" w:rsidRPr="00DB7686">
        <w:rPr>
          <w:rFonts w:ascii="Times New Roman" w:eastAsia="Arial Unicode MS" w:hAnsi="Times New Roman"/>
          <w:sz w:val="28"/>
          <w:szCs w:val="28"/>
          <w:lang w:val="uk-UA" w:eastAsia="uk-UA"/>
        </w:rPr>
        <w:t>проєкт</w:t>
      </w:r>
      <w:r w:rsidR="005C2E7B" w:rsidRPr="00DB7686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у </w:t>
      </w:r>
      <w:r w:rsidR="003650BB" w:rsidRPr="00DB7686">
        <w:rPr>
          <w:rFonts w:ascii="Times New Roman" w:eastAsia="Arial Unicode MS" w:hAnsi="Times New Roman"/>
          <w:sz w:val="28"/>
          <w:szCs w:val="28"/>
          <w:lang w:val="uk-UA" w:eastAsia="uk-UA"/>
        </w:rPr>
        <w:t>викладається</w:t>
      </w:r>
      <w:r w:rsidR="005C2E7B" w:rsidRPr="00DB7686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 лак</w:t>
      </w:r>
      <w:r w:rsidR="004A4573" w:rsidRPr="00DB7686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онічно, в межах одного речення та </w:t>
      </w:r>
      <w:r w:rsidR="003650BB" w:rsidRPr="00DB7686">
        <w:rPr>
          <w:rFonts w:ascii="Times New Roman" w:eastAsia="Arial Unicode MS" w:hAnsi="Times New Roman"/>
          <w:sz w:val="28"/>
          <w:szCs w:val="28"/>
          <w:lang w:val="uk-UA" w:eastAsia="uk-UA"/>
        </w:rPr>
        <w:t>не може</w:t>
      </w:r>
      <w:r w:rsidR="005C2E7B" w:rsidRPr="00DB7686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 суперечити </w:t>
      </w:r>
      <w:r w:rsidR="004A4573" w:rsidRPr="00DB7686">
        <w:rPr>
          <w:rFonts w:ascii="Times New Roman" w:eastAsia="Arial Unicode MS" w:hAnsi="Times New Roman"/>
          <w:sz w:val="28"/>
          <w:szCs w:val="28"/>
          <w:lang w:val="uk-UA" w:eastAsia="uk-UA"/>
        </w:rPr>
        <w:t>його</w:t>
      </w:r>
      <w:r w:rsidR="005C2E7B" w:rsidRPr="00DB7686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 основній меті.</w:t>
      </w:r>
    </w:p>
    <w:p w:rsidR="005C2E7B" w:rsidRPr="005C2E7B" w:rsidRDefault="005C2E7B" w:rsidP="00EE3D0B">
      <w:pPr>
        <w:tabs>
          <w:tab w:val="left" w:pos="1397"/>
        </w:tabs>
        <w:spacing w:after="0" w:line="240" w:lineRule="auto"/>
        <w:ind w:right="62" w:firstLine="567"/>
        <w:jc w:val="both"/>
        <w:rPr>
          <w:rFonts w:ascii="Times New Roman" w:eastAsia="Arial Unicode MS" w:hAnsi="Times New Roman"/>
          <w:sz w:val="28"/>
          <w:szCs w:val="28"/>
          <w:lang w:val="uk-UA" w:eastAsia="ru-RU"/>
        </w:rPr>
      </w:pPr>
      <w:r w:rsidRPr="00DB7686">
        <w:rPr>
          <w:rFonts w:ascii="Times New Roman" w:eastAsia="Arial Unicode MS" w:hAnsi="Times New Roman"/>
          <w:sz w:val="28"/>
          <w:szCs w:val="28"/>
          <w:lang w:val="uk-UA" w:eastAsia="uk-UA"/>
        </w:rPr>
        <w:t>План</w:t>
      </w:r>
      <w:r w:rsidR="00A63378">
        <w:rPr>
          <w:rFonts w:ascii="Times New Roman" w:eastAsia="Arial Unicode MS" w:hAnsi="Times New Roman"/>
          <w:sz w:val="28"/>
          <w:szCs w:val="28"/>
          <w:lang w:val="uk-UA" w:eastAsia="uk-UA"/>
        </w:rPr>
        <w:t>-</w:t>
      </w:r>
      <w:r w:rsidR="00E81080" w:rsidRPr="00DB7686">
        <w:rPr>
          <w:rFonts w:ascii="Times New Roman" w:eastAsia="Arial Unicode MS" w:hAnsi="Times New Roman"/>
          <w:sz w:val="28"/>
          <w:szCs w:val="28"/>
          <w:lang w:val="uk-UA" w:eastAsia="uk-UA"/>
        </w:rPr>
        <w:t>графік</w:t>
      </w:r>
      <w:r w:rsidRPr="00DB7686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 </w:t>
      </w:r>
      <w:r w:rsidR="0052170D" w:rsidRPr="00DB7686">
        <w:rPr>
          <w:rFonts w:ascii="Times New Roman" w:eastAsia="Arial Unicode MS" w:hAnsi="Times New Roman"/>
          <w:sz w:val="28"/>
          <w:szCs w:val="28"/>
          <w:lang w:val="uk-UA" w:eastAsia="uk-UA"/>
        </w:rPr>
        <w:t>реалізації</w:t>
      </w:r>
      <w:r w:rsidRPr="00DB7686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 </w:t>
      </w:r>
      <w:r w:rsidR="00E81080" w:rsidRPr="00DB7686">
        <w:rPr>
          <w:rFonts w:ascii="Times New Roman" w:eastAsia="Arial Unicode MS" w:hAnsi="Times New Roman"/>
          <w:sz w:val="28"/>
          <w:szCs w:val="28"/>
          <w:lang w:val="uk-UA" w:eastAsia="uk-UA"/>
        </w:rPr>
        <w:t>заходів</w:t>
      </w:r>
      <w:r w:rsidR="00E81080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 </w:t>
      </w:r>
      <w:r w:rsidR="008022B7">
        <w:rPr>
          <w:rFonts w:ascii="Times New Roman" w:eastAsia="Arial Unicode MS" w:hAnsi="Times New Roman"/>
          <w:sz w:val="28"/>
          <w:szCs w:val="28"/>
          <w:lang w:val="uk-UA" w:eastAsia="uk-UA"/>
        </w:rPr>
        <w:t>проєкт</w:t>
      </w:r>
      <w:r w:rsidRPr="005C2E7B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у повинен відображати етапи </w:t>
      </w:r>
      <w:r w:rsidR="00026A3B">
        <w:rPr>
          <w:rFonts w:ascii="Times New Roman" w:eastAsia="Arial Unicode MS" w:hAnsi="Times New Roman"/>
          <w:sz w:val="28"/>
          <w:szCs w:val="28"/>
          <w:lang w:val="uk-UA" w:eastAsia="uk-UA"/>
        </w:rPr>
        <w:t>його здійснення</w:t>
      </w:r>
      <w:r w:rsidRPr="005C2E7B">
        <w:rPr>
          <w:rFonts w:ascii="Times New Roman" w:eastAsia="Arial Unicode MS" w:hAnsi="Times New Roman"/>
          <w:sz w:val="28"/>
          <w:szCs w:val="28"/>
          <w:lang w:val="uk-UA" w:eastAsia="uk-UA"/>
        </w:rPr>
        <w:t>, зокрема закупівлю товарів (ви</w:t>
      </w:r>
      <w:r w:rsidR="001A77AE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конання робіт, надання послуг) </w:t>
      </w:r>
      <w:r w:rsidRPr="005C2E7B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залежно від потреб </w:t>
      </w:r>
      <w:r w:rsidR="008022B7">
        <w:rPr>
          <w:rFonts w:ascii="Times New Roman" w:eastAsia="Arial Unicode MS" w:hAnsi="Times New Roman"/>
          <w:sz w:val="28"/>
          <w:szCs w:val="28"/>
          <w:lang w:val="uk-UA" w:eastAsia="uk-UA"/>
        </w:rPr>
        <w:t>проєкт</w:t>
      </w:r>
      <w:r w:rsidRPr="005C2E7B">
        <w:rPr>
          <w:rFonts w:ascii="Times New Roman" w:eastAsia="Arial Unicode MS" w:hAnsi="Times New Roman"/>
          <w:sz w:val="28"/>
          <w:szCs w:val="28"/>
          <w:lang w:val="uk-UA" w:eastAsia="uk-UA"/>
        </w:rPr>
        <w:t>у.</w:t>
      </w:r>
    </w:p>
    <w:p w:rsidR="005C2E7B" w:rsidRDefault="005C2E7B" w:rsidP="00EE3D0B">
      <w:pPr>
        <w:tabs>
          <w:tab w:val="left" w:pos="1358"/>
        </w:tabs>
        <w:spacing w:after="0" w:line="240" w:lineRule="auto"/>
        <w:ind w:right="62" w:firstLine="567"/>
        <w:jc w:val="both"/>
        <w:rPr>
          <w:rFonts w:ascii="Times New Roman" w:eastAsia="Arial Unicode MS" w:hAnsi="Times New Roman"/>
          <w:sz w:val="28"/>
          <w:szCs w:val="28"/>
          <w:lang w:val="uk-UA" w:eastAsia="uk-UA"/>
        </w:rPr>
      </w:pPr>
      <w:r w:rsidRPr="00C16E99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Розрахунки, креслення, що розкривають </w:t>
      </w:r>
      <w:r w:rsidRPr="007D6A85">
        <w:rPr>
          <w:rFonts w:ascii="Times New Roman" w:eastAsia="Arial Unicode MS" w:hAnsi="Times New Roman"/>
          <w:sz w:val="28"/>
          <w:szCs w:val="28"/>
          <w:lang w:val="uk-UA" w:eastAsia="uk-UA"/>
        </w:rPr>
        <w:t>сутність</w:t>
      </w:r>
      <w:r w:rsidR="00FD7458" w:rsidRPr="007D6A85">
        <w:rPr>
          <w:rFonts w:ascii="Times New Roman" w:eastAsia="Arial Unicode MS" w:hAnsi="Times New Roman"/>
          <w:sz w:val="28"/>
          <w:szCs w:val="28"/>
          <w:lang w:val="uk-UA" w:eastAsia="uk-UA"/>
        </w:rPr>
        <w:t>,</w:t>
      </w:r>
      <w:r w:rsidRPr="00C16E99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 </w:t>
      </w:r>
      <w:r w:rsidR="00592786">
        <w:rPr>
          <w:rFonts w:ascii="Times New Roman" w:eastAsia="Arial Unicode MS" w:hAnsi="Times New Roman"/>
          <w:sz w:val="28"/>
          <w:szCs w:val="28"/>
          <w:lang w:val="uk-UA" w:eastAsia="uk-UA"/>
        </w:rPr>
        <w:t>мету</w:t>
      </w:r>
      <w:r w:rsidRPr="00C16E99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 </w:t>
      </w:r>
      <w:r w:rsidR="00592786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та можливість </w:t>
      </w:r>
      <w:r w:rsidRPr="00C16E99">
        <w:rPr>
          <w:rFonts w:ascii="Times New Roman" w:eastAsia="Arial Unicode MS" w:hAnsi="Times New Roman"/>
          <w:sz w:val="28"/>
          <w:szCs w:val="28"/>
          <w:lang w:val="uk-UA" w:eastAsia="uk-UA"/>
        </w:rPr>
        <w:t>практичної реалізації</w:t>
      </w:r>
      <w:r w:rsidR="00805AA5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 проєкту</w:t>
      </w:r>
      <w:r w:rsidRPr="00C16E99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, можуть додаватися </w:t>
      </w:r>
      <w:r w:rsidR="00F11C2D">
        <w:rPr>
          <w:rFonts w:ascii="Times New Roman" w:eastAsia="Arial Unicode MS" w:hAnsi="Times New Roman"/>
          <w:sz w:val="28"/>
          <w:szCs w:val="28"/>
          <w:lang w:val="uk-UA" w:eastAsia="uk-UA"/>
        </w:rPr>
        <w:t>ініціатором</w:t>
      </w:r>
      <w:r w:rsidR="00D618F6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 </w:t>
      </w:r>
      <w:r w:rsidRPr="00C16E99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до </w:t>
      </w:r>
      <w:r w:rsidR="00097628">
        <w:rPr>
          <w:rFonts w:ascii="Times New Roman" w:eastAsia="Arial Unicode MS" w:hAnsi="Times New Roman"/>
          <w:sz w:val="28"/>
          <w:szCs w:val="28"/>
          <w:lang w:val="uk-UA" w:eastAsia="uk-UA"/>
        </w:rPr>
        <w:t>нього</w:t>
      </w:r>
      <w:r w:rsidRPr="00C16E99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, про що зазначається у формі </w:t>
      </w:r>
      <w:r w:rsidR="008022B7">
        <w:rPr>
          <w:rFonts w:ascii="Times New Roman" w:eastAsia="Arial Unicode MS" w:hAnsi="Times New Roman"/>
          <w:sz w:val="28"/>
          <w:szCs w:val="28"/>
          <w:lang w:val="uk-UA" w:eastAsia="uk-UA"/>
        </w:rPr>
        <w:t>проєкт</w:t>
      </w:r>
      <w:r w:rsidRPr="00C16E99">
        <w:rPr>
          <w:rFonts w:ascii="Times New Roman" w:eastAsia="Arial Unicode MS" w:hAnsi="Times New Roman"/>
          <w:sz w:val="28"/>
          <w:szCs w:val="28"/>
          <w:lang w:val="uk-UA" w:eastAsia="uk-UA"/>
        </w:rPr>
        <w:t>у (назва додатка та кількість аркушів).</w:t>
      </w:r>
    </w:p>
    <w:p w:rsidR="00E3340B" w:rsidRPr="008B700F" w:rsidRDefault="00E3340B" w:rsidP="00EE3D0B">
      <w:pPr>
        <w:tabs>
          <w:tab w:val="left" w:pos="1358"/>
        </w:tabs>
        <w:spacing w:after="0" w:line="240" w:lineRule="auto"/>
        <w:ind w:right="62" w:firstLine="567"/>
        <w:jc w:val="both"/>
        <w:rPr>
          <w:rFonts w:ascii="Times New Roman" w:eastAsia="Arial Unicode MS" w:hAnsi="Times New Roman"/>
          <w:sz w:val="28"/>
          <w:szCs w:val="28"/>
          <w:lang w:val="uk-UA" w:eastAsia="ru-RU"/>
        </w:rPr>
      </w:pPr>
    </w:p>
    <w:p w:rsidR="00015244" w:rsidRPr="007D6A85" w:rsidRDefault="00210582" w:rsidP="00EE3D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>4.3</w:t>
      </w:r>
      <w:r w:rsidR="002F69BF" w:rsidRPr="002F69B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15244"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4D4075"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>ри підготовці проєкту ініціатор</w:t>
      </w:r>
      <w:r w:rsidR="00437F7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15244"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забезпечує </w:t>
      </w:r>
      <w:r w:rsidR="004D4075"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його </w:t>
      </w:r>
      <w:r w:rsidR="001015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формування </w:t>
      </w:r>
      <w:r w:rsidR="004D4075"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</w:t>
      </w:r>
      <w:r w:rsidR="001015A0">
        <w:rPr>
          <w:rFonts w:ascii="Times New Roman" w:eastAsia="Times New Roman" w:hAnsi="Times New Roman"/>
          <w:sz w:val="28"/>
          <w:szCs w:val="28"/>
          <w:lang w:val="uk-UA" w:eastAsia="ru-RU"/>
        </w:rPr>
        <w:t>о до</w:t>
      </w:r>
      <w:r w:rsidR="004D4075"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таки</w:t>
      </w:r>
      <w:r w:rsidR="001015A0">
        <w:rPr>
          <w:rFonts w:ascii="Times New Roman" w:eastAsia="Times New Roman" w:hAnsi="Times New Roman"/>
          <w:sz w:val="28"/>
          <w:szCs w:val="28"/>
          <w:lang w:val="uk-UA" w:eastAsia="ru-RU"/>
        </w:rPr>
        <w:t>х</w:t>
      </w:r>
      <w:r w:rsidR="004D4075"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вимог:</w:t>
      </w:r>
    </w:p>
    <w:p w:rsidR="004D4075" w:rsidRPr="0088591A" w:rsidRDefault="004D4075" w:rsidP="00EE3D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D4075" w:rsidRPr="007D6A85" w:rsidRDefault="002F04F2" w:rsidP="00EE3D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4D4075"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проєкт </w:t>
      </w:r>
      <w:r w:rsidR="004517C5">
        <w:rPr>
          <w:rFonts w:ascii="Times New Roman" w:eastAsia="Times New Roman" w:hAnsi="Times New Roman"/>
          <w:sz w:val="28"/>
          <w:szCs w:val="28"/>
          <w:lang w:val="uk-UA" w:eastAsia="ru-RU"/>
        </w:rPr>
        <w:t>має відповідати</w:t>
      </w:r>
      <w:r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82D20"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чинному </w:t>
      </w:r>
      <w:r w:rsidR="004E6DFE"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>законодавству України</w:t>
      </w:r>
      <w:r w:rsidR="00687800"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цьо</w:t>
      </w:r>
      <w:r w:rsidR="00EB08C7">
        <w:rPr>
          <w:rFonts w:ascii="Times New Roman" w:eastAsia="Times New Roman" w:hAnsi="Times New Roman"/>
          <w:sz w:val="28"/>
          <w:szCs w:val="28"/>
          <w:lang w:val="uk-UA" w:eastAsia="ru-RU"/>
        </w:rPr>
        <w:t>му</w:t>
      </w:r>
      <w:r w:rsidR="00687800"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97914">
        <w:rPr>
          <w:rFonts w:ascii="Times New Roman" w:eastAsia="Times New Roman" w:hAnsi="Times New Roman"/>
          <w:sz w:val="28"/>
          <w:szCs w:val="28"/>
          <w:lang w:val="uk-UA" w:eastAsia="ru-RU"/>
        </w:rPr>
        <w:t>Положенню</w:t>
      </w:r>
      <w:r w:rsidR="004D4075"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3C4C72" w:rsidRPr="008B700F" w:rsidRDefault="003C4C72" w:rsidP="00EE3D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C4C72" w:rsidRPr="007D6A85" w:rsidRDefault="00EB0831" w:rsidP="00EE3D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>2) р</w:t>
      </w:r>
      <w:r w:rsidR="003C4C72"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еалізація проєкту </w:t>
      </w:r>
      <w:r w:rsidR="002D76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має </w:t>
      </w:r>
      <w:r w:rsidR="003C4C72"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>здійсню</w:t>
      </w:r>
      <w:r w:rsidR="002D769E">
        <w:rPr>
          <w:rFonts w:ascii="Times New Roman" w:eastAsia="Times New Roman" w:hAnsi="Times New Roman"/>
          <w:sz w:val="28"/>
          <w:szCs w:val="28"/>
          <w:lang w:val="uk-UA" w:eastAsia="ru-RU"/>
        </w:rPr>
        <w:t>ватися</w:t>
      </w:r>
      <w:r w:rsidR="003C4C72"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межах від 1 до 3 років</w:t>
      </w:r>
      <w:r w:rsidR="00E0385A"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E83678" w:rsidRPr="0088591A" w:rsidRDefault="00E83678" w:rsidP="00EE3D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20163" w:rsidRPr="007D6A85" w:rsidRDefault="00EB0831" w:rsidP="00EE3D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920163"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 w:rsidR="00F67604"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питання </w:t>
      </w:r>
      <w:r w:rsidR="00920163"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>реалізаці</w:t>
      </w:r>
      <w:r w:rsidR="00F67604"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>ї</w:t>
      </w:r>
      <w:r w:rsidR="00920163"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проєкту </w:t>
      </w:r>
      <w:r w:rsidR="00A82D20"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належить до </w:t>
      </w:r>
      <w:r w:rsidR="00920163"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>повноважень орган</w:t>
      </w:r>
      <w:r w:rsidR="00F67604"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>ів</w:t>
      </w:r>
      <w:r w:rsidR="00920163"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місцевого самоврядування</w:t>
      </w:r>
      <w:r w:rsidR="00F67604"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Луганської області</w:t>
      </w:r>
      <w:r w:rsidR="00920163"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920163" w:rsidRPr="008B700F" w:rsidRDefault="00920163" w:rsidP="00EE3D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83678" w:rsidRPr="007D6A85" w:rsidRDefault="00EB0831" w:rsidP="00EE3D0B">
      <w:pPr>
        <w:pStyle w:val="a3"/>
        <w:tabs>
          <w:tab w:val="left" w:pos="567"/>
          <w:tab w:val="left" w:pos="6096"/>
        </w:tabs>
        <w:spacing w:before="0" w:after="0" w:line="240" w:lineRule="auto"/>
        <w:ind w:firstLine="567"/>
      </w:pPr>
      <w:r w:rsidRPr="007D6A85">
        <w:t xml:space="preserve">4) </w:t>
      </w:r>
      <w:r w:rsidR="00E83678" w:rsidRPr="007D6A85">
        <w:t xml:space="preserve">загальна кошторисна вартість проєктів будівництва (нове будівництво, реконструкція, реставрація, капітальний ремонт) має </w:t>
      </w:r>
      <w:r w:rsidR="00BD3782">
        <w:t>становити</w:t>
      </w:r>
      <w:r w:rsidR="00E83678" w:rsidRPr="007D6A85">
        <w:t xml:space="preserve"> понад </w:t>
      </w:r>
      <w:r w:rsidR="007565E3">
        <w:br/>
      </w:r>
      <w:r w:rsidR="00E83678" w:rsidRPr="007D6A85">
        <w:t>5000 тис. грн, а для інших проєктів – понад 1000 тис. гр</w:t>
      </w:r>
      <w:r w:rsidR="007565E3">
        <w:t>н</w:t>
      </w:r>
      <w:r w:rsidR="00E83678" w:rsidRPr="007D6A85">
        <w:t>;</w:t>
      </w:r>
    </w:p>
    <w:p w:rsidR="00EB0831" w:rsidRPr="0088591A" w:rsidRDefault="00EB0831" w:rsidP="00EE3D0B">
      <w:pPr>
        <w:pStyle w:val="a3"/>
        <w:tabs>
          <w:tab w:val="left" w:pos="567"/>
          <w:tab w:val="left" w:pos="6096"/>
        </w:tabs>
        <w:spacing w:before="0" w:after="0" w:line="240" w:lineRule="auto"/>
        <w:ind w:firstLine="567"/>
      </w:pPr>
    </w:p>
    <w:p w:rsidR="00EE1237" w:rsidRDefault="00EB0831" w:rsidP="00EE3D0B">
      <w:pPr>
        <w:pStyle w:val="a3"/>
        <w:tabs>
          <w:tab w:val="left" w:pos="567"/>
          <w:tab w:val="left" w:pos="6096"/>
        </w:tabs>
        <w:spacing w:before="0" w:after="0" w:line="240" w:lineRule="auto"/>
        <w:ind w:firstLine="567"/>
      </w:pPr>
      <w:r w:rsidRPr="007D6A85">
        <w:t xml:space="preserve">5) </w:t>
      </w:r>
      <w:r w:rsidR="00C333C3" w:rsidRPr="007D6A85">
        <w:t>реалізація проєкту має здійснюватися виключно на об’єктах</w:t>
      </w:r>
      <w:r w:rsidR="00EE18AB">
        <w:t xml:space="preserve"> </w:t>
      </w:r>
      <w:r w:rsidR="00EE18AB" w:rsidRPr="007D6A85">
        <w:t>та/або землях</w:t>
      </w:r>
    </w:p>
    <w:p w:rsidR="000F5521" w:rsidRDefault="00EE18AB" w:rsidP="00EE1237">
      <w:pPr>
        <w:pStyle w:val="a3"/>
        <w:tabs>
          <w:tab w:val="left" w:pos="567"/>
          <w:tab w:val="left" w:pos="6096"/>
        </w:tabs>
        <w:spacing w:before="0" w:after="0" w:line="240" w:lineRule="auto"/>
        <w:ind w:firstLine="0"/>
      </w:pPr>
      <w:r>
        <w:t>комунальної форми власності;</w:t>
      </w:r>
    </w:p>
    <w:p w:rsidR="00EE18AB" w:rsidRPr="0088591A" w:rsidRDefault="00EE18AB" w:rsidP="00EE1237">
      <w:pPr>
        <w:pStyle w:val="a3"/>
        <w:tabs>
          <w:tab w:val="left" w:pos="567"/>
          <w:tab w:val="left" w:pos="6096"/>
        </w:tabs>
        <w:spacing w:before="0" w:after="0" w:line="240" w:lineRule="auto"/>
        <w:ind w:firstLine="567"/>
        <w:rPr>
          <w:sz w:val="29"/>
          <w:szCs w:val="29"/>
        </w:rPr>
      </w:pPr>
    </w:p>
    <w:p w:rsidR="00E83678" w:rsidRPr="007D6A85" w:rsidRDefault="00EB0831" w:rsidP="00EE12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D6A85">
        <w:rPr>
          <w:rFonts w:ascii="Times New Roman" w:hAnsi="Times New Roman"/>
          <w:sz w:val="28"/>
          <w:szCs w:val="28"/>
          <w:lang w:val="uk-UA"/>
        </w:rPr>
        <w:t xml:space="preserve">6) </w:t>
      </w:r>
      <w:r w:rsidR="0019778E" w:rsidRPr="007D6A85">
        <w:rPr>
          <w:rFonts w:ascii="Times New Roman" w:hAnsi="Times New Roman"/>
          <w:sz w:val="28"/>
          <w:szCs w:val="28"/>
          <w:lang w:val="uk-UA"/>
        </w:rPr>
        <w:t>сфера реалізації проєкту повинна бути публічною;</w:t>
      </w:r>
    </w:p>
    <w:p w:rsidR="004D4075" w:rsidRPr="007D6A85" w:rsidRDefault="004D4075" w:rsidP="00EE12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D4075" w:rsidRPr="007D6A85" w:rsidRDefault="00EB0831" w:rsidP="00EE12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D6A85">
        <w:rPr>
          <w:rFonts w:ascii="Times New Roman" w:hAnsi="Times New Roman"/>
          <w:sz w:val="28"/>
          <w:szCs w:val="28"/>
          <w:lang w:val="uk-UA"/>
        </w:rPr>
        <w:t xml:space="preserve">7) </w:t>
      </w:r>
      <w:r w:rsidR="00E42C42" w:rsidRPr="007D6A85">
        <w:rPr>
          <w:rFonts w:ascii="Times New Roman" w:hAnsi="Times New Roman"/>
          <w:sz w:val="28"/>
          <w:szCs w:val="28"/>
          <w:lang w:val="uk-UA"/>
        </w:rPr>
        <w:t xml:space="preserve">бюджет проєкту, розрахований </w:t>
      </w:r>
      <w:r w:rsidR="00985FE7" w:rsidRPr="007D6A85">
        <w:rPr>
          <w:rFonts w:ascii="Times New Roman" w:hAnsi="Times New Roman"/>
          <w:sz w:val="28"/>
          <w:szCs w:val="28"/>
          <w:lang w:val="uk-UA"/>
        </w:rPr>
        <w:t>ініціатором,</w:t>
      </w:r>
      <w:r w:rsidR="000276F0">
        <w:rPr>
          <w:rFonts w:ascii="Times New Roman" w:hAnsi="Times New Roman"/>
          <w:sz w:val="28"/>
          <w:szCs w:val="28"/>
          <w:lang w:val="uk-UA"/>
        </w:rPr>
        <w:t xml:space="preserve"> має</w:t>
      </w:r>
      <w:r w:rsidR="00E42C42" w:rsidRPr="007D6A85">
        <w:rPr>
          <w:rFonts w:ascii="Times New Roman" w:hAnsi="Times New Roman"/>
          <w:sz w:val="28"/>
          <w:szCs w:val="28"/>
          <w:lang w:val="uk-UA"/>
        </w:rPr>
        <w:t xml:space="preserve"> включа</w:t>
      </w:r>
      <w:r w:rsidR="000276F0">
        <w:rPr>
          <w:rFonts w:ascii="Times New Roman" w:hAnsi="Times New Roman"/>
          <w:sz w:val="28"/>
          <w:szCs w:val="28"/>
          <w:lang w:val="uk-UA"/>
        </w:rPr>
        <w:t>ти</w:t>
      </w:r>
      <w:r w:rsidR="00BD3782">
        <w:rPr>
          <w:rFonts w:ascii="Times New Roman" w:hAnsi="Times New Roman"/>
          <w:sz w:val="28"/>
          <w:szCs w:val="28"/>
          <w:lang w:val="uk-UA"/>
        </w:rPr>
        <w:t xml:space="preserve"> всі витрати (розроблення</w:t>
      </w:r>
      <w:r w:rsidR="00E42C42" w:rsidRPr="007D6A85">
        <w:rPr>
          <w:rFonts w:ascii="Times New Roman" w:hAnsi="Times New Roman"/>
          <w:sz w:val="28"/>
          <w:szCs w:val="28"/>
          <w:lang w:val="uk-UA"/>
        </w:rPr>
        <w:t xml:space="preserve"> проєктної документації, закупівля сировини, матеріалів, по</w:t>
      </w:r>
      <w:r w:rsidR="00E0385A" w:rsidRPr="007D6A85">
        <w:rPr>
          <w:rFonts w:ascii="Times New Roman" w:hAnsi="Times New Roman"/>
          <w:sz w:val="28"/>
          <w:szCs w:val="28"/>
          <w:lang w:val="uk-UA"/>
        </w:rPr>
        <w:t>слуги, оренда обладнання тощо).</w:t>
      </w:r>
    </w:p>
    <w:p w:rsidR="004D4075" w:rsidRPr="007D6A85" w:rsidRDefault="004D4075" w:rsidP="00EE3D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95E3C" w:rsidRPr="007D6A85" w:rsidRDefault="00210582" w:rsidP="00EE3D0B">
      <w:pPr>
        <w:tabs>
          <w:tab w:val="left" w:pos="567"/>
          <w:tab w:val="left" w:pos="1413"/>
          <w:tab w:val="left" w:pos="609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D6A85">
        <w:rPr>
          <w:rFonts w:ascii="Times New Roman" w:hAnsi="Times New Roman"/>
          <w:sz w:val="28"/>
          <w:szCs w:val="28"/>
          <w:lang w:val="uk-UA"/>
        </w:rPr>
        <w:t xml:space="preserve">4.4. У рамках </w:t>
      </w:r>
      <w:r w:rsidR="00B10E78">
        <w:rPr>
          <w:rFonts w:ascii="Times New Roman" w:hAnsi="Times New Roman"/>
          <w:sz w:val="28"/>
          <w:szCs w:val="28"/>
          <w:lang w:val="uk-UA"/>
        </w:rPr>
        <w:t>ВГБ</w:t>
      </w:r>
      <w:r w:rsidRPr="007D6A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45F5">
        <w:rPr>
          <w:rFonts w:ascii="Times New Roman" w:hAnsi="Times New Roman"/>
          <w:sz w:val="28"/>
          <w:szCs w:val="28"/>
          <w:lang w:val="uk-UA"/>
        </w:rPr>
        <w:t>не приймаються</w:t>
      </w:r>
      <w:r w:rsidR="00695E3C" w:rsidRPr="007D6A85">
        <w:rPr>
          <w:rFonts w:ascii="Times New Roman" w:hAnsi="Times New Roman"/>
          <w:sz w:val="28"/>
          <w:szCs w:val="28"/>
          <w:lang w:val="uk-UA"/>
        </w:rPr>
        <w:t xml:space="preserve"> проєкти,</w:t>
      </w:r>
      <w:r w:rsidR="00695E3C" w:rsidRPr="007D6A85">
        <w:rPr>
          <w:rFonts w:ascii="Times New Roman" w:hAnsi="Times New Roman"/>
          <w:spacing w:val="-21"/>
          <w:sz w:val="28"/>
          <w:szCs w:val="28"/>
          <w:lang w:val="uk-UA"/>
        </w:rPr>
        <w:t xml:space="preserve"> </w:t>
      </w:r>
      <w:r w:rsidR="00695E3C" w:rsidRPr="007D6A85">
        <w:rPr>
          <w:rFonts w:ascii="Times New Roman" w:hAnsi="Times New Roman"/>
          <w:sz w:val="28"/>
          <w:szCs w:val="28"/>
          <w:lang w:val="uk-UA"/>
        </w:rPr>
        <w:t>які:</w:t>
      </w:r>
    </w:p>
    <w:p w:rsidR="00DF216A" w:rsidRPr="00444A62" w:rsidRDefault="00DF216A" w:rsidP="00EE3D0B">
      <w:pPr>
        <w:tabs>
          <w:tab w:val="left" w:pos="567"/>
          <w:tab w:val="left" w:pos="1413"/>
          <w:tab w:val="left" w:pos="6096"/>
        </w:tabs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val="uk-UA"/>
        </w:rPr>
      </w:pPr>
    </w:p>
    <w:p w:rsidR="00695E3C" w:rsidRDefault="00695E3C" w:rsidP="008127E5">
      <w:pPr>
        <w:pStyle w:val="aa"/>
        <w:numPr>
          <w:ilvl w:val="0"/>
          <w:numId w:val="11"/>
        </w:numPr>
        <w:tabs>
          <w:tab w:val="left" w:pos="567"/>
          <w:tab w:val="left" w:pos="1413"/>
          <w:tab w:val="left" w:pos="609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127E5">
        <w:rPr>
          <w:rFonts w:ascii="Times New Roman" w:hAnsi="Times New Roman"/>
          <w:sz w:val="28"/>
          <w:szCs w:val="28"/>
          <w:lang w:val="uk-UA"/>
        </w:rPr>
        <w:t>містять неповну</w:t>
      </w:r>
      <w:r w:rsidRPr="008127E5"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r w:rsidRPr="008127E5">
        <w:rPr>
          <w:rFonts w:ascii="Times New Roman" w:hAnsi="Times New Roman"/>
          <w:sz w:val="28"/>
          <w:szCs w:val="28"/>
          <w:lang w:val="uk-UA"/>
        </w:rPr>
        <w:t>інформацію;</w:t>
      </w:r>
    </w:p>
    <w:p w:rsidR="008B700F" w:rsidRPr="00444A62" w:rsidRDefault="008B700F" w:rsidP="008B700F">
      <w:pPr>
        <w:pStyle w:val="aa"/>
        <w:tabs>
          <w:tab w:val="left" w:pos="567"/>
          <w:tab w:val="left" w:pos="1413"/>
          <w:tab w:val="left" w:pos="6096"/>
        </w:tabs>
        <w:spacing w:after="0" w:line="240" w:lineRule="auto"/>
        <w:ind w:left="567"/>
        <w:jc w:val="both"/>
        <w:rPr>
          <w:rFonts w:ascii="Times New Roman" w:hAnsi="Times New Roman"/>
          <w:sz w:val="29"/>
          <w:szCs w:val="29"/>
          <w:lang w:val="uk-UA"/>
        </w:rPr>
      </w:pPr>
    </w:p>
    <w:p w:rsidR="00695E3C" w:rsidRDefault="00695E3C" w:rsidP="00E10605">
      <w:pPr>
        <w:pStyle w:val="a3"/>
        <w:numPr>
          <w:ilvl w:val="0"/>
          <w:numId w:val="11"/>
        </w:numPr>
        <w:tabs>
          <w:tab w:val="left" w:pos="567"/>
          <w:tab w:val="left" w:pos="6096"/>
        </w:tabs>
        <w:spacing w:before="0" w:after="0" w:line="240" w:lineRule="auto"/>
        <w:jc w:val="left"/>
      </w:pPr>
      <w:r w:rsidRPr="007D6A85">
        <w:t>розраховані тільки на виконання проєктно</w:t>
      </w:r>
      <w:r w:rsidR="00570281" w:rsidRPr="007D6A85">
        <w:t xml:space="preserve">-кошторисної </w:t>
      </w:r>
      <w:r w:rsidRPr="007D6A85">
        <w:t>документації;</w:t>
      </w:r>
    </w:p>
    <w:p w:rsidR="00E10605" w:rsidRPr="00444A62" w:rsidRDefault="00E10605" w:rsidP="00444A62">
      <w:pPr>
        <w:pStyle w:val="aa"/>
        <w:spacing w:after="0" w:line="240" w:lineRule="auto"/>
        <w:ind w:left="567"/>
        <w:contextualSpacing w:val="0"/>
        <w:rPr>
          <w:rFonts w:ascii="Times New Roman" w:hAnsi="Times New Roman"/>
          <w:sz w:val="29"/>
          <w:szCs w:val="29"/>
          <w:lang w:val="uk-UA"/>
        </w:rPr>
      </w:pPr>
    </w:p>
    <w:p w:rsidR="00214E77" w:rsidRDefault="00695E3C" w:rsidP="00E10605">
      <w:pPr>
        <w:pStyle w:val="a3"/>
        <w:numPr>
          <w:ilvl w:val="0"/>
          <w:numId w:val="11"/>
        </w:numPr>
        <w:tabs>
          <w:tab w:val="left" w:pos="567"/>
          <w:tab w:val="left" w:pos="6096"/>
        </w:tabs>
        <w:spacing w:before="0" w:after="0" w:line="240" w:lineRule="auto"/>
        <w:ind w:left="924" w:hanging="357"/>
      </w:pPr>
      <w:r w:rsidRPr="001C0C5A">
        <w:t xml:space="preserve">носять </w:t>
      </w:r>
      <w:r w:rsidR="00011117" w:rsidRPr="001C0C5A">
        <w:t xml:space="preserve">незавершений або </w:t>
      </w:r>
      <w:r w:rsidRPr="001C0C5A">
        <w:t xml:space="preserve">фрагментарний характер </w:t>
      </w:r>
      <w:r w:rsidR="005177F0">
        <w:rPr>
          <w:lang w:val="ru-RU"/>
        </w:rPr>
        <w:t xml:space="preserve"> </w:t>
      </w:r>
      <w:r w:rsidRPr="001C0C5A">
        <w:t>(виконання</w:t>
      </w:r>
      <w:r w:rsidR="005177F0">
        <w:rPr>
          <w:lang w:val="ru-RU"/>
        </w:rPr>
        <w:t xml:space="preserve"> </w:t>
      </w:r>
      <w:r w:rsidRPr="001C0C5A">
        <w:t xml:space="preserve"> одного з </w:t>
      </w:r>
    </w:p>
    <w:p w:rsidR="00695E3C" w:rsidRPr="001C0C5A" w:rsidRDefault="00695E3C" w:rsidP="005177F0">
      <w:pPr>
        <w:pStyle w:val="a3"/>
        <w:tabs>
          <w:tab w:val="left" w:pos="567"/>
          <w:tab w:val="left" w:pos="6096"/>
        </w:tabs>
        <w:spacing w:before="0" w:after="0" w:line="240" w:lineRule="auto"/>
        <w:ind w:firstLine="0"/>
      </w:pPr>
      <w:r w:rsidRPr="001C0C5A">
        <w:lastRenderedPageBreak/>
        <w:t>елементів у майбутньому вимагатиме прийняття подальших елементів);</w:t>
      </w:r>
    </w:p>
    <w:p w:rsidR="00DF216A" w:rsidRPr="001C0C5A" w:rsidRDefault="00DF216A" w:rsidP="00EE3D0B">
      <w:pPr>
        <w:pStyle w:val="a3"/>
        <w:tabs>
          <w:tab w:val="left" w:pos="567"/>
          <w:tab w:val="left" w:pos="6096"/>
        </w:tabs>
        <w:spacing w:before="0" w:after="0" w:line="240" w:lineRule="auto"/>
        <w:ind w:firstLine="567"/>
      </w:pPr>
    </w:p>
    <w:p w:rsidR="00695E3C" w:rsidRPr="001C0C5A" w:rsidRDefault="00F6277A" w:rsidP="00EE3D0B">
      <w:pPr>
        <w:pStyle w:val="a3"/>
        <w:tabs>
          <w:tab w:val="left" w:pos="567"/>
          <w:tab w:val="left" w:pos="6096"/>
        </w:tabs>
        <w:spacing w:before="0" w:after="0" w:line="240" w:lineRule="auto"/>
        <w:ind w:firstLine="567"/>
      </w:pPr>
      <w:r w:rsidRPr="001C0C5A">
        <w:t>4</w:t>
      </w:r>
      <w:r w:rsidR="007F3178">
        <w:t xml:space="preserve">) не </w:t>
      </w:r>
      <w:bookmarkStart w:id="1" w:name="_GoBack"/>
      <w:bookmarkEnd w:id="1"/>
      <w:r w:rsidR="007F3178">
        <w:t>відповідають</w:t>
      </w:r>
      <w:r w:rsidR="000D059D" w:rsidRPr="001C0C5A">
        <w:t xml:space="preserve"> чинним</w:t>
      </w:r>
      <w:r w:rsidR="00695E3C" w:rsidRPr="001C0C5A">
        <w:t xml:space="preserve"> обласним, місцевим програмам або дублюють завдання, які передбачені цими програмами на </w:t>
      </w:r>
      <w:r w:rsidR="00424305" w:rsidRPr="001C0C5A">
        <w:t>відповідний період</w:t>
      </w:r>
      <w:r w:rsidR="00695E3C" w:rsidRPr="001C0C5A">
        <w:t>;</w:t>
      </w:r>
    </w:p>
    <w:p w:rsidR="00496F1C" w:rsidRPr="001C0C5A" w:rsidRDefault="00496F1C" w:rsidP="00EE3D0B">
      <w:pPr>
        <w:pStyle w:val="a3"/>
        <w:tabs>
          <w:tab w:val="left" w:pos="567"/>
          <w:tab w:val="left" w:pos="6096"/>
        </w:tabs>
        <w:spacing w:before="0" w:after="0" w:line="240" w:lineRule="auto"/>
        <w:ind w:firstLine="567"/>
      </w:pPr>
    </w:p>
    <w:p w:rsidR="0001212D" w:rsidRPr="001C0C5A" w:rsidRDefault="00F6277A" w:rsidP="00EE3D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C0C5A">
        <w:rPr>
          <w:rFonts w:ascii="Times New Roman" w:hAnsi="Times New Roman"/>
          <w:sz w:val="28"/>
          <w:szCs w:val="28"/>
          <w:lang w:val="uk-UA"/>
        </w:rPr>
        <w:t>5</w:t>
      </w:r>
      <w:r w:rsidR="00695E3C" w:rsidRPr="001C0C5A">
        <w:rPr>
          <w:rFonts w:ascii="Times New Roman" w:hAnsi="Times New Roman"/>
          <w:sz w:val="28"/>
          <w:szCs w:val="28"/>
          <w:lang w:val="uk-UA"/>
        </w:rPr>
        <w:t>)</w:t>
      </w:r>
      <w:r w:rsidR="00A94531" w:rsidRPr="001C0C5A">
        <w:rPr>
          <w:rFonts w:ascii="Times New Roman" w:hAnsi="Times New Roman"/>
          <w:sz w:val="28"/>
          <w:szCs w:val="28"/>
          <w:lang w:val="uk-UA"/>
        </w:rPr>
        <w:t xml:space="preserve"> не будуть бюджетно</w:t>
      </w:r>
      <w:r w:rsidR="00DF727E" w:rsidRPr="001C0C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4531" w:rsidRPr="001C0C5A">
        <w:rPr>
          <w:rFonts w:ascii="Times New Roman" w:hAnsi="Times New Roman"/>
          <w:sz w:val="28"/>
          <w:szCs w:val="28"/>
          <w:lang w:val="uk-UA"/>
        </w:rPr>
        <w:t>ефективним</w:t>
      </w:r>
      <w:r w:rsidR="002D3BE1" w:rsidRPr="001C0C5A">
        <w:rPr>
          <w:rFonts w:ascii="Times New Roman" w:hAnsi="Times New Roman"/>
          <w:sz w:val="28"/>
          <w:szCs w:val="28"/>
          <w:lang w:val="uk-UA"/>
        </w:rPr>
        <w:t>и</w:t>
      </w:r>
      <w:r w:rsidR="00A94531" w:rsidRPr="001C0C5A">
        <w:rPr>
          <w:rFonts w:ascii="Times New Roman" w:hAnsi="Times New Roman"/>
          <w:sz w:val="28"/>
          <w:szCs w:val="28"/>
          <w:lang w:val="uk-UA"/>
        </w:rPr>
        <w:t xml:space="preserve"> на етапі реалізації </w:t>
      </w:r>
      <w:r w:rsidR="00131357" w:rsidRPr="001C0C5A">
        <w:rPr>
          <w:rFonts w:ascii="Times New Roman" w:hAnsi="Times New Roman"/>
          <w:sz w:val="28"/>
          <w:szCs w:val="28"/>
          <w:lang w:val="uk-UA"/>
        </w:rPr>
        <w:t xml:space="preserve">та/або експлуатації </w:t>
      </w:r>
      <w:r w:rsidR="00A13205" w:rsidRPr="001C0C5A">
        <w:rPr>
          <w:rFonts w:ascii="Times New Roman" w:hAnsi="Times New Roman"/>
          <w:sz w:val="28"/>
          <w:szCs w:val="28"/>
          <w:lang w:val="uk-UA"/>
        </w:rPr>
        <w:t>(</w:t>
      </w:r>
      <w:r w:rsidR="00A13205" w:rsidRPr="001C0C5A">
        <w:rPr>
          <w:rFonts w:ascii="Times New Roman" w:eastAsia="Times New Roman" w:hAnsi="Times New Roman"/>
          <w:sz w:val="28"/>
          <w:szCs w:val="28"/>
          <w:lang w:val="uk-UA" w:eastAsia="ru-RU"/>
        </w:rPr>
        <w:t>порівнян</w:t>
      </w:r>
      <w:r w:rsidR="00DF727E" w:rsidRPr="001C0C5A"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 w:rsidR="00A13205" w:rsidRPr="001C0C5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подібними пр</w:t>
      </w:r>
      <w:r w:rsidR="00FC61C0" w:rsidRPr="001C0C5A">
        <w:rPr>
          <w:rFonts w:ascii="Times New Roman" w:eastAsia="Times New Roman" w:hAnsi="Times New Roman"/>
          <w:sz w:val="28"/>
          <w:szCs w:val="28"/>
          <w:lang w:val="uk-UA" w:eastAsia="ru-RU"/>
        </w:rPr>
        <w:t>оєктами, які вже реалізовувалися</w:t>
      </w:r>
      <w:r w:rsidR="00A13205" w:rsidRPr="001C0C5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рахунок бюджетних коштів, бюджетна ефективність реалізації та/або експлуатації запропонованого проєкту є гіршою;</w:t>
      </w:r>
      <w:r w:rsidR="00CB56B1" w:rsidRPr="001C0C5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1212D" w:rsidRPr="001C0C5A">
        <w:rPr>
          <w:rFonts w:ascii="Times New Roman" w:eastAsia="Times New Roman" w:hAnsi="Times New Roman"/>
          <w:sz w:val="28"/>
          <w:szCs w:val="28"/>
          <w:lang w:val="uk-UA" w:eastAsia="ru-RU"/>
        </w:rPr>
        <w:t>проєкт після реалізації буде передбачати річні витрати на утримання та обслуговування у сумі, щ</w:t>
      </w:r>
      <w:r w:rsidR="00B72EE1" w:rsidRPr="001C0C5A">
        <w:rPr>
          <w:rFonts w:ascii="Times New Roman" w:eastAsia="Times New Roman" w:hAnsi="Times New Roman"/>
          <w:sz w:val="28"/>
          <w:szCs w:val="28"/>
          <w:lang w:val="uk-UA" w:eastAsia="ru-RU"/>
        </w:rPr>
        <w:t>о перевищує вартість його реалізації</w:t>
      </w:r>
      <w:r w:rsidR="0001212D" w:rsidRPr="001C0C5A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0D2DDE" w:rsidRPr="001C0C5A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01212D" w:rsidRPr="001C0C5A" w:rsidRDefault="0001212D" w:rsidP="00EE3D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95E3C" w:rsidRPr="001C0C5A" w:rsidRDefault="00F6277A" w:rsidP="00EE3D0B">
      <w:pPr>
        <w:pStyle w:val="a3"/>
        <w:tabs>
          <w:tab w:val="left" w:pos="567"/>
          <w:tab w:val="left" w:pos="6096"/>
        </w:tabs>
        <w:spacing w:before="0" w:after="0" w:line="240" w:lineRule="auto"/>
        <w:ind w:firstLine="567"/>
      </w:pPr>
      <w:r w:rsidRPr="001C0C5A">
        <w:t>6</w:t>
      </w:r>
      <w:r w:rsidR="00695E3C" w:rsidRPr="001C0C5A">
        <w:t>) передбачають</w:t>
      </w:r>
      <w:r w:rsidR="00695E3C" w:rsidRPr="001C0C5A">
        <w:rPr>
          <w:spacing w:val="-15"/>
        </w:rPr>
        <w:t xml:space="preserve"> </w:t>
      </w:r>
      <w:r w:rsidR="00B72EE1" w:rsidRPr="001C0C5A">
        <w:t>у</w:t>
      </w:r>
      <w:r w:rsidR="00695E3C" w:rsidRPr="001C0C5A">
        <w:rPr>
          <w:spacing w:val="-14"/>
        </w:rPr>
        <w:t xml:space="preserve"> </w:t>
      </w:r>
      <w:r w:rsidR="00695E3C" w:rsidRPr="001C0C5A">
        <w:t>подальшому</w:t>
      </w:r>
      <w:r w:rsidR="00695E3C" w:rsidRPr="001C0C5A">
        <w:rPr>
          <w:spacing w:val="-18"/>
        </w:rPr>
        <w:t xml:space="preserve"> </w:t>
      </w:r>
      <w:r w:rsidR="00695E3C" w:rsidRPr="001C0C5A">
        <w:t>передачу</w:t>
      </w:r>
      <w:r w:rsidR="00695E3C" w:rsidRPr="001C0C5A">
        <w:rPr>
          <w:spacing w:val="-18"/>
        </w:rPr>
        <w:t xml:space="preserve"> </w:t>
      </w:r>
      <w:r w:rsidR="00695E3C" w:rsidRPr="001C0C5A">
        <w:t>у</w:t>
      </w:r>
      <w:r w:rsidR="00695E3C" w:rsidRPr="001C0C5A">
        <w:rPr>
          <w:spacing w:val="-22"/>
        </w:rPr>
        <w:t xml:space="preserve"> </w:t>
      </w:r>
      <w:proofErr w:type="spellStart"/>
      <w:r w:rsidR="00695E3C" w:rsidRPr="001C0C5A">
        <w:t>співвласність</w:t>
      </w:r>
      <w:proofErr w:type="spellEnd"/>
      <w:r w:rsidR="00695E3C" w:rsidRPr="001C0C5A">
        <w:rPr>
          <w:spacing w:val="-14"/>
        </w:rPr>
        <w:t xml:space="preserve"> </w:t>
      </w:r>
      <w:r w:rsidR="00695E3C" w:rsidRPr="001C0C5A">
        <w:t>чи</w:t>
      </w:r>
      <w:r w:rsidR="00695E3C" w:rsidRPr="001C0C5A">
        <w:rPr>
          <w:spacing w:val="-16"/>
        </w:rPr>
        <w:t xml:space="preserve"> </w:t>
      </w:r>
      <w:r w:rsidR="00695E3C" w:rsidRPr="001C0C5A">
        <w:t>реалізацію</w:t>
      </w:r>
      <w:r w:rsidR="00695E3C" w:rsidRPr="001C0C5A">
        <w:rPr>
          <w:spacing w:val="-13"/>
        </w:rPr>
        <w:t xml:space="preserve"> </w:t>
      </w:r>
      <w:r w:rsidR="00695E3C" w:rsidRPr="001C0C5A">
        <w:t xml:space="preserve">іншим </w:t>
      </w:r>
      <w:r w:rsidR="00F1107A" w:rsidRPr="001C0C5A">
        <w:t xml:space="preserve">фізичним </w:t>
      </w:r>
      <w:r w:rsidR="00695E3C" w:rsidRPr="001C0C5A">
        <w:t>особам</w:t>
      </w:r>
      <w:r w:rsidR="00F1107A" w:rsidRPr="001C0C5A">
        <w:t xml:space="preserve"> або юридичним особам приватного права;</w:t>
      </w:r>
    </w:p>
    <w:p w:rsidR="00496F1C" w:rsidRPr="001C0C5A" w:rsidRDefault="00496F1C" w:rsidP="00EE3D0B">
      <w:pPr>
        <w:pStyle w:val="a3"/>
        <w:tabs>
          <w:tab w:val="left" w:pos="567"/>
          <w:tab w:val="left" w:pos="6096"/>
        </w:tabs>
        <w:spacing w:before="0" w:after="0" w:line="240" w:lineRule="auto"/>
        <w:ind w:firstLine="567"/>
      </w:pPr>
    </w:p>
    <w:p w:rsidR="00695E3C" w:rsidRPr="001C0C5A" w:rsidRDefault="00F6277A" w:rsidP="00EE3D0B">
      <w:pPr>
        <w:pStyle w:val="a3"/>
        <w:tabs>
          <w:tab w:val="left" w:pos="567"/>
          <w:tab w:val="left" w:pos="6096"/>
        </w:tabs>
        <w:spacing w:before="0" w:after="0" w:line="240" w:lineRule="auto"/>
        <w:ind w:firstLine="567"/>
      </w:pPr>
      <w:r w:rsidRPr="001C0C5A">
        <w:t>7</w:t>
      </w:r>
      <w:r w:rsidR="00695E3C" w:rsidRPr="001C0C5A">
        <w:t>) містять ненормативну лексику, наклепи, образи, заклики до насильства, повалення влади, зміни конституційного ладу країни тощо;</w:t>
      </w:r>
    </w:p>
    <w:p w:rsidR="00DF216A" w:rsidRPr="001C0C5A" w:rsidRDefault="00DF216A" w:rsidP="00EE3D0B">
      <w:pPr>
        <w:pStyle w:val="a3"/>
        <w:tabs>
          <w:tab w:val="left" w:pos="567"/>
          <w:tab w:val="left" w:pos="6096"/>
        </w:tabs>
        <w:spacing w:before="0" w:after="0" w:line="240" w:lineRule="auto"/>
        <w:ind w:firstLine="567"/>
      </w:pPr>
    </w:p>
    <w:p w:rsidR="00695E3C" w:rsidRPr="001C0C5A" w:rsidRDefault="00F6277A" w:rsidP="00EE3D0B">
      <w:pPr>
        <w:pStyle w:val="a3"/>
        <w:tabs>
          <w:tab w:val="left" w:pos="567"/>
          <w:tab w:val="left" w:pos="6096"/>
        </w:tabs>
        <w:spacing w:before="0" w:after="0" w:line="240" w:lineRule="auto"/>
        <w:ind w:firstLine="567"/>
      </w:pPr>
      <w:r w:rsidRPr="001C0C5A">
        <w:t>8</w:t>
      </w:r>
      <w:r w:rsidR="00695E3C" w:rsidRPr="001C0C5A">
        <w:t xml:space="preserve">) не відповідають вимогам </w:t>
      </w:r>
      <w:r w:rsidR="00687800" w:rsidRPr="001C0C5A">
        <w:t xml:space="preserve">чинного </w:t>
      </w:r>
      <w:r w:rsidR="000C358F" w:rsidRPr="001C0C5A">
        <w:t xml:space="preserve">законодавства України та </w:t>
      </w:r>
      <w:r w:rsidR="00695E3C" w:rsidRPr="001C0C5A">
        <w:t>цього Положення.</w:t>
      </w:r>
    </w:p>
    <w:p w:rsidR="004D4075" w:rsidRPr="001C0C5A" w:rsidRDefault="004D4075" w:rsidP="00EE3D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07CE0" w:rsidRPr="001C0C5A" w:rsidRDefault="00442DDC" w:rsidP="00EE3D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C0C5A">
        <w:rPr>
          <w:rFonts w:ascii="Times New Roman" w:eastAsia="Times New Roman" w:hAnsi="Times New Roman"/>
          <w:sz w:val="28"/>
          <w:szCs w:val="28"/>
          <w:lang w:val="uk-UA" w:eastAsia="ru-RU"/>
        </w:rPr>
        <w:t>4.5</w:t>
      </w:r>
      <w:r w:rsidR="00516281" w:rsidRPr="001C0C5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8022B7" w:rsidRPr="001C0C5A">
        <w:rPr>
          <w:rFonts w:ascii="Times New Roman" w:eastAsia="Times New Roman" w:hAnsi="Times New Roman"/>
          <w:sz w:val="28"/>
          <w:szCs w:val="28"/>
          <w:lang w:val="uk-UA" w:eastAsia="ru-RU"/>
        </w:rPr>
        <w:t>Проєкт</w:t>
      </w:r>
      <w:r w:rsidR="00A07CE0" w:rsidRPr="001C0C5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подається </w:t>
      </w:r>
      <w:r w:rsidR="00EC1809" w:rsidRPr="001C0C5A">
        <w:rPr>
          <w:rFonts w:ascii="Times New Roman" w:eastAsia="Times New Roman" w:hAnsi="Times New Roman"/>
          <w:sz w:val="28"/>
          <w:szCs w:val="28"/>
          <w:lang w:val="uk-UA" w:eastAsia="ru-RU"/>
        </w:rPr>
        <w:t>ініціатор</w:t>
      </w:r>
      <w:r w:rsidR="00FD35E5" w:rsidRPr="001C0C5A"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 w:rsidR="00EC1809" w:rsidRPr="001C0C5A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="00F720FF" w:rsidRPr="001C0C5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D4523" w:rsidRPr="001C0C5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паперовому вигляді </w:t>
      </w:r>
      <w:r w:rsidR="00EB2DD1" w:rsidRPr="001C0C5A">
        <w:rPr>
          <w:rFonts w:ascii="Times New Roman" w:eastAsia="Times New Roman" w:hAnsi="Times New Roman"/>
          <w:sz w:val="28"/>
          <w:szCs w:val="28"/>
          <w:lang w:val="uk-UA" w:eastAsia="ar-SA"/>
        </w:rPr>
        <w:t>структурно</w:t>
      </w:r>
      <w:r w:rsidR="009C31D8" w:rsidRPr="001C0C5A">
        <w:rPr>
          <w:rFonts w:ascii="Times New Roman" w:eastAsia="Times New Roman" w:hAnsi="Times New Roman"/>
          <w:sz w:val="28"/>
          <w:szCs w:val="28"/>
          <w:lang w:val="uk-UA" w:eastAsia="ar-SA"/>
        </w:rPr>
        <w:t>му</w:t>
      </w:r>
      <w:r w:rsidR="00EB2DD1" w:rsidRPr="001C0C5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підрозділу облдержадміністрації</w:t>
      </w:r>
      <w:r w:rsidR="006D4523" w:rsidRPr="001C0C5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A55BC" w:rsidRPr="001C0C5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одночасним розміщенням </w:t>
      </w:r>
      <w:r w:rsidR="007F2F19" w:rsidRPr="001C0C5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відповідної </w:t>
      </w:r>
      <w:r w:rsidR="008A55BC" w:rsidRPr="001C0C5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інформації </w:t>
      </w:r>
      <w:r w:rsidR="009F414D" w:rsidRPr="001C0C5A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FE218F" w:rsidRPr="001C0C5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електронн</w:t>
      </w:r>
      <w:r w:rsidR="006A2268" w:rsidRPr="001C0C5A">
        <w:rPr>
          <w:rFonts w:ascii="Times New Roman" w:eastAsia="Times New Roman" w:hAnsi="Times New Roman"/>
          <w:sz w:val="28"/>
          <w:szCs w:val="28"/>
          <w:lang w:val="uk-UA" w:eastAsia="ru-RU"/>
        </w:rPr>
        <w:t>ій</w:t>
      </w:r>
      <w:r w:rsidR="00FE218F" w:rsidRPr="001C0C5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A2268" w:rsidRPr="001C0C5A">
        <w:rPr>
          <w:rFonts w:ascii="Times New Roman" w:eastAsia="Times New Roman" w:hAnsi="Times New Roman"/>
          <w:sz w:val="28"/>
          <w:szCs w:val="28"/>
          <w:lang w:val="uk-UA" w:eastAsia="ru-RU"/>
        </w:rPr>
        <w:t>системі</w:t>
      </w:r>
      <w:r w:rsidR="00FE218F" w:rsidRPr="001C0C5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E12F4" w:rsidRPr="001C0C5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шляхом заповнення </w:t>
      </w:r>
      <w:r w:rsidR="00FE7EF0" w:rsidRPr="001C0C5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електронної </w:t>
      </w:r>
      <w:r w:rsidR="003E12F4" w:rsidRPr="001C0C5A">
        <w:rPr>
          <w:rFonts w:ascii="Times New Roman" w:eastAsia="Times New Roman" w:hAnsi="Times New Roman"/>
          <w:sz w:val="28"/>
          <w:szCs w:val="28"/>
          <w:lang w:val="uk-UA" w:eastAsia="ru-RU"/>
        </w:rPr>
        <w:t>форми</w:t>
      </w:r>
      <w:r w:rsidR="009C31D8" w:rsidRPr="001C0C5A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754663" w:rsidRPr="001C0C5A" w:rsidRDefault="00754663" w:rsidP="00EE3D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3340B" w:rsidRPr="001C0C5A" w:rsidRDefault="00B548ED" w:rsidP="00EE3D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258"/>
      <w:bookmarkEnd w:id="2"/>
      <w:r w:rsidRPr="001C0C5A">
        <w:rPr>
          <w:rFonts w:ascii="Times New Roman" w:hAnsi="Times New Roman"/>
          <w:sz w:val="28"/>
          <w:szCs w:val="28"/>
          <w:lang w:val="uk-UA"/>
        </w:rPr>
        <w:t>4.</w:t>
      </w:r>
      <w:r w:rsidR="00140315" w:rsidRPr="001C0C5A">
        <w:rPr>
          <w:rFonts w:ascii="Times New Roman" w:hAnsi="Times New Roman"/>
          <w:sz w:val="28"/>
          <w:szCs w:val="28"/>
          <w:lang w:val="uk-UA"/>
        </w:rPr>
        <w:t>6</w:t>
      </w:r>
      <w:r w:rsidRPr="001C0C5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62D2A" w:rsidRPr="001C0C5A">
        <w:rPr>
          <w:rFonts w:ascii="Times New Roman" w:hAnsi="Times New Roman"/>
          <w:sz w:val="28"/>
          <w:szCs w:val="28"/>
          <w:lang w:val="uk-UA"/>
        </w:rPr>
        <w:t>Форма</w:t>
      </w:r>
      <w:r w:rsidR="00572328" w:rsidRPr="001C0C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22B7" w:rsidRPr="001C0C5A">
        <w:rPr>
          <w:rFonts w:ascii="Times New Roman" w:hAnsi="Times New Roman"/>
          <w:sz w:val="28"/>
          <w:szCs w:val="28"/>
          <w:lang w:val="uk-UA"/>
        </w:rPr>
        <w:t>проєкт</w:t>
      </w:r>
      <w:r w:rsidR="00572328" w:rsidRPr="001C0C5A">
        <w:rPr>
          <w:rFonts w:ascii="Times New Roman" w:hAnsi="Times New Roman"/>
          <w:sz w:val="28"/>
          <w:szCs w:val="28"/>
          <w:lang w:val="uk-UA"/>
        </w:rPr>
        <w:t>у в еле</w:t>
      </w:r>
      <w:r w:rsidR="00581472" w:rsidRPr="001C0C5A">
        <w:rPr>
          <w:rFonts w:ascii="Times New Roman" w:hAnsi="Times New Roman"/>
          <w:sz w:val="28"/>
          <w:szCs w:val="28"/>
          <w:lang w:val="uk-UA"/>
        </w:rPr>
        <w:t>к</w:t>
      </w:r>
      <w:r w:rsidR="00572328" w:rsidRPr="001C0C5A">
        <w:rPr>
          <w:rFonts w:ascii="Times New Roman" w:hAnsi="Times New Roman"/>
          <w:sz w:val="28"/>
          <w:szCs w:val="28"/>
          <w:lang w:val="uk-UA"/>
        </w:rPr>
        <w:t xml:space="preserve">тронній версії доступна в електронній системі та на офіційному вебсайті </w:t>
      </w:r>
      <w:r w:rsidR="00D10B1F" w:rsidRPr="001C0C5A">
        <w:rPr>
          <w:rFonts w:ascii="Times New Roman" w:hAnsi="Times New Roman"/>
          <w:sz w:val="28"/>
          <w:szCs w:val="28"/>
          <w:lang w:val="uk-UA"/>
        </w:rPr>
        <w:t>облдержадміністрації.</w:t>
      </w:r>
    </w:p>
    <w:p w:rsidR="00260CB1" w:rsidRPr="001C0C5A" w:rsidRDefault="00260CB1" w:rsidP="00EE3D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204B" w:rsidRPr="001C0C5A" w:rsidRDefault="005716EE" w:rsidP="00054E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C0C5A">
        <w:rPr>
          <w:rFonts w:ascii="Times New Roman" w:hAnsi="Times New Roman"/>
          <w:sz w:val="28"/>
          <w:szCs w:val="28"/>
          <w:lang w:val="uk-UA"/>
        </w:rPr>
        <w:t>4.</w:t>
      </w:r>
      <w:r w:rsidR="00140315" w:rsidRPr="001C0C5A">
        <w:rPr>
          <w:rFonts w:ascii="Times New Roman" w:hAnsi="Times New Roman"/>
          <w:sz w:val="28"/>
          <w:szCs w:val="28"/>
          <w:lang w:val="uk-UA"/>
        </w:rPr>
        <w:t>7</w:t>
      </w:r>
      <w:r w:rsidR="00B548ED" w:rsidRPr="001C0C5A">
        <w:rPr>
          <w:rFonts w:ascii="Times New Roman" w:hAnsi="Times New Roman"/>
          <w:sz w:val="28"/>
          <w:szCs w:val="28"/>
          <w:lang w:val="uk-UA"/>
        </w:rPr>
        <w:t>.</w:t>
      </w:r>
      <w:r w:rsidRPr="001C0C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6C00" w:rsidRPr="001C0C5A">
        <w:rPr>
          <w:rFonts w:ascii="Times New Roman" w:hAnsi="Times New Roman"/>
          <w:sz w:val="28"/>
          <w:szCs w:val="28"/>
          <w:lang w:val="uk-UA"/>
        </w:rPr>
        <w:t>З</w:t>
      </w:r>
      <w:r w:rsidR="0002204B" w:rsidRPr="001C0C5A">
        <w:rPr>
          <w:rFonts w:ascii="Times New Roman" w:hAnsi="Times New Roman"/>
          <w:sz w:val="28"/>
          <w:szCs w:val="28"/>
          <w:lang w:val="uk-UA"/>
        </w:rPr>
        <w:t>аповнен</w:t>
      </w:r>
      <w:r w:rsidR="009C6C00" w:rsidRPr="001C0C5A">
        <w:rPr>
          <w:rFonts w:ascii="Times New Roman" w:hAnsi="Times New Roman"/>
          <w:sz w:val="28"/>
          <w:szCs w:val="28"/>
          <w:lang w:val="uk-UA"/>
        </w:rPr>
        <w:t>і</w:t>
      </w:r>
      <w:r w:rsidR="0002204B" w:rsidRPr="001C0C5A">
        <w:rPr>
          <w:rFonts w:ascii="Times New Roman" w:hAnsi="Times New Roman"/>
          <w:sz w:val="28"/>
          <w:szCs w:val="28"/>
          <w:lang w:val="uk-UA"/>
        </w:rPr>
        <w:t xml:space="preserve"> форми </w:t>
      </w:r>
      <w:r w:rsidR="008022B7" w:rsidRPr="001C0C5A">
        <w:rPr>
          <w:rFonts w:ascii="Times New Roman" w:hAnsi="Times New Roman"/>
          <w:sz w:val="28"/>
          <w:szCs w:val="28"/>
          <w:lang w:val="uk-UA"/>
        </w:rPr>
        <w:t>проєкт</w:t>
      </w:r>
      <w:r w:rsidR="0002204B" w:rsidRPr="001C0C5A">
        <w:rPr>
          <w:rFonts w:ascii="Times New Roman" w:hAnsi="Times New Roman"/>
          <w:sz w:val="28"/>
          <w:szCs w:val="28"/>
          <w:lang w:val="uk-UA"/>
        </w:rPr>
        <w:t>ів</w:t>
      </w:r>
      <w:r w:rsidR="00054EEF" w:rsidRPr="001C0C5A">
        <w:rPr>
          <w:rFonts w:ascii="Times New Roman" w:hAnsi="Times New Roman"/>
          <w:sz w:val="28"/>
          <w:szCs w:val="28"/>
          <w:lang w:val="uk-UA"/>
        </w:rPr>
        <w:t>,</w:t>
      </w:r>
      <w:r w:rsidR="0002204B" w:rsidRPr="001C0C5A">
        <w:rPr>
          <w:rFonts w:ascii="Times New Roman" w:hAnsi="Times New Roman"/>
          <w:sz w:val="28"/>
          <w:szCs w:val="28"/>
          <w:lang w:val="uk-UA"/>
        </w:rPr>
        <w:t xml:space="preserve"> за винятком сторінок, які містять персональн</w:t>
      </w:r>
      <w:r w:rsidR="002F406B" w:rsidRPr="001C0C5A">
        <w:rPr>
          <w:rFonts w:ascii="Times New Roman" w:hAnsi="Times New Roman"/>
          <w:sz w:val="28"/>
          <w:szCs w:val="28"/>
          <w:lang w:val="uk-UA"/>
        </w:rPr>
        <w:t>і</w:t>
      </w:r>
      <w:r w:rsidR="00EE1237" w:rsidRPr="001C0C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204B" w:rsidRPr="001C0C5A">
        <w:rPr>
          <w:rFonts w:ascii="Times New Roman" w:hAnsi="Times New Roman"/>
          <w:sz w:val="28"/>
          <w:szCs w:val="28"/>
          <w:lang w:val="uk-UA"/>
        </w:rPr>
        <w:t>дан</w:t>
      </w:r>
      <w:r w:rsidR="002F406B" w:rsidRPr="001C0C5A">
        <w:rPr>
          <w:rFonts w:ascii="Times New Roman" w:hAnsi="Times New Roman"/>
          <w:sz w:val="28"/>
          <w:szCs w:val="28"/>
          <w:lang w:val="uk-UA"/>
        </w:rPr>
        <w:t>і</w:t>
      </w:r>
      <w:r w:rsidR="005128E7" w:rsidRPr="001C0C5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C6C00" w:rsidRPr="001C0C5A">
        <w:rPr>
          <w:rFonts w:ascii="Times New Roman" w:hAnsi="Times New Roman"/>
          <w:sz w:val="28"/>
          <w:szCs w:val="28"/>
          <w:lang w:val="uk-UA"/>
        </w:rPr>
        <w:t>доступні</w:t>
      </w:r>
      <w:r w:rsidR="005128E7" w:rsidRPr="001C0C5A">
        <w:rPr>
          <w:rFonts w:ascii="Times New Roman" w:hAnsi="Times New Roman"/>
          <w:sz w:val="28"/>
          <w:szCs w:val="28"/>
          <w:lang w:val="uk-UA"/>
        </w:rPr>
        <w:t xml:space="preserve"> в електронній системі</w:t>
      </w:r>
      <w:r w:rsidR="00356A9B" w:rsidRPr="001C0C5A">
        <w:rPr>
          <w:rFonts w:ascii="Times New Roman" w:hAnsi="Times New Roman"/>
          <w:sz w:val="28"/>
          <w:szCs w:val="28"/>
          <w:lang w:val="uk-UA"/>
        </w:rPr>
        <w:t xml:space="preserve"> для вільного перегляду усім бажаючим.</w:t>
      </w:r>
    </w:p>
    <w:p w:rsidR="00EE1237" w:rsidRPr="001C0C5A" w:rsidRDefault="00EE1237" w:rsidP="00EE3D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4EE5" w:rsidRPr="001C0C5A" w:rsidRDefault="000C10D1" w:rsidP="00EE3D0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1C0C5A">
        <w:rPr>
          <w:rFonts w:ascii="Times New Roman" w:hAnsi="Times New Roman"/>
          <w:sz w:val="28"/>
          <w:szCs w:val="28"/>
          <w:lang w:val="en-US"/>
        </w:rPr>
        <w:t>V</w:t>
      </w:r>
      <w:r w:rsidRPr="001C0C5A">
        <w:rPr>
          <w:rFonts w:ascii="Times New Roman" w:hAnsi="Times New Roman"/>
          <w:sz w:val="28"/>
          <w:szCs w:val="28"/>
        </w:rPr>
        <w:t xml:space="preserve">. </w:t>
      </w:r>
      <w:r w:rsidR="00EE476B" w:rsidRPr="001C0C5A">
        <w:rPr>
          <w:rFonts w:ascii="Times New Roman" w:hAnsi="Times New Roman"/>
          <w:sz w:val="28"/>
          <w:szCs w:val="28"/>
          <w:lang w:val="uk-UA"/>
        </w:rPr>
        <w:t>П</w:t>
      </w:r>
      <w:r w:rsidR="00524EE5" w:rsidRPr="001C0C5A">
        <w:rPr>
          <w:rFonts w:ascii="Times New Roman" w:hAnsi="Times New Roman"/>
          <w:sz w:val="28"/>
          <w:szCs w:val="28"/>
          <w:lang w:val="uk-UA"/>
        </w:rPr>
        <w:t>орядок розгляду та попер</w:t>
      </w:r>
      <w:r w:rsidR="00877B1F" w:rsidRPr="001C0C5A">
        <w:rPr>
          <w:rFonts w:ascii="Times New Roman" w:hAnsi="Times New Roman"/>
          <w:sz w:val="28"/>
          <w:szCs w:val="28"/>
          <w:lang w:val="uk-UA"/>
        </w:rPr>
        <w:t>едньої перевірки проє</w:t>
      </w:r>
      <w:r w:rsidR="00524EE5" w:rsidRPr="001C0C5A">
        <w:rPr>
          <w:rFonts w:ascii="Times New Roman" w:hAnsi="Times New Roman"/>
          <w:sz w:val="28"/>
          <w:szCs w:val="28"/>
          <w:lang w:val="uk-UA"/>
        </w:rPr>
        <w:t>ктів, поданих ініціаторами</w:t>
      </w:r>
    </w:p>
    <w:p w:rsidR="00EE476B" w:rsidRPr="001C0C5A" w:rsidRDefault="00EE476B" w:rsidP="00EE3D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4D12" w:rsidRPr="001C0C5A" w:rsidRDefault="0073710D" w:rsidP="00EE3D0B">
      <w:pPr>
        <w:spacing w:after="0" w:line="240" w:lineRule="auto"/>
        <w:ind w:right="20" w:firstLine="567"/>
        <w:jc w:val="both"/>
        <w:rPr>
          <w:rFonts w:ascii="Times New Roman" w:eastAsia="Arial Unicode MS" w:hAnsi="Times New Roman"/>
          <w:sz w:val="28"/>
          <w:szCs w:val="28"/>
          <w:lang w:val="uk-UA" w:eastAsia="ru-RU"/>
        </w:rPr>
      </w:pPr>
      <w:r w:rsidRPr="001C0C5A">
        <w:rPr>
          <w:rFonts w:ascii="Times New Roman" w:eastAsia="Arial Unicode MS" w:hAnsi="Times New Roman"/>
          <w:sz w:val="28"/>
          <w:szCs w:val="28"/>
          <w:lang w:val="uk-UA" w:eastAsia="uk-UA"/>
        </w:rPr>
        <w:t>5.1</w:t>
      </w:r>
      <w:r w:rsidR="00B548ED" w:rsidRPr="001C0C5A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. </w:t>
      </w:r>
      <w:r w:rsidR="003044B2" w:rsidRPr="001C0C5A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Подані ініціаторами проєкти </w:t>
      </w:r>
      <w:r w:rsidR="00D14D12" w:rsidRPr="001C0C5A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підлягають </w:t>
      </w:r>
      <w:r w:rsidR="00581472" w:rsidRPr="001C0C5A">
        <w:rPr>
          <w:rFonts w:ascii="Times New Roman" w:eastAsia="Arial Unicode MS" w:hAnsi="Times New Roman"/>
          <w:sz w:val="28"/>
          <w:szCs w:val="28"/>
          <w:lang w:val="uk-UA" w:eastAsia="uk-UA"/>
        </w:rPr>
        <w:t>обов</w:t>
      </w:r>
      <w:r w:rsidR="005C3EE2" w:rsidRPr="001C0C5A">
        <w:rPr>
          <w:rFonts w:ascii="Times New Roman" w:eastAsia="Arial Unicode MS" w:hAnsi="Times New Roman"/>
          <w:sz w:val="28"/>
          <w:szCs w:val="28"/>
          <w:lang w:val="uk-UA" w:eastAsia="uk-UA"/>
        </w:rPr>
        <w:t>’</w:t>
      </w:r>
      <w:r w:rsidR="00581472" w:rsidRPr="001C0C5A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язковій </w:t>
      </w:r>
      <w:r w:rsidR="00D14D12" w:rsidRPr="001C0C5A">
        <w:rPr>
          <w:rFonts w:ascii="Times New Roman" w:eastAsia="Arial Unicode MS" w:hAnsi="Times New Roman"/>
          <w:sz w:val="28"/>
          <w:szCs w:val="28"/>
          <w:lang w:val="uk-UA" w:eastAsia="uk-UA"/>
        </w:rPr>
        <w:t>попередній перевір</w:t>
      </w:r>
      <w:r w:rsidR="00B90E43" w:rsidRPr="001C0C5A">
        <w:rPr>
          <w:rFonts w:ascii="Times New Roman" w:eastAsia="Arial Unicode MS" w:hAnsi="Times New Roman"/>
          <w:sz w:val="28"/>
          <w:szCs w:val="28"/>
          <w:lang w:val="uk-UA" w:eastAsia="uk-UA"/>
        </w:rPr>
        <w:t>ці</w:t>
      </w:r>
      <w:r w:rsidR="00AF475A" w:rsidRPr="001C0C5A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 </w:t>
      </w:r>
      <w:r w:rsidR="00EB2DD1" w:rsidRPr="001C0C5A">
        <w:rPr>
          <w:rFonts w:ascii="Times New Roman" w:eastAsia="Times New Roman" w:hAnsi="Times New Roman"/>
          <w:sz w:val="28"/>
          <w:szCs w:val="28"/>
          <w:lang w:val="uk-UA" w:eastAsia="ar-SA"/>
        </w:rPr>
        <w:t>структурним підрозділом облдержадміністрації</w:t>
      </w:r>
      <w:r w:rsidR="00EB2DD1" w:rsidRPr="001C0C5A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 </w:t>
      </w:r>
      <w:r w:rsidR="009C31D8" w:rsidRPr="001C0C5A">
        <w:rPr>
          <w:rFonts w:ascii="Times New Roman" w:eastAsia="Arial Unicode MS" w:hAnsi="Times New Roman"/>
          <w:sz w:val="28"/>
          <w:szCs w:val="28"/>
          <w:lang w:val="uk-UA" w:eastAsia="uk-UA"/>
        </w:rPr>
        <w:t>щодо</w:t>
      </w:r>
      <w:r w:rsidR="00D14D12" w:rsidRPr="001C0C5A">
        <w:rPr>
          <w:rFonts w:ascii="Times New Roman" w:eastAsia="Arial Unicode MS" w:hAnsi="Times New Roman"/>
          <w:sz w:val="28"/>
          <w:szCs w:val="28"/>
          <w:lang w:val="uk-UA" w:eastAsia="uk-UA"/>
        </w:rPr>
        <w:t>:</w:t>
      </w:r>
    </w:p>
    <w:p w:rsidR="00D14D12" w:rsidRPr="001C0C5A" w:rsidRDefault="00D14D12" w:rsidP="00EE3D0B">
      <w:pPr>
        <w:tabs>
          <w:tab w:val="left" w:pos="908"/>
        </w:tabs>
        <w:spacing w:after="0" w:line="240" w:lineRule="auto"/>
        <w:ind w:right="23" w:firstLine="567"/>
        <w:jc w:val="both"/>
        <w:rPr>
          <w:rFonts w:ascii="Times New Roman" w:eastAsia="Arial Unicode MS" w:hAnsi="Times New Roman"/>
          <w:sz w:val="28"/>
          <w:szCs w:val="28"/>
          <w:lang w:val="uk-UA" w:eastAsia="uk-UA"/>
        </w:rPr>
      </w:pPr>
      <w:r w:rsidRPr="001C0C5A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повноти </w:t>
      </w:r>
      <w:r w:rsidR="0093229E" w:rsidRPr="001C0C5A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та обсягу </w:t>
      </w:r>
      <w:r w:rsidRPr="001C0C5A">
        <w:rPr>
          <w:rFonts w:ascii="Times New Roman" w:eastAsia="Arial Unicode MS" w:hAnsi="Times New Roman"/>
          <w:sz w:val="28"/>
          <w:szCs w:val="28"/>
          <w:lang w:val="uk-UA" w:eastAsia="uk-UA"/>
        </w:rPr>
        <w:t>заповнення усіх обов</w:t>
      </w:r>
      <w:r w:rsidR="005C3EE2" w:rsidRPr="001C0C5A">
        <w:rPr>
          <w:rFonts w:ascii="Times New Roman" w:eastAsia="Arial Unicode MS" w:hAnsi="Times New Roman"/>
          <w:sz w:val="28"/>
          <w:szCs w:val="28"/>
          <w:lang w:val="uk-UA" w:eastAsia="uk-UA"/>
        </w:rPr>
        <w:t>’</w:t>
      </w:r>
      <w:r w:rsidRPr="001C0C5A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язкових полів </w:t>
      </w:r>
      <w:r w:rsidR="0093229E" w:rsidRPr="001C0C5A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аплікаційної форми </w:t>
      </w:r>
      <w:r w:rsidR="008022B7" w:rsidRPr="001C0C5A">
        <w:rPr>
          <w:rFonts w:ascii="Times New Roman" w:eastAsia="Arial Unicode MS" w:hAnsi="Times New Roman"/>
          <w:sz w:val="28"/>
          <w:szCs w:val="28"/>
          <w:lang w:val="uk-UA" w:eastAsia="uk-UA"/>
        </w:rPr>
        <w:t>проєкт</w:t>
      </w:r>
      <w:r w:rsidRPr="001C0C5A">
        <w:rPr>
          <w:rFonts w:ascii="Times New Roman" w:eastAsia="Arial Unicode MS" w:hAnsi="Times New Roman"/>
          <w:sz w:val="28"/>
          <w:szCs w:val="28"/>
          <w:lang w:val="uk-UA" w:eastAsia="uk-UA"/>
        </w:rPr>
        <w:t>у;</w:t>
      </w:r>
    </w:p>
    <w:p w:rsidR="00EF0C83" w:rsidRPr="001C0C5A" w:rsidRDefault="005A3B1D" w:rsidP="00EE3D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C0C5A">
        <w:rPr>
          <w:rFonts w:ascii="Times New Roman" w:eastAsia="Times New Roman" w:hAnsi="Times New Roman"/>
          <w:sz w:val="28"/>
          <w:szCs w:val="28"/>
          <w:lang w:val="uk-UA" w:eastAsia="ru-RU"/>
        </w:rPr>
        <w:t>строк</w:t>
      </w:r>
      <w:r w:rsidR="0072557F" w:rsidRPr="001C0C5A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EF0C83" w:rsidRPr="001C0C5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реалізації проєкту;</w:t>
      </w:r>
    </w:p>
    <w:p w:rsidR="005D1E41" w:rsidRPr="001C0C5A" w:rsidRDefault="005D1E41" w:rsidP="00EE3D0B">
      <w:pPr>
        <w:pStyle w:val="a3"/>
        <w:tabs>
          <w:tab w:val="left" w:pos="567"/>
          <w:tab w:val="left" w:pos="6096"/>
        </w:tabs>
        <w:spacing w:before="0" w:after="0" w:line="240" w:lineRule="auto"/>
        <w:ind w:firstLine="567"/>
      </w:pPr>
      <w:r w:rsidRPr="001C0C5A">
        <w:t>загальн</w:t>
      </w:r>
      <w:r w:rsidR="005811BD" w:rsidRPr="001C0C5A">
        <w:t>ої кошторисної</w:t>
      </w:r>
      <w:r w:rsidRPr="001C0C5A">
        <w:t xml:space="preserve"> варт</w:t>
      </w:r>
      <w:r w:rsidR="005811BD" w:rsidRPr="001C0C5A">
        <w:t>о</w:t>
      </w:r>
      <w:r w:rsidRPr="001C0C5A">
        <w:t>ст</w:t>
      </w:r>
      <w:r w:rsidR="005811BD" w:rsidRPr="001C0C5A">
        <w:t>і</w:t>
      </w:r>
      <w:r w:rsidRPr="001C0C5A">
        <w:t xml:space="preserve"> проєкт</w:t>
      </w:r>
      <w:r w:rsidR="005811BD" w:rsidRPr="001C0C5A">
        <w:t>у</w:t>
      </w:r>
      <w:r w:rsidRPr="001C0C5A">
        <w:t>;</w:t>
      </w:r>
    </w:p>
    <w:p w:rsidR="00182906" w:rsidRPr="001C0C5A" w:rsidRDefault="005741B7" w:rsidP="00182906">
      <w:pPr>
        <w:tabs>
          <w:tab w:val="left" w:pos="898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C0C5A">
        <w:rPr>
          <w:rFonts w:ascii="Times New Roman" w:hAnsi="Times New Roman"/>
          <w:sz w:val="28"/>
          <w:szCs w:val="28"/>
          <w:lang w:val="uk-UA"/>
        </w:rPr>
        <w:t xml:space="preserve">наявності </w:t>
      </w:r>
      <w:r w:rsidR="00DF2D07" w:rsidRPr="001C0C5A">
        <w:rPr>
          <w:rFonts w:ascii="Times New Roman" w:hAnsi="Times New Roman"/>
          <w:sz w:val="28"/>
          <w:szCs w:val="28"/>
          <w:lang w:val="uk-UA"/>
        </w:rPr>
        <w:t>ненормативн</w:t>
      </w:r>
      <w:r w:rsidR="00775C62" w:rsidRPr="001C0C5A">
        <w:rPr>
          <w:rFonts w:ascii="Times New Roman" w:hAnsi="Times New Roman"/>
          <w:sz w:val="28"/>
          <w:szCs w:val="28"/>
          <w:lang w:val="uk-UA"/>
        </w:rPr>
        <w:t>ої лексики</w:t>
      </w:r>
      <w:r w:rsidR="00DF2D07" w:rsidRPr="001C0C5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75C62" w:rsidRPr="001C0C5A">
        <w:rPr>
          <w:rFonts w:ascii="Times New Roman" w:hAnsi="Times New Roman"/>
          <w:sz w:val="28"/>
          <w:szCs w:val="28"/>
          <w:lang w:val="uk-UA"/>
        </w:rPr>
        <w:t>наклепів</w:t>
      </w:r>
      <w:r w:rsidR="00DF2D07" w:rsidRPr="001C0C5A">
        <w:rPr>
          <w:rFonts w:ascii="Times New Roman" w:hAnsi="Times New Roman"/>
          <w:sz w:val="28"/>
          <w:szCs w:val="28"/>
          <w:lang w:val="uk-UA"/>
        </w:rPr>
        <w:t>, образ, заклик</w:t>
      </w:r>
      <w:r w:rsidR="00775C62" w:rsidRPr="001C0C5A">
        <w:rPr>
          <w:rFonts w:ascii="Times New Roman" w:hAnsi="Times New Roman"/>
          <w:sz w:val="28"/>
          <w:szCs w:val="28"/>
          <w:lang w:val="uk-UA"/>
        </w:rPr>
        <w:t>ів</w:t>
      </w:r>
      <w:r w:rsidR="00DF2D07" w:rsidRPr="001C0C5A">
        <w:rPr>
          <w:rFonts w:ascii="Times New Roman" w:hAnsi="Times New Roman"/>
          <w:sz w:val="28"/>
          <w:szCs w:val="28"/>
          <w:lang w:val="uk-UA"/>
        </w:rPr>
        <w:t xml:space="preserve"> до насильства,</w:t>
      </w:r>
    </w:p>
    <w:p w:rsidR="0073710D" w:rsidRDefault="00DF2D07" w:rsidP="00182906">
      <w:pPr>
        <w:tabs>
          <w:tab w:val="left" w:pos="898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C0C5A">
        <w:rPr>
          <w:rFonts w:ascii="Times New Roman" w:hAnsi="Times New Roman"/>
          <w:sz w:val="28"/>
          <w:szCs w:val="28"/>
          <w:lang w:val="uk-UA"/>
        </w:rPr>
        <w:t>повалення влади, зміни конституційного ладу країни</w:t>
      </w:r>
      <w:r w:rsidR="005811BD" w:rsidRPr="001C0C5A">
        <w:rPr>
          <w:rFonts w:ascii="Times New Roman" w:hAnsi="Times New Roman"/>
          <w:sz w:val="28"/>
          <w:szCs w:val="28"/>
          <w:lang w:val="uk-UA"/>
        </w:rPr>
        <w:t>.</w:t>
      </w:r>
    </w:p>
    <w:p w:rsidR="001C0C5A" w:rsidRPr="001C0C5A" w:rsidRDefault="001C0C5A" w:rsidP="00182906">
      <w:pPr>
        <w:tabs>
          <w:tab w:val="left" w:pos="898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77F0" w:rsidRDefault="0073710D" w:rsidP="00EE3D0B">
      <w:pPr>
        <w:tabs>
          <w:tab w:val="left" w:pos="898"/>
        </w:tabs>
        <w:spacing w:after="0" w:line="240" w:lineRule="auto"/>
        <w:ind w:right="23" w:firstLine="567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624E25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5.2. </w:t>
      </w:r>
      <w:r w:rsidR="00867258" w:rsidRPr="00624E25">
        <w:rPr>
          <w:rFonts w:ascii="Times New Roman" w:eastAsia="Arial Unicode MS" w:hAnsi="Times New Roman"/>
          <w:sz w:val="28"/>
          <w:szCs w:val="28"/>
          <w:lang w:val="uk-UA" w:eastAsia="uk-UA"/>
        </w:rPr>
        <w:t>З</w:t>
      </w:r>
      <w:r w:rsidR="00262900" w:rsidRPr="00624E25">
        <w:rPr>
          <w:rFonts w:ascii="Times New Roman" w:eastAsia="Arial Unicode MS" w:hAnsi="Times New Roman"/>
          <w:sz w:val="28"/>
          <w:szCs w:val="28"/>
          <w:lang w:val="uk-UA" w:eastAsia="uk-UA"/>
        </w:rPr>
        <w:t>а</w:t>
      </w:r>
      <w:r w:rsidR="005177F0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  </w:t>
      </w:r>
      <w:r w:rsidR="00262900" w:rsidRPr="00624E25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 результатами</w:t>
      </w:r>
      <w:r w:rsidR="005177F0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  </w:t>
      </w:r>
      <w:r w:rsidR="00262900" w:rsidRPr="00624E25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 попередньої </w:t>
      </w:r>
      <w:r w:rsidR="005177F0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   </w:t>
      </w:r>
      <w:r w:rsidR="00262900" w:rsidRPr="00624E25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перевірки </w:t>
      </w:r>
      <w:r w:rsidR="005177F0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  </w:t>
      </w:r>
      <w:r w:rsidR="00EB2DD1">
        <w:rPr>
          <w:rFonts w:ascii="Times New Roman" w:eastAsia="Times New Roman" w:hAnsi="Times New Roman"/>
          <w:sz w:val="28"/>
          <w:szCs w:val="28"/>
          <w:lang w:val="uk-UA" w:eastAsia="ar-SA"/>
        </w:rPr>
        <w:t>структурним</w:t>
      </w:r>
      <w:r w:rsidR="005177F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EB2DD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5177F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EB2DD1">
        <w:rPr>
          <w:rFonts w:ascii="Times New Roman" w:eastAsia="Times New Roman" w:hAnsi="Times New Roman"/>
          <w:sz w:val="28"/>
          <w:szCs w:val="28"/>
          <w:lang w:val="uk-UA" w:eastAsia="ar-SA"/>
        </w:rPr>
        <w:t>підрозділом</w:t>
      </w:r>
    </w:p>
    <w:p w:rsidR="00444353" w:rsidRPr="00D24B4D" w:rsidRDefault="00EB2DD1" w:rsidP="005177F0">
      <w:pPr>
        <w:tabs>
          <w:tab w:val="left" w:pos="898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lastRenderedPageBreak/>
        <w:t>облдержадміністрації</w:t>
      </w:r>
      <w:r w:rsidRPr="00624E25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 </w:t>
      </w:r>
      <w:r w:rsidR="009C3642" w:rsidRPr="00624E25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подані проєкти </w:t>
      </w:r>
      <w:r w:rsidR="002F5C8A" w:rsidRPr="00624E25">
        <w:rPr>
          <w:rFonts w:ascii="Times New Roman" w:eastAsia="Arial Unicode MS" w:hAnsi="Times New Roman"/>
          <w:sz w:val="28"/>
          <w:szCs w:val="28"/>
          <w:lang w:val="uk-UA" w:eastAsia="uk-UA"/>
        </w:rPr>
        <w:t>включ</w:t>
      </w:r>
      <w:r w:rsidR="00AC1B7C" w:rsidRPr="00624E25">
        <w:rPr>
          <w:rFonts w:ascii="Times New Roman" w:eastAsia="Arial Unicode MS" w:hAnsi="Times New Roman"/>
          <w:sz w:val="28"/>
          <w:szCs w:val="28"/>
          <w:lang w:val="uk-UA" w:eastAsia="uk-UA"/>
        </w:rPr>
        <w:t>аються</w:t>
      </w:r>
      <w:r w:rsidR="002F5C8A" w:rsidRPr="00624E25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 до списку проєктів </w:t>
      </w:r>
      <w:r w:rsidR="005C41CF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для </w:t>
      </w:r>
      <w:r w:rsidR="002F5C8A" w:rsidRPr="00624E25">
        <w:rPr>
          <w:rFonts w:ascii="Times New Roman" w:eastAsia="Arial Unicode MS" w:hAnsi="Times New Roman"/>
          <w:sz w:val="28"/>
          <w:szCs w:val="28"/>
          <w:lang w:val="uk-UA" w:eastAsia="uk-UA"/>
        </w:rPr>
        <w:t>електронн</w:t>
      </w:r>
      <w:r w:rsidR="005C41CF">
        <w:rPr>
          <w:rFonts w:ascii="Times New Roman" w:eastAsia="Arial Unicode MS" w:hAnsi="Times New Roman"/>
          <w:sz w:val="28"/>
          <w:szCs w:val="28"/>
          <w:lang w:val="uk-UA" w:eastAsia="uk-UA"/>
        </w:rPr>
        <w:t>ого</w:t>
      </w:r>
      <w:r w:rsidR="002F5C8A" w:rsidRPr="00624E25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 голосування </w:t>
      </w:r>
      <w:r w:rsidR="00AC1B7C" w:rsidRPr="00624E25">
        <w:rPr>
          <w:rFonts w:ascii="Times New Roman" w:eastAsia="Arial Unicode MS" w:hAnsi="Times New Roman"/>
          <w:sz w:val="28"/>
          <w:szCs w:val="28"/>
          <w:lang w:val="uk-UA" w:eastAsia="uk-UA"/>
        </w:rPr>
        <w:t>або</w:t>
      </w:r>
      <w:r w:rsidR="00F978C2" w:rsidRPr="00624E25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, </w:t>
      </w:r>
      <w:r w:rsidR="00F978C2" w:rsidRPr="00624E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якщо </w:t>
      </w:r>
      <w:r w:rsidR="00C01E62">
        <w:rPr>
          <w:rFonts w:ascii="Times New Roman" w:eastAsia="Times New Roman" w:hAnsi="Times New Roman"/>
          <w:sz w:val="28"/>
          <w:szCs w:val="28"/>
          <w:lang w:val="uk-UA" w:eastAsia="ru-RU"/>
        </w:rPr>
        <w:t>вони</w:t>
      </w:r>
      <w:r w:rsidR="00445EE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не відповідають</w:t>
      </w:r>
      <w:r w:rsidR="00F978C2" w:rsidRPr="00624E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вимогам, визначеним в абзацах другому та третьому </w:t>
      </w:r>
      <w:r w:rsidR="00521677">
        <w:rPr>
          <w:rFonts w:ascii="Times New Roman" w:eastAsia="Times New Roman" w:hAnsi="Times New Roman"/>
          <w:sz w:val="28"/>
          <w:szCs w:val="28"/>
          <w:lang w:val="uk-UA" w:eastAsia="ru-RU"/>
        </w:rPr>
        <w:t>пункту 5.1</w:t>
      </w:r>
      <w:r w:rsidR="00F978C2" w:rsidRPr="00624E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21677">
        <w:rPr>
          <w:rFonts w:ascii="Times New Roman" w:eastAsia="Times New Roman" w:hAnsi="Times New Roman"/>
          <w:sz w:val="28"/>
          <w:szCs w:val="28"/>
          <w:lang w:val="uk-UA" w:eastAsia="ru-RU"/>
        </w:rPr>
        <w:t>цього</w:t>
      </w:r>
      <w:r w:rsidR="00F978C2" w:rsidRPr="00624E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Положення,</w:t>
      </w:r>
      <w:r w:rsidR="00B21BAC" w:rsidRPr="000402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840CA">
        <w:rPr>
          <w:rFonts w:ascii="Times New Roman" w:eastAsia="Times New Roman" w:hAnsi="Times New Roman"/>
          <w:sz w:val="28"/>
          <w:szCs w:val="28"/>
          <w:lang w:val="uk-UA" w:eastAsia="ru-RU"/>
        </w:rPr>
        <w:t>інформація про це</w:t>
      </w:r>
      <w:r w:rsidR="00F978C2" w:rsidRPr="00624E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D6F80" w:rsidRPr="00624E25">
        <w:rPr>
          <w:rFonts w:ascii="Times New Roman" w:eastAsia="Arial Unicode MS" w:hAnsi="Times New Roman"/>
          <w:sz w:val="28"/>
          <w:szCs w:val="28"/>
          <w:lang w:val="uk-UA" w:eastAsia="uk-UA"/>
        </w:rPr>
        <w:t>направля</w:t>
      </w:r>
      <w:r w:rsidR="00C13BE8">
        <w:rPr>
          <w:rFonts w:ascii="Times New Roman" w:eastAsia="Arial Unicode MS" w:hAnsi="Times New Roman"/>
          <w:sz w:val="28"/>
          <w:szCs w:val="28"/>
          <w:lang w:val="uk-UA" w:eastAsia="uk-UA"/>
        </w:rPr>
        <w:t>є</w:t>
      </w:r>
      <w:r w:rsidR="00BD6F80" w:rsidRPr="00624E25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ться </w:t>
      </w:r>
      <w:r w:rsidR="00040291">
        <w:rPr>
          <w:rFonts w:ascii="Times New Roman" w:eastAsia="Times New Roman" w:hAnsi="Times New Roman"/>
          <w:sz w:val="28"/>
          <w:szCs w:val="28"/>
          <w:lang w:val="uk-UA" w:eastAsia="ar-SA"/>
        </w:rPr>
        <w:t>структурним підрозділом облдержадміністрації</w:t>
      </w:r>
      <w:r w:rsidR="008B7282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 </w:t>
      </w:r>
      <w:r w:rsidR="00445EE3">
        <w:rPr>
          <w:rFonts w:ascii="Times New Roman" w:eastAsia="Times New Roman" w:hAnsi="Times New Roman"/>
          <w:sz w:val="28"/>
          <w:szCs w:val="28"/>
          <w:lang w:val="uk-UA" w:eastAsia="ru-RU"/>
        </w:rPr>
        <w:t>ініціаторам</w:t>
      </w:r>
      <w:r w:rsidR="00BD6F80" w:rsidRPr="00624E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44353" w:rsidRPr="00D24B4D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61778E">
        <w:rPr>
          <w:rFonts w:ascii="Times New Roman" w:hAnsi="Times New Roman"/>
          <w:sz w:val="28"/>
          <w:szCs w:val="28"/>
          <w:lang w:val="uk-UA"/>
        </w:rPr>
        <w:t xml:space="preserve">електронну </w:t>
      </w:r>
      <w:r w:rsidR="00444353" w:rsidRPr="00D24B4D">
        <w:rPr>
          <w:rFonts w:ascii="Times New Roman" w:hAnsi="Times New Roman"/>
          <w:sz w:val="28"/>
          <w:szCs w:val="28"/>
          <w:lang w:val="uk-UA"/>
        </w:rPr>
        <w:t>адресу, зазначен</w:t>
      </w:r>
      <w:r w:rsidR="0061778E">
        <w:rPr>
          <w:rFonts w:ascii="Times New Roman" w:hAnsi="Times New Roman"/>
          <w:sz w:val="28"/>
          <w:szCs w:val="28"/>
          <w:lang w:val="uk-UA"/>
        </w:rPr>
        <w:t>у</w:t>
      </w:r>
      <w:r w:rsidR="00444353" w:rsidRPr="00D24B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4B4D">
        <w:rPr>
          <w:rFonts w:ascii="Times New Roman" w:hAnsi="Times New Roman"/>
          <w:sz w:val="28"/>
          <w:szCs w:val="28"/>
          <w:lang w:val="uk-UA"/>
        </w:rPr>
        <w:t>в аплікаційній формі проєкту</w:t>
      </w:r>
      <w:r w:rsidR="002F59B7">
        <w:rPr>
          <w:rFonts w:ascii="Times New Roman" w:hAnsi="Times New Roman"/>
          <w:sz w:val="28"/>
          <w:szCs w:val="28"/>
          <w:lang w:val="uk-UA"/>
        </w:rPr>
        <w:t>,</w:t>
      </w:r>
      <w:r w:rsidR="00681E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1EC8">
        <w:rPr>
          <w:rFonts w:ascii="Times New Roman" w:eastAsia="Arial Unicode MS" w:hAnsi="Times New Roman"/>
          <w:sz w:val="28"/>
          <w:szCs w:val="28"/>
          <w:lang w:val="uk-UA" w:eastAsia="uk-UA"/>
        </w:rPr>
        <w:t>для</w:t>
      </w:r>
      <w:r w:rsidR="00681EC8" w:rsidRPr="00624E25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 доопрацювання</w:t>
      </w:r>
      <w:r w:rsidR="00681EC8">
        <w:rPr>
          <w:rFonts w:ascii="Times New Roman" w:eastAsia="Arial Unicode MS" w:hAnsi="Times New Roman"/>
          <w:sz w:val="28"/>
          <w:szCs w:val="28"/>
          <w:lang w:val="uk-UA" w:eastAsia="uk-UA"/>
        </w:rPr>
        <w:t>.</w:t>
      </w:r>
    </w:p>
    <w:p w:rsidR="003E3E7A" w:rsidRDefault="00FB1364" w:rsidP="00EE3D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>Ініціатор</w:t>
      </w:r>
      <w:r w:rsidRPr="007D6A85">
        <w:rPr>
          <w:rFonts w:ascii="Times New Roman" w:eastAsia="Times New Roman" w:hAnsi="Times New Roman"/>
          <w:sz w:val="28"/>
          <w:szCs w:val="28"/>
          <w:lang w:val="uk-UA"/>
        </w:rPr>
        <w:t xml:space="preserve"> протягом </w:t>
      </w:r>
      <w:r w:rsidRPr="0053694C">
        <w:rPr>
          <w:rFonts w:ascii="Times New Roman" w:eastAsia="Times New Roman" w:hAnsi="Times New Roman"/>
          <w:sz w:val="28"/>
          <w:szCs w:val="28"/>
          <w:lang w:val="uk-UA"/>
        </w:rPr>
        <w:t>5</w:t>
      </w:r>
      <w:r w:rsidRPr="007D6A85">
        <w:rPr>
          <w:rFonts w:ascii="Times New Roman" w:eastAsia="Times New Roman" w:hAnsi="Times New Roman"/>
          <w:sz w:val="28"/>
          <w:szCs w:val="28"/>
          <w:lang w:val="uk-UA"/>
        </w:rPr>
        <w:t xml:space="preserve"> календарних днів з дня отримання повідомлення </w:t>
      </w:r>
      <w:r w:rsidR="00A70BD2">
        <w:rPr>
          <w:rFonts w:ascii="Times New Roman" w:eastAsia="Times New Roman" w:hAnsi="Times New Roman"/>
          <w:sz w:val="28"/>
          <w:szCs w:val="28"/>
          <w:lang w:val="uk-UA"/>
        </w:rPr>
        <w:t>м</w:t>
      </w:r>
      <w:r w:rsidR="0062630B">
        <w:rPr>
          <w:rFonts w:ascii="Times New Roman" w:eastAsia="Times New Roman" w:hAnsi="Times New Roman"/>
          <w:sz w:val="28"/>
          <w:szCs w:val="28"/>
          <w:lang w:val="uk-UA"/>
        </w:rPr>
        <w:t>ає право допрацювати про</w:t>
      </w:r>
      <w:r w:rsidR="00DD7894"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="0062630B">
        <w:rPr>
          <w:rFonts w:ascii="Times New Roman" w:eastAsia="Times New Roman" w:hAnsi="Times New Roman"/>
          <w:sz w:val="28"/>
          <w:szCs w:val="28"/>
          <w:lang w:val="uk-UA"/>
        </w:rPr>
        <w:t>кт відпо</w:t>
      </w:r>
      <w:r w:rsidR="00B722D4">
        <w:rPr>
          <w:rFonts w:ascii="Times New Roman" w:eastAsia="Times New Roman" w:hAnsi="Times New Roman"/>
          <w:sz w:val="28"/>
          <w:szCs w:val="28"/>
          <w:lang w:val="uk-UA"/>
        </w:rPr>
        <w:t xml:space="preserve">відно до </w:t>
      </w:r>
      <w:r w:rsidR="00134EFF">
        <w:rPr>
          <w:rFonts w:ascii="Times New Roman" w:eastAsia="Times New Roman" w:hAnsi="Times New Roman"/>
          <w:sz w:val="28"/>
          <w:szCs w:val="28"/>
          <w:lang w:val="uk-UA"/>
        </w:rPr>
        <w:t>наданих</w:t>
      </w:r>
      <w:r w:rsidR="00B722D4">
        <w:rPr>
          <w:rFonts w:ascii="Times New Roman" w:eastAsia="Times New Roman" w:hAnsi="Times New Roman"/>
          <w:sz w:val="28"/>
          <w:szCs w:val="28"/>
          <w:lang w:val="uk-UA"/>
        </w:rPr>
        <w:t xml:space="preserve"> з</w:t>
      </w:r>
      <w:r w:rsidR="00205F65"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="00B722D4">
        <w:rPr>
          <w:rFonts w:ascii="Times New Roman" w:eastAsia="Times New Roman" w:hAnsi="Times New Roman"/>
          <w:sz w:val="28"/>
          <w:szCs w:val="28"/>
          <w:lang w:val="uk-UA"/>
        </w:rPr>
        <w:t>уважень</w:t>
      </w:r>
      <w:r w:rsidR="00205F65">
        <w:rPr>
          <w:rFonts w:ascii="Times New Roman" w:eastAsia="Times New Roman" w:hAnsi="Times New Roman"/>
          <w:sz w:val="28"/>
          <w:szCs w:val="28"/>
          <w:lang w:val="uk-UA"/>
        </w:rPr>
        <w:t xml:space="preserve"> та розмістити </w:t>
      </w:r>
      <w:r w:rsidR="00A70BD2">
        <w:rPr>
          <w:rFonts w:ascii="Times New Roman" w:eastAsia="Times New Roman" w:hAnsi="Times New Roman"/>
          <w:sz w:val="28"/>
          <w:szCs w:val="28"/>
          <w:lang w:val="uk-UA"/>
        </w:rPr>
        <w:t>оновлен</w:t>
      </w:r>
      <w:r w:rsidR="00DA2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="00A70BD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DA25AF">
        <w:rPr>
          <w:rFonts w:ascii="Times New Roman" w:eastAsia="Times New Roman" w:hAnsi="Times New Roman"/>
          <w:sz w:val="28"/>
          <w:szCs w:val="28"/>
          <w:lang w:val="uk-UA"/>
        </w:rPr>
        <w:t>інформацію</w:t>
      </w:r>
      <w:r w:rsidR="00A70BD2">
        <w:rPr>
          <w:rFonts w:ascii="Times New Roman" w:eastAsia="Times New Roman" w:hAnsi="Times New Roman"/>
          <w:sz w:val="28"/>
          <w:szCs w:val="28"/>
          <w:lang w:val="uk-UA"/>
        </w:rPr>
        <w:t xml:space="preserve"> в електронній системі.</w:t>
      </w:r>
      <w:r w:rsidR="003E3E7A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3E3E7A" w:rsidRPr="007D6A85">
        <w:rPr>
          <w:rFonts w:ascii="Times New Roman" w:eastAsia="Times New Roman" w:hAnsi="Times New Roman"/>
          <w:sz w:val="28"/>
          <w:szCs w:val="28"/>
          <w:lang w:val="uk-UA"/>
        </w:rPr>
        <w:t>При пода</w:t>
      </w:r>
      <w:r w:rsidR="000F47BD">
        <w:rPr>
          <w:rFonts w:ascii="Times New Roman" w:eastAsia="Times New Roman" w:hAnsi="Times New Roman"/>
          <w:sz w:val="28"/>
          <w:szCs w:val="28"/>
          <w:lang w:val="uk-UA"/>
        </w:rPr>
        <w:t>нні</w:t>
      </w:r>
      <w:r w:rsidR="003E3E7A" w:rsidRPr="007D6A85">
        <w:rPr>
          <w:rFonts w:ascii="Times New Roman" w:eastAsia="Times New Roman" w:hAnsi="Times New Roman"/>
          <w:sz w:val="28"/>
          <w:szCs w:val="28"/>
          <w:lang w:val="uk-UA"/>
        </w:rPr>
        <w:t xml:space="preserve"> в останні дні прийому документів для відбору проєкти доопрацьовуються у строк не пізніше дати закінчення </w:t>
      </w:r>
      <w:r w:rsidR="00C267EA">
        <w:rPr>
          <w:rFonts w:ascii="Times New Roman" w:eastAsia="Times New Roman" w:hAnsi="Times New Roman"/>
          <w:sz w:val="28"/>
          <w:szCs w:val="28"/>
          <w:lang w:val="uk-UA"/>
        </w:rPr>
        <w:t>їх подання</w:t>
      </w:r>
      <w:r w:rsidR="003E3E7A" w:rsidRPr="007D6A85"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="003E3E7A" w:rsidRPr="00F0405E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:rsidR="00A80105" w:rsidRDefault="008A0C3D" w:rsidP="00EE3D0B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Arial Unicode MS" w:hAnsi="Times New Roman"/>
          <w:sz w:val="28"/>
          <w:szCs w:val="28"/>
          <w:lang w:val="uk-UA" w:eastAsia="uk-UA"/>
        </w:rPr>
        <w:t>Після до</w:t>
      </w:r>
      <w:r w:rsidR="008617E5">
        <w:rPr>
          <w:rFonts w:ascii="Times New Roman" w:eastAsia="Arial Unicode MS" w:hAnsi="Times New Roman"/>
          <w:sz w:val="28"/>
          <w:szCs w:val="28"/>
          <w:lang w:val="uk-UA" w:eastAsia="uk-UA"/>
        </w:rPr>
        <w:t>опрацювання проєкту ініціатором</w:t>
      </w:r>
      <w:r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 </w:t>
      </w:r>
      <w:r w:rsidR="00317DEC">
        <w:rPr>
          <w:rFonts w:ascii="Times New Roman" w:eastAsia="Times New Roman" w:hAnsi="Times New Roman"/>
          <w:sz w:val="28"/>
          <w:szCs w:val="28"/>
          <w:lang w:val="uk-UA" w:eastAsia="ar-SA"/>
        </w:rPr>
        <w:t>структурни</w:t>
      </w:r>
      <w:r w:rsidR="00855867">
        <w:rPr>
          <w:rFonts w:ascii="Times New Roman" w:eastAsia="Times New Roman" w:hAnsi="Times New Roman"/>
          <w:sz w:val="28"/>
          <w:szCs w:val="28"/>
          <w:lang w:val="uk-UA" w:eastAsia="ar-SA"/>
        </w:rPr>
        <w:t>й</w:t>
      </w:r>
      <w:r w:rsidR="00317DE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підрозділ облдержадміністрації</w:t>
      </w:r>
      <w:r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 здійснює його повторн</w:t>
      </w:r>
      <w:r w:rsidR="00855867">
        <w:rPr>
          <w:rFonts w:ascii="Times New Roman" w:eastAsia="Arial Unicode MS" w:hAnsi="Times New Roman"/>
          <w:sz w:val="28"/>
          <w:szCs w:val="28"/>
          <w:lang w:val="uk-UA" w:eastAsia="uk-UA"/>
        </w:rPr>
        <w:t>у</w:t>
      </w:r>
      <w:r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 перевірк</w:t>
      </w:r>
      <w:r w:rsidR="00855867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у щодо оформлення згідно з вказаними </w:t>
      </w:r>
      <w:r w:rsidR="00037425">
        <w:rPr>
          <w:rFonts w:ascii="Times New Roman" w:eastAsia="Arial Unicode MS" w:hAnsi="Times New Roman"/>
          <w:sz w:val="28"/>
          <w:szCs w:val="28"/>
          <w:lang w:val="uk-UA" w:eastAsia="uk-UA"/>
        </w:rPr>
        <w:t>вимогам</w:t>
      </w:r>
      <w:r w:rsidR="00C267EA">
        <w:rPr>
          <w:rFonts w:ascii="Times New Roman" w:eastAsia="Arial Unicode MS" w:hAnsi="Times New Roman"/>
          <w:sz w:val="28"/>
          <w:szCs w:val="28"/>
          <w:lang w:val="uk-UA" w:eastAsia="uk-UA"/>
        </w:rPr>
        <w:t>и</w:t>
      </w:r>
      <w:r w:rsidR="00FB1246">
        <w:rPr>
          <w:rFonts w:ascii="Times New Roman" w:eastAsia="Arial Unicode MS" w:hAnsi="Times New Roman"/>
          <w:sz w:val="28"/>
          <w:szCs w:val="28"/>
          <w:lang w:val="uk-UA" w:eastAsia="uk-UA"/>
        </w:rPr>
        <w:t>,</w:t>
      </w:r>
      <w:r w:rsidR="007E7E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врахування ініціатором </w:t>
      </w:r>
      <w:r w:rsidR="004C00CE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3B2021" w:rsidRPr="00C94D4D">
        <w:rPr>
          <w:rFonts w:ascii="Times New Roman" w:eastAsia="Times New Roman" w:hAnsi="Times New Roman"/>
          <w:sz w:val="28"/>
          <w:szCs w:val="28"/>
          <w:lang w:val="uk-UA" w:eastAsia="ru-RU"/>
        </w:rPr>
        <w:t>ауважень т</w:t>
      </w:r>
      <w:r w:rsidR="003B2021">
        <w:rPr>
          <w:rFonts w:ascii="Times New Roman" w:eastAsia="Times New Roman" w:hAnsi="Times New Roman"/>
          <w:sz w:val="28"/>
          <w:szCs w:val="28"/>
          <w:lang w:val="uk-UA" w:eastAsia="ru-RU"/>
        </w:rPr>
        <w:t>а включ</w:t>
      </w:r>
      <w:r w:rsidR="00E0448F">
        <w:rPr>
          <w:rFonts w:ascii="Times New Roman" w:eastAsia="Times New Roman" w:hAnsi="Times New Roman"/>
          <w:sz w:val="28"/>
          <w:szCs w:val="28"/>
          <w:lang w:val="uk-UA" w:eastAsia="ru-RU"/>
        </w:rPr>
        <w:t>ає</w:t>
      </w:r>
      <w:r w:rsidR="003B202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DC4DD3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="003B2021">
        <w:rPr>
          <w:rFonts w:ascii="Times New Roman" w:eastAsia="Times New Roman" w:hAnsi="Times New Roman"/>
          <w:sz w:val="28"/>
          <w:szCs w:val="28"/>
          <w:lang w:val="uk-UA" w:eastAsia="ru-RU"/>
        </w:rPr>
        <w:t>не</w:t>
      </w:r>
      <w:r w:rsidR="00DC4DD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B2021">
        <w:rPr>
          <w:rFonts w:ascii="Times New Roman" w:eastAsia="Times New Roman" w:hAnsi="Times New Roman"/>
          <w:sz w:val="28"/>
          <w:szCs w:val="28"/>
          <w:lang w:val="uk-UA" w:eastAsia="ru-RU"/>
        </w:rPr>
        <w:t>включ</w:t>
      </w:r>
      <w:r w:rsidR="00E0448F">
        <w:rPr>
          <w:rFonts w:ascii="Times New Roman" w:eastAsia="Times New Roman" w:hAnsi="Times New Roman"/>
          <w:sz w:val="28"/>
          <w:szCs w:val="28"/>
          <w:lang w:val="uk-UA" w:eastAsia="ru-RU"/>
        </w:rPr>
        <w:t>ає</w:t>
      </w:r>
      <w:r w:rsidR="003B20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C4DD3">
        <w:rPr>
          <w:rFonts w:ascii="Times New Roman" w:eastAsia="Times New Roman" w:hAnsi="Times New Roman"/>
          <w:sz w:val="28"/>
          <w:szCs w:val="28"/>
          <w:lang w:val="uk-UA" w:eastAsia="ru-RU"/>
        </w:rPr>
        <w:t>цей проєкт</w:t>
      </w:r>
      <w:r w:rsidR="00FB12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B20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списку проєктів на </w:t>
      </w:r>
      <w:r w:rsidR="00634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електронне </w:t>
      </w:r>
      <w:r w:rsidR="003B2021">
        <w:rPr>
          <w:rFonts w:ascii="Times New Roman" w:eastAsia="Times New Roman" w:hAnsi="Times New Roman"/>
          <w:sz w:val="28"/>
          <w:szCs w:val="28"/>
          <w:lang w:val="uk-UA" w:eastAsia="ru-RU"/>
        </w:rPr>
        <w:t>голосування.</w:t>
      </w:r>
    </w:p>
    <w:p w:rsidR="007E7E86" w:rsidRDefault="007E7E86" w:rsidP="00EE3D0B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8033F" w:rsidRDefault="00577F78" w:rsidP="00EE3D0B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5.3. </w:t>
      </w:r>
      <w:r w:rsidR="005D4907" w:rsidRPr="005D4907">
        <w:rPr>
          <w:rFonts w:ascii="Times New Roman" w:eastAsia="Times New Roman" w:hAnsi="Times New Roman"/>
          <w:sz w:val="28"/>
          <w:szCs w:val="28"/>
          <w:lang w:val="uk-UA" w:eastAsia="uk-UA"/>
        </w:rPr>
        <w:t>У випадку відмови ініціатор</w:t>
      </w:r>
      <w:r w:rsidR="00553CEE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5D4907" w:rsidRPr="005D490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внести </w:t>
      </w:r>
      <w:r w:rsidR="005D4907">
        <w:rPr>
          <w:rFonts w:ascii="Times New Roman" w:eastAsia="Times New Roman" w:hAnsi="Times New Roman"/>
          <w:sz w:val="28"/>
          <w:szCs w:val="28"/>
          <w:lang w:val="uk-UA" w:eastAsia="uk-UA"/>
        </w:rPr>
        <w:t>зміни до проєкту, або якщо такі зміни</w:t>
      </w:r>
      <w:r w:rsidR="00E7750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не</w:t>
      </w:r>
      <w:r w:rsidR="005D4907" w:rsidRPr="005D490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внесен</w:t>
      </w:r>
      <w:r w:rsidR="00E77506">
        <w:rPr>
          <w:rFonts w:ascii="Times New Roman" w:eastAsia="Times New Roman" w:hAnsi="Times New Roman"/>
          <w:sz w:val="28"/>
          <w:szCs w:val="28"/>
          <w:lang w:val="uk-UA" w:eastAsia="uk-UA"/>
        </w:rPr>
        <w:t>о</w:t>
      </w:r>
      <w:r w:rsidR="005D4907" w:rsidRPr="005D490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до кін</w:t>
      </w:r>
      <w:r w:rsidR="009D009C">
        <w:rPr>
          <w:rFonts w:ascii="Times New Roman" w:eastAsia="Times New Roman" w:hAnsi="Times New Roman"/>
          <w:sz w:val="28"/>
          <w:szCs w:val="28"/>
          <w:lang w:val="uk-UA" w:eastAsia="uk-UA"/>
        </w:rPr>
        <w:t>цевого строку доопрацювання</w:t>
      </w:r>
      <w:r w:rsidR="005D4907" w:rsidRPr="005D490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або в разі негативної повторної </w:t>
      </w:r>
      <w:r w:rsidR="00A572BD">
        <w:rPr>
          <w:rFonts w:ascii="Times New Roman" w:eastAsia="Times New Roman" w:hAnsi="Times New Roman"/>
          <w:sz w:val="28"/>
          <w:szCs w:val="28"/>
          <w:lang w:val="uk-UA" w:eastAsia="uk-UA"/>
        </w:rPr>
        <w:t>перевірки</w:t>
      </w:r>
      <w:r w:rsidR="006B1E4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проє</w:t>
      </w:r>
      <w:r w:rsidR="00F85FAB">
        <w:rPr>
          <w:rFonts w:ascii="Times New Roman" w:eastAsia="Times New Roman" w:hAnsi="Times New Roman"/>
          <w:sz w:val="28"/>
          <w:szCs w:val="28"/>
          <w:lang w:val="uk-UA" w:eastAsia="uk-UA"/>
        </w:rPr>
        <w:t>кту</w:t>
      </w:r>
      <w:r w:rsidR="005D4907" w:rsidRPr="005D490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після доопрацювання, </w:t>
      </w:r>
      <w:r w:rsidR="009D009C">
        <w:rPr>
          <w:rFonts w:ascii="Times New Roman" w:eastAsia="Times New Roman" w:hAnsi="Times New Roman"/>
          <w:sz w:val="28"/>
          <w:szCs w:val="28"/>
          <w:lang w:val="uk-UA" w:eastAsia="uk-UA"/>
        </w:rPr>
        <w:t>він</w:t>
      </w:r>
      <w:r w:rsidR="008803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6B1E47">
        <w:rPr>
          <w:rFonts w:ascii="Times New Roman" w:eastAsia="Times New Roman" w:hAnsi="Times New Roman"/>
          <w:sz w:val="28"/>
          <w:szCs w:val="28"/>
          <w:lang w:val="uk-UA"/>
        </w:rPr>
        <w:t>вважає</w:t>
      </w:r>
      <w:r w:rsidR="0088033F" w:rsidRPr="007D6A85">
        <w:rPr>
          <w:rFonts w:ascii="Times New Roman" w:eastAsia="Times New Roman" w:hAnsi="Times New Roman"/>
          <w:sz w:val="28"/>
          <w:szCs w:val="28"/>
          <w:lang w:val="uk-UA"/>
        </w:rPr>
        <w:t>ться таким, що не пройш</w:t>
      </w:r>
      <w:r w:rsidR="006B1E47">
        <w:rPr>
          <w:rFonts w:ascii="Times New Roman" w:eastAsia="Times New Roman" w:hAnsi="Times New Roman"/>
          <w:sz w:val="28"/>
          <w:szCs w:val="28"/>
          <w:lang w:val="uk-UA"/>
        </w:rPr>
        <w:t>ов</w:t>
      </w:r>
      <w:r w:rsidR="0088033F" w:rsidRPr="007D6A85">
        <w:rPr>
          <w:rFonts w:ascii="Times New Roman" w:eastAsia="Times New Roman" w:hAnsi="Times New Roman"/>
          <w:sz w:val="28"/>
          <w:szCs w:val="28"/>
          <w:lang w:val="uk-UA"/>
        </w:rPr>
        <w:t xml:space="preserve"> попередню перевірку</w:t>
      </w:r>
      <w:r w:rsidR="0019612B">
        <w:rPr>
          <w:rFonts w:ascii="Times New Roman" w:eastAsia="Times New Roman" w:hAnsi="Times New Roman"/>
          <w:sz w:val="28"/>
          <w:szCs w:val="28"/>
          <w:lang w:val="uk-UA"/>
        </w:rPr>
        <w:t>,</w:t>
      </w:r>
      <w:r w:rsidR="00DD349F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6B1E47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="00DD349F">
        <w:rPr>
          <w:rFonts w:ascii="Times New Roman" w:eastAsia="Times New Roman" w:hAnsi="Times New Roman"/>
          <w:sz w:val="28"/>
          <w:szCs w:val="28"/>
          <w:lang w:val="uk-UA"/>
        </w:rPr>
        <w:t xml:space="preserve"> до</w:t>
      </w:r>
      <w:r w:rsidR="0019612B">
        <w:rPr>
          <w:rFonts w:ascii="Times New Roman" w:eastAsia="Times New Roman" w:hAnsi="Times New Roman"/>
          <w:sz w:val="28"/>
          <w:szCs w:val="28"/>
          <w:lang w:val="uk-UA"/>
        </w:rPr>
        <w:t xml:space="preserve"> списк</w:t>
      </w:r>
      <w:r w:rsidR="00B8799A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="0019612B">
        <w:rPr>
          <w:rFonts w:ascii="Times New Roman" w:eastAsia="Times New Roman" w:hAnsi="Times New Roman"/>
          <w:sz w:val="28"/>
          <w:szCs w:val="28"/>
          <w:lang w:val="uk-UA"/>
        </w:rPr>
        <w:t xml:space="preserve"> проєктів </w:t>
      </w:r>
      <w:r w:rsidR="00B8799A">
        <w:rPr>
          <w:rFonts w:ascii="Times New Roman" w:eastAsia="Times New Roman" w:hAnsi="Times New Roman"/>
          <w:sz w:val="28"/>
          <w:szCs w:val="28"/>
          <w:lang w:val="uk-UA"/>
        </w:rPr>
        <w:t>на</w:t>
      </w:r>
      <w:r w:rsidR="0019612B">
        <w:rPr>
          <w:rFonts w:ascii="Times New Roman" w:eastAsia="Times New Roman" w:hAnsi="Times New Roman"/>
          <w:sz w:val="28"/>
          <w:szCs w:val="28"/>
          <w:lang w:val="uk-UA"/>
        </w:rPr>
        <w:t xml:space="preserve"> голосування </w:t>
      </w:r>
      <w:r w:rsidR="00D133C4">
        <w:rPr>
          <w:rFonts w:ascii="Times New Roman" w:eastAsia="Times New Roman" w:hAnsi="Times New Roman"/>
          <w:sz w:val="28"/>
          <w:szCs w:val="28"/>
          <w:lang w:val="uk-UA"/>
        </w:rPr>
        <w:t>не включається.</w:t>
      </w:r>
    </w:p>
    <w:p w:rsidR="0088033F" w:rsidRDefault="0088033F" w:rsidP="00EE3D0B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EF0826" w:rsidRDefault="00577F78" w:rsidP="00EE3D0B">
      <w:pPr>
        <w:spacing w:after="0" w:line="240" w:lineRule="auto"/>
        <w:ind w:right="20" w:firstLine="567"/>
        <w:jc w:val="both"/>
        <w:rPr>
          <w:rFonts w:ascii="Times New Roman" w:eastAsia="Arial Unicode MS" w:hAnsi="Times New Roman"/>
          <w:sz w:val="28"/>
          <w:szCs w:val="28"/>
          <w:lang w:val="uk-UA" w:eastAsia="uk-UA"/>
        </w:rPr>
      </w:pPr>
      <w:r>
        <w:rPr>
          <w:rFonts w:ascii="Times New Roman" w:eastAsia="Arial Unicode MS" w:hAnsi="Times New Roman"/>
          <w:sz w:val="28"/>
          <w:szCs w:val="28"/>
          <w:lang w:val="uk-UA" w:eastAsia="uk-UA"/>
        </w:rPr>
        <w:t>5</w:t>
      </w:r>
      <w:r w:rsidR="00EF0826">
        <w:rPr>
          <w:rFonts w:ascii="Times New Roman" w:eastAsia="Arial Unicode MS" w:hAnsi="Times New Roman"/>
          <w:sz w:val="28"/>
          <w:szCs w:val="28"/>
          <w:lang w:val="uk-UA" w:eastAsia="uk-UA"/>
        </w:rPr>
        <w:t>.</w:t>
      </w:r>
      <w:r>
        <w:rPr>
          <w:rFonts w:ascii="Times New Roman" w:eastAsia="Arial Unicode MS" w:hAnsi="Times New Roman"/>
          <w:sz w:val="28"/>
          <w:szCs w:val="28"/>
          <w:lang w:val="uk-UA" w:eastAsia="uk-UA"/>
        </w:rPr>
        <w:t>4</w:t>
      </w:r>
      <w:r w:rsidR="00EF0826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. </w:t>
      </w:r>
      <w:r w:rsidR="00EF0826" w:rsidRPr="000954F8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При виявленні двох і більше схожих </w:t>
      </w:r>
      <w:r w:rsidR="00EF0826">
        <w:rPr>
          <w:rFonts w:ascii="Times New Roman" w:eastAsia="Arial Unicode MS" w:hAnsi="Times New Roman"/>
          <w:sz w:val="28"/>
          <w:szCs w:val="28"/>
          <w:lang w:val="uk-UA" w:eastAsia="uk-UA"/>
        </w:rPr>
        <w:t>проєкт</w:t>
      </w:r>
      <w:r w:rsidR="00EF0826" w:rsidRPr="000954F8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ів </w:t>
      </w:r>
      <w:r w:rsidR="00342C0A">
        <w:rPr>
          <w:rFonts w:ascii="Times New Roman" w:eastAsia="Times New Roman" w:hAnsi="Times New Roman"/>
          <w:sz w:val="28"/>
          <w:szCs w:val="28"/>
          <w:lang w:val="uk-UA" w:eastAsia="ar-SA"/>
        </w:rPr>
        <w:t>структурни</w:t>
      </w:r>
      <w:r w:rsidR="00342C0A" w:rsidRPr="00342C0A">
        <w:rPr>
          <w:rFonts w:ascii="Times New Roman" w:hAnsi="Times New Roman"/>
          <w:sz w:val="28"/>
          <w:szCs w:val="28"/>
          <w:lang w:val="uk-UA" w:eastAsia="ar-SA"/>
        </w:rPr>
        <w:t>й</w:t>
      </w:r>
      <w:r w:rsidR="00342C0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підрозділ облдержадміністрації</w:t>
      </w:r>
      <w:r w:rsidR="00EF0826" w:rsidRPr="000954F8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 має право рекомендувати ініціаторам їх об</w:t>
      </w:r>
      <w:r w:rsidR="00EF0826">
        <w:rPr>
          <w:rFonts w:ascii="Times New Roman" w:eastAsia="Arial Unicode MS" w:hAnsi="Times New Roman"/>
          <w:sz w:val="28"/>
          <w:szCs w:val="28"/>
          <w:lang w:val="uk-UA" w:eastAsia="uk-UA"/>
        </w:rPr>
        <w:t>’</w:t>
      </w:r>
      <w:r w:rsidR="00EF0826" w:rsidRPr="000954F8">
        <w:rPr>
          <w:rFonts w:ascii="Times New Roman" w:eastAsia="Arial Unicode MS" w:hAnsi="Times New Roman"/>
          <w:sz w:val="28"/>
          <w:szCs w:val="28"/>
          <w:lang w:val="uk-UA" w:eastAsia="uk-UA"/>
        </w:rPr>
        <w:t>єднати. Об</w:t>
      </w:r>
      <w:r w:rsidR="00EF0826">
        <w:rPr>
          <w:rFonts w:ascii="Times New Roman" w:eastAsia="Arial Unicode MS" w:hAnsi="Times New Roman"/>
          <w:sz w:val="28"/>
          <w:szCs w:val="28"/>
          <w:lang w:val="uk-UA" w:eastAsia="uk-UA"/>
        </w:rPr>
        <w:t>’</w:t>
      </w:r>
      <w:r w:rsidR="00EF0826" w:rsidRPr="000954F8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єднання </w:t>
      </w:r>
      <w:r w:rsidR="00EF0826">
        <w:rPr>
          <w:rFonts w:ascii="Times New Roman" w:eastAsia="Arial Unicode MS" w:hAnsi="Times New Roman"/>
          <w:sz w:val="28"/>
          <w:szCs w:val="28"/>
          <w:lang w:val="uk-UA" w:eastAsia="uk-UA"/>
        </w:rPr>
        <w:t>проєкт</w:t>
      </w:r>
      <w:r w:rsidR="00EF0826" w:rsidRPr="000954F8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ів здійснюється шляхом створення нового </w:t>
      </w:r>
      <w:r w:rsidR="00EF0826">
        <w:rPr>
          <w:rFonts w:ascii="Times New Roman" w:eastAsia="Arial Unicode MS" w:hAnsi="Times New Roman"/>
          <w:sz w:val="28"/>
          <w:szCs w:val="28"/>
          <w:lang w:val="uk-UA" w:eastAsia="uk-UA"/>
        </w:rPr>
        <w:t>проєкт</w:t>
      </w:r>
      <w:r w:rsidR="00EF0826" w:rsidRPr="000954F8">
        <w:rPr>
          <w:rFonts w:ascii="Times New Roman" w:eastAsia="Arial Unicode MS" w:hAnsi="Times New Roman"/>
          <w:sz w:val="28"/>
          <w:szCs w:val="28"/>
          <w:lang w:val="uk-UA" w:eastAsia="uk-UA"/>
        </w:rPr>
        <w:t xml:space="preserve">у за взаємною згодою </w:t>
      </w:r>
      <w:r w:rsidR="00DB6FE1">
        <w:rPr>
          <w:rFonts w:ascii="Times New Roman" w:eastAsia="Arial Unicode MS" w:hAnsi="Times New Roman"/>
          <w:sz w:val="28"/>
          <w:szCs w:val="28"/>
          <w:lang w:val="uk-UA" w:eastAsia="uk-UA"/>
        </w:rPr>
        <w:t>ініціаторів</w:t>
      </w:r>
      <w:r w:rsidR="00EF0826" w:rsidRPr="000954F8">
        <w:rPr>
          <w:rFonts w:ascii="Times New Roman" w:eastAsia="Arial Unicode MS" w:hAnsi="Times New Roman"/>
          <w:sz w:val="28"/>
          <w:szCs w:val="28"/>
          <w:lang w:val="uk-UA" w:eastAsia="uk-UA"/>
        </w:rPr>
        <w:t>.</w:t>
      </w:r>
    </w:p>
    <w:p w:rsidR="0088033F" w:rsidRDefault="0088033F" w:rsidP="00EE3D0B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577F78" w:rsidRDefault="00577F78" w:rsidP="00EE3D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7D6A85">
        <w:rPr>
          <w:rFonts w:ascii="Times New Roman" w:hAnsi="Times New Roman"/>
          <w:sz w:val="28"/>
          <w:szCs w:val="28"/>
          <w:lang w:val="uk-UA"/>
        </w:rPr>
        <w:t>.</w:t>
      </w:r>
      <w:r w:rsidR="007652CC">
        <w:rPr>
          <w:rFonts w:ascii="Times New Roman" w:hAnsi="Times New Roman"/>
          <w:sz w:val="28"/>
          <w:szCs w:val="28"/>
          <w:lang w:val="uk-UA"/>
        </w:rPr>
        <w:t>5</w:t>
      </w:r>
      <w:r w:rsidRPr="007D6A85">
        <w:rPr>
          <w:rFonts w:ascii="Times New Roman" w:hAnsi="Times New Roman"/>
          <w:sz w:val="28"/>
          <w:szCs w:val="28"/>
          <w:lang w:val="uk-UA"/>
        </w:rPr>
        <w:t xml:space="preserve">. Ініціатор може у будь-який момент, але не пізніше ніж за </w:t>
      </w:r>
      <w:r>
        <w:rPr>
          <w:rFonts w:ascii="Times New Roman" w:hAnsi="Times New Roman"/>
          <w:sz w:val="28"/>
          <w:szCs w:val="28"/>
          <w:lang w:val="uk-UA"/>
        </w:rPr>
        <w:t xml:space="preserve">один </w:t>
      </w:r>
      <w:r w:rsidRPr="007D6A85">
        <w:rPr>
          <w:rFonts w:ascii="Times New Roman" w:hAnsi="Times New Roman"/>
          <w:sz w:val="28"/>
          <w:szCs w:val="28"/>
          <w:lang w:val="uk-UA"/>
        </w:rPr>
        <w:t>календарни</w:t>
      </w:r>
      <w:r>
        <w:rPr>
          <w:rFonts w:ascii="Times New Roman" w:hAnsi="Times New Roman"/>
          <w:sz w:val="28"/>
          <w:szCs w:val="28"/>
          <w:lang w:val="uk-UA"/>
        </w:rPr>
        <w:t>й</w:t>
      </w:r>
      <w:r w:rsidRPr="007D6A85">
        <w:rPr>
          <w:rFonts w:ascii="Times New Roman" w:hAnsi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/>
          <w:sz w:val="28"/>
          <w:szCs w:val="28"/>
          <w:lang w:val="uk-UA"/>
        </w:rPr>
        <w:t>ень</w:t>
      </w:r>
      <w:r w:rsidRPr="007D6A85">
        <w:rPr>
          <w:rFonts w:ascii="Times New Roman" w:hAnsi="Times New Roman"/>
          <w:sz w:val="28"/>
          <w:szCs w:val="28"/>
          <w:lang w:val="uk-UA"/>
        </w:rPr>
        <w:t xml:space="preserve"> до початку голосування, зняти свій проєкт з розгляду.</w:t>
      </w:r>
    </w:p>
    <w:p w:rsidR="008634C6" w:rsidRPr="007D6A85" w:rsidRDefault="008634C6" w:rsidP="00EE3D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277C" w:rsidRDefault="007652CC" w:rsidP="00EE3D0B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5.6.</w:t>
      </w:r>
      <w:r w:rsidR="000B2D8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B0277C">
        <w:rPr>
          <w:rFonts w:ascii="Times New Roman" w:eastAsia="Times New Roman" w:hAnsi="Times New Roman"/>
          <w:sz w:val="28"/>
          <w:szCs w:val="28"/>
          <w:lang w:val="uk-UA" w:eastAsia="uk-UA"/>
        </w:rPr>
        <w:t>П</w:t>
      </w:r>
      <w:r w:rsidR="00464660">
        <w:rPr>
          <w:rFonts w:ascii="Times New Roman" w:eastAsia="Times New Roman" w:hAnsi="Times New Roman"/>
          <w:sz w:val="28"/>
          <w:szCs w:val="28"/>
          <w:lang w:val="uk-UA" w:eastAsia="uk-UA"/>
        </w:rPr>
        <w:t>роєкти, які не включено д</w:t>
      </w:r>
      <w:r w:rsidR="00B027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 списку </w:t>
      </w:r>
      <w:r w:rsidR="000B2D83">
        <w:rPr>
          <w:rFonts w:ascii="Times New Roman" w:eastAsia="Times New Roman" w:hAnsi="Times New Roman"/>
          <w:sz w:val="28"/>
          <w:szCs w:val="28"/>
          <w:lang w:val="uk-UA" w:eastAsia="uk-UA"/>
        </w:rPr>
        <w:t>проє</w:t>
      </w:r>
      <w:r w:rsidR="00DC64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ктів </w:t>
      </w:r>
      <w:r w:rsidR="00B027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 голосування, </w:t>
      </w:r>
      <w:r w:rsidR="00CC426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до </w:t>
      </w:r>
      <w:r w:rsidR="00464660">
        <w:rPr>
          <w:rFonts w:ascii="Times New Roman" w:eastAsia="Times New Roman" w:hAnsi="Times New Roman"/>
          <w:sz w:val="28"/>
          <w:szCs w:val="28"/>
          <w:lang w:val="uk-UA" w:eastAsia="uk-UA"/>
        </w:rPr>
        <w:t>електронно</w:t>
      </w:r>
      <w:r w:rsidR="00CC426A">
        <w:rPr>
          <w:rFonts w:ascii="Times New Roman" w:eastAsia="Times New Roman" w:hAnsi="Times New Roman"/>
          <w:sz w:val="28"/>
          <w:szCs w:val="28"/>
          <w:lang w:val="uk-UA" w:eastAsia="uk-UA"/>
        </w:rPr>
        <w:t>го</w:t>
      </w:r>
      <w:r w:rsidR="0046466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C426A">
        <w:rPr>
          <w:rFonts w:ascii="Times New Roman" w:eastAsia="Times New Roman" w:hAnsi="Times New Roman"/>
          <w:sz w:val="28"/>
          <w:szCs w:val="28"/>
          <w:lang w:val="uk-UA" w:eastAsia="uk-UA"/>
        </w:rPr>
        <w:t>голосування</w:t>
      </w:r>
      <w:r w:rsidR="00B027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не </w:t>
      </w:r>
      <w:r w:rsidR="00CC426A">
        <w:rPr>
          <w:rFonts w:ascii="Times New Roman" w:eastAsia="Times New Roman" w:hAnsi="Times New Roman"/>
          <w:sz w:val="28"/>
          <w:szCs w:val="28"/>
          <w:lang w:val="uk-UA" w:eastAsia="uk-UA"/>
        </w:rPr>
        <w:t>допускаються.</w:t>
      </w:r>
    </w:p>
    <w:p w:rsidR="00C27F77" w:rsidRDefault="00C27F77" w:rsidP="00EE3D0B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7E074E" w:rsidRDefault="007652CC" w:rsidP="00EE3D0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5.7.</w:t>
      </w:r>
      <w:r w:rsidR="000B2D83">
        <w:rPr>
          <w:b w:val="0"/>
          <w:sz w:val="28"/>
          <w:szCs w:val="28"/>
          <w:lang w:val="uk-UA"/>
        </w:rPr>
        <w:t xml:space="preserve"> </w:t>
      </w:r>
      <w:r w:rsidR="007E074E">
        <w:rPr>
          <w:b w:val="0"/>
          <w:sz w:val="28"/>
          <w:szCs w:val="28"/>
          <w:lang w:val="uk-UA"/>
        </w:rPr>
        <w:t xml:space="preserve">Протягом 5 календарних днів після </w:t>
      </w:r>
      <w:r w:rsidR="003A1B89">
        <w:rPr>
          <w:b w:val="0"/>
          <w:sz w:val="28"/>
          <w:szCs w:val="28"/>
          <w:lang w:val="uk-UA"/>
        </w:rPr>
        <w:t>завершення прийому проєктів від ініціаторів</w:t>
      </w:r>
      <w:r w:rsidR="00A76054">
        <w:rPr>
          <w:b w:val="0"/>
          <w:sz w:val="28"/>
          <w:szCs w:val="28"/>
          <w:lang w:val="uk-UA"/>
        </w:rPr>
        <w:t xml:space="preserve"> </w:t>
      </w:r>
      <w:r w:rsidR="00A76054" w:rsidRPr="00317DEC">
        <w:rPr>
          <w:b w:val="0"/>
          <w:sz w:val="28"/>
          <w:szCs w:val="28"/>
          <w:lang w:val="uk-UA" w:eastAsia="ar-SA"/>
        </w:rPr>
        <w:t>структурни</w:t>
      </w:r>
      <w:r w:rsidR="00BA6FD4">
        <w:rPr>
          <w:b w:val="0"/>
          <w:sz w:val="28"/>
          <w:szCs w:val="28"/>
          <w:lang w:val="uk-UA" w:eastAsia="ar-SA"/>
        </w:rPr>
        <w:t>й</w:t>
      </w:r>
      <w:r w:rsidR="00A76054" w:rsidRPr="00317DEC">
        <w:rPr>
          <w:b w:val="0"/>
          <w:sz w:val="28"/>
          <w:szCs w:val="28"/>
          <w:lang w:val="uk-UA" w:eastAsia="ar-SA"/>
        </w:rPr>
        <w:t xml:space="preserve"> підрозділ облдержадміністрації</w:t>
      </w:r>
      <w:r w:rsidR="00A76054">
        <w:rPr>
          <w:b w:val="0"/>
          <w:sz w:val="28"/>
          <w:szCs w:val="28"/>
          <w:lang w:val="uk-UA" w:eastAsia="ar-SA"/>
        </w:rPr>
        <w:t xml:space="preserve"> </w:t>
      </w:r>
      <w:r w:rsidR="00BA6FD4">
        <w:rPr>
          <w:b w:val="0"/>
          <w:sz w:val="28"/>
          <w:szCs w:val="28"/>
          <w:lang w:val="uk-UA" w:eastAsia="ar-SA"/>
        </w:rPr>
        <w:t xml:space="preserve">розміщує </w:t>
      </w:r>
      <w:r w:rsidR="00D26C5E" w:rsidRPr="007D6A85">
        <w:rPr>
          <w:b w:val="0"/>
          <w:sz w:val="28"/>
          <w:szCs w:val="28"/>
          <w:lang w:val="uk-UA"/>
        </w:rPr>
        <w:t>в електронній системі та на офіційному веб</w:t>
      </w:r>
      <w:r w:rsidR="00D26C5E">
        <w:rPr>
          <w:b w:val="0"/>
          <w:sz w:val="28"/>
          <w:szCs w:val="28"/>
          <w:lang w:val="uk-UA"/>
        </w:rPr>
        <w:t>сайті облдержадміністрації і</w:t>
      </w:r>
      <w:r w:rsidR="00A76054">
        <w:rPr>
          <w:b w:val="0"/>
          <w:sz w:val="28"/>
          <w:szCs w:val="28"/>
          <w:lang w:val="uk-UA"/>
        </w:rPr>
        <w:t>нформаці</w:t>
      </w:r>
      <w:r w:rsidR="00BA6FD4">
        <w:rPr>
          <w:b w:val="0"/>
          <w:sz w:val="28"/>
          <w:szCs w:val="28"/>
          <w:lang w:val="uk-UA"/>
        </w:rPr>
        <w:t>ю</w:t>
      </w:r>
      <w:r w:rsidR="00A76054">
        <w:rPr>
          <w:b w:val="0"/>
          <w:sz w:val="28"/>
          <w:szCs w:val="28"/>
          <w:lang w:val="uk-UA"/>
        </w:rPr>
        <w:t xml:space="preserve"> щодо включення п</w:t>
      </w:r>
      <w:r w:rsidR="00A76054" w:rsidRPr="007D6A85">
        <w:rPr>
          <w:b w:val="0"/>
          <w:sz w:val="28"/>
          <w:szCs w:val="28"/>
          <w:lang w:val="uk-UA"/>
        </w:rPr>
        <w:t>роєкт</w:t>
      </w:r>
      <w:r w:rsidR="00A76054">
        <w:rPr>
          <w:b w:val="0"/>
          <w:sz w:val="28"/>
          <w:szCs w:val="28"/>
          <w:lang w:val="uk-UA"/>
        </w:rPr>
        <w:t>ів у сп</w:t>
      </w:r>
      <w:r w:rsidR="00D26C5E">
        <w:rPr>
          <w:b w:val="0"/>
          <w:sz w:val="28"/>
          <w:szCs w:val="28"/>
          <w:lang w:val="uk-UA"/>
        </w:rPr>
        <w:t>исок на</w:t>
      </w:r>
      <w:r w:rsidR="00063FFD">
        <w:rPr>
          <w:b w:val="0"/>
          <w:sz w:val="28"/>
          <w:szCs w:val="28"/>
          <w:lang w:val="uk-UA"/>
        </w:rPr>
        <w:t xml:space="preserve"> електронне голосування та оголошу</w:t>
      </w:r>
      <w:r w:rsidR="00D26C5E">
        <w:rPr>
          <w:b w:val="0"/>
          <w:sz w:val="28"/>
          <w:szCs w:val="28"/>
          <w:lang w:val="uk-UA"/>
        </w:rPr>
        <w:t xml:space="preserve">є про початок </w:t>
      </w:r>
      <w:r w:rsidR="00E60683">
        <w:rPr>
          <w:b w:val="0"/>
          <w:sz w:val="28"/>
          <w:szCs w:val="28"/>
          <w:lang w:val="uk-UA"/>
        </w:rPr>
        <w:t>голосування.</w:t>
      </w:r>
    </w:p>
    <w:p w:rsidR="0088033F" w:rsidRDefault="0088033F" w:rsidP="00EE3D0B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324C2F" w:rsidRDefault="00324C2F" w:rsidP="00EE3D0B">
      <w:pPr>
        <w:pStyle w:val="a3"/>
        <w:shd w:val="clear" w:color="auto" w:fill="auto"/>
        <w:spacing w:before="0" w:after="0" w:line="240" w:lineRule="auto"/>
        <w:ind w:firstLine="567"/>
        <w:jc w:val="center"/>
        <w:rPr>
          <w:rStyle w:val="100"/>
          <w:i w:val="0"/>
          <w:iCs w:val="0"/>
          <w:color w:val="000000"/>
          <w:spacing w:val="0"/>
          <w:lang w:val="uk-UA" w:eastAsia="uk-UA"/>
        </w:rPr>
      </w:pPr>
      <w:r w:rsidRPr="007D6A85">
        <w:rPr>
          <w:rStyle w:val="100"/>
          <w:i w:val="0"/>
          <w:iCs w:val="0"/>
          <w:color w:val="000000"/>
          <w:spacing w:val="0"/>
          <w:lang w:eastAsia="uk-UA"/>
        </w:rPr>
        <w:t>V</w:t>
      </w:r>
      <w:r w:rsidR="007A23B7" w:rsidRPr="007D6A85">
        <w:rPr>
          <w:rStyle w:val="100"/>
          <w:i w:val="0"/>
          <w:iCs w:val="0"/>
          <w:color w:val="000000"/>
          <w:spacing w:val="0"/>
          <w:lang w:val="uk-UA" w:eastAsia="uk-UA"/>
        </w:rPr>
        <w:t>І</w:t>
      </w:r>
      <w:r w:rsidRPr="007D6A85">
        <w:rPr>
          <w:rStyle w:val="100"/>
          <w:i w:val="0"/>
          <w:iCs w:val="0"/>
          <w:color w:val="000000"/>
          <w:spacing w:val="0"/>
          <w:lang w:val="uk-UA" w:eastAsia="uk-UA"/>
        </w:rPr>
        <w:t>.</w:t>
      </w:r>
      <w:r w:rsidR="00137643" w:rsidRPr="007D6A85">
        <w:rPr>
          <w:rStyle w:val="100"/>
          <w:i w:val="0"/>
          <w:iCs w:val="0"/>
          <w:color w:val="000000"/>
          <w:spacing w:val="0"/>
          <w:lang w:val="uk-UA" w:eastAsia="uk-UA"/>
        </w:rPr>
        <w:t xml:space="preserve"> </w:t>
      </w:r>
      <w:r w:rsidR="000145F2" w:rsidRPr="007D6A85">
        <w:rPr>
          <w:rStyle w:val="100"/>
          <w:i w:val="0"/>
          <w:iCs w:val="0"/>
          <w:color w:val="000000"/>
          <w:spacing w:val="0"/>
          <w:lang w:val="uk-UA" w:eastAsia="uk-UA"/>
        </w:rPr>
        <w:t>Порядок проведення е</w:t>
      </w:r>
      <w:r w:rsidR="0012622D" w:rsidRPr="007D6A85">
        <w:rPr>
          <w:rStyle w:val="100"/>
          <w:i w:val="0"/>
          <w:iCs w:val="0"/>
          <w:color w:val="000000"/>
          <w:spacing w:val="0"/>
          <w:lang w:val="uk-UA" w:eastAsia="uk-UA"/>
        </w:rPr>
        <w:t>лектронн</w:t>
      </w:r>
      <w:r w:rsidR="000145F2" w:rsidRPr="007D6A85">
        <w:rPr>
          <w:rStyle w:val="100"/>
          <w:i w:val="0"/>
          <w:iCs w:val="0"/>
          <w:color w:val="000000"/>
          <w:spacing w:val="0"/>
          <w:lang w:val="uk-UA" w:eastAsia="uk-UA"/>
        </w:rPr>
        <w:t>ого</w:t>
      </w:r>
      <w:r w:rsidR="0012622D" w:rsidRPr="007D6A85">
        <w:rPr>
          <w:rStyle w:val="100"/>
          <w:i w:val="0"/>
          <w:iCs w:val="0"/>
          <w:color w:val="000000"/>
          <w:spacing w:val="0"/>
          <w:lang w:val="uk-UA" w:eastAsia="uk-UA"/>
        </w:rPr>
        <w:t xml:space="preserve"> г</w:t>
      </w:r>
      <w:r w:rsidR="007A3530" w:rsidRPr="007D6A85">
        <w:rPr>
          <w:rStyle w:val="100"/>
          <w:i w:val="0"/>
          <w:iCs w:val="0"/>
          <w:color w:val="000000"/>
          <w:spacing w:val="0"/>
          <w:lang w:val="uk-UA" w:eastAsia="uk-UA"/>
        </w:rPr>
        <w:t>олос</w:t>
      </w:r>
      <w:r w:rsidR="00AF66DF" w:rsidRPr="007D6A85">
        <w:rPr>
          <w:rStyle w:val="100"/>
          <w:i w:val="0"/>
          <w:iCs w:val="0"/>
          <w:color w:val="000000"/>
          <w:spacing w:val="0"/>
          <w:lang w:val="uk-UA" w:eastAsia="uk-UA"/>
        </w:rPr>
        <w:t>ування</w:t>
      </w:r>
    </w:p>
    <w:p w:rsidR="00AF66DF" w:rsidRDefault="00AF66DF" w:rsidP="00EE3D0B">
      <w:pPr>
        <w:pStyle w:val="a3"/>
        <w:shd w:val="clear" w:color="auto" w:fill="auto"/>
        <w:spacing w:before="0" w:after="0" w:line="240" w:lineRule="auto"/>
        <w:ind w:firstLine="567"/>
        <w:jc w:val="center"/>
        <w:rPr>
          <w:rStyle w:val="100"/>
          <w:i w:val="0"/>
          <w:iCs w:val="0"/>
          <w:color w:val="000000"/>
          <w:spacing w:val="0"/>
          <w:lang w:val="uk-UA" w:eastAsia="uk-UA"/>
        </w:rPr>
      </w:pPr>
    </w:p>
    <w:p w:rsidR="00683E05" w:rsidRDefault="007A23B7" w:rsidP="00EE3D0B">
      <w:pPr>
        <w:tabs>
          <w:tab w:val="left" w:pos="567"/>
          <w:tab w:val="left" w:pos="1421"/>
          <w:tab w:val="left" w:pos="609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3E05">
        <w:rPr>
          <w:rFonts w:ascii="Times New Roman" w:hAnsi="Times New Roman"/>
          <w:sz w:val="28"/>
          <w:szCs w:val="28"/>
          <w:lang w:eastAsia="ar-SA"/>
        </w:rPr>
        <w:t>6</w:t>
      </w:r>
      <w:r w:rsidR="00CA538C" w:rsidRPr="00683E05">
        <w:rPr>
          <w:rFonts w:ascii="Times New Roman" w:hAnsi="Times New Roman"/>
          <w:sz w:val="28"/>
          <w:szCs w:val="28"/>
          <w:lang w:eastAsia="ar-SA"/>
        </w:rPr>
        <w:t xml:space="preserve">.1. </w:t>
      </w:r>
      <w:r w:rsidR="007A3530" w:rsidRPr="008A20D6">
        <w:rPr>
          <w:rFonts w:ascii="Times New Roman" w:hAnsi="Times New Roman"/>
          <w:sz w:val="28"/>
          <w:szCs w:val="28"/>
          <w:lang w:val="uk-UA" w:eastAsia="ar-SA"/>
        </w:rPr>
        <w:t>Голосування</w:t>
      </w:r>
      <w:r w:rsidR="007A3530" w:rsidRPr="00683E05">
        <w:rPr>
          <w:rFonts w:ascii="Times New Roman" w:hAnsi="Times New Roman"/>
          <w:sz w:val="28"/>
          <w:szCs w:val="28"/>
          <w:lang w:eastAsia="ar-SA"/>
        </w:rPr>
        <w:t xml:space="preserve"> за </w:t>
      </w:r>
      <w:r w:rsidR="008022B7" w:rsidRPr="00683E05">
        <w:rPr>
          <w:rFonts w:ascii="Times New Roman" w:hAnsi="Times New Roman"/>
          <w:sz w:val="28"/>
          <w:szCs w:val="28"/>
          <w:lang w:eastAsia="ar-SA"/>
        </w:rPr>
        <w:t>проєкт</w:t>
      </w:r>
      <w:r w:rsidR="007A3530" w:rsidRPr="00683E05">
        <w:rPr>
          <w:rFonts w:ascii="Times New Roman" w:hAnsi="Times New Roman"/>
          <w:sz w:val="28"/>
          <w:szCs w:val="28"/>
          <w:lang w:eastAsia="ar-SA"/>
        </w:rPr>
        <w:t xml:space="preserve">и </w:t>
      </w:r>
      <w:r w:rsidR="003B483B" w:rsidRPr="00683E05">
        <w:rPr>
          <w:rFonts w:ascii="Times New Roman" w:hAnsi="Times New Roman"/>
          <w:sz w:val="28"/>
          <w:szCs w:val="28"/>
          <w:lang w:eastAsia="ar-SA"/>
        </w:rPr>
        <w:t xml:space="preserve">проводиться </w:t>
      </w:r>
      <w:r w:rsidR="00D7151F" w:rsidRPr="00683E05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D7151F" w:rsidRPr="008A20D6">
        <w:rPr>
          <w:rFonts w:ascii="Times New Roman" w:hAnsi="Times New Roman"/>
          <w:sz w:val="28"/>
          <w:szCs w:val="28"/>
          <w:lang w:val="uk-UA" w:eastAsia="ar-SA"/>
        </w:rPr>
        <w:t>електронній</w:t>
      </w:r>
      <w:r w:rsidR="003B483B" w:rsidRPr="008A20D6">
        <w:rPr>
          <w:rFonts w:ascii="Times New Roman" w:hAnsi="Times New Roman"/>
          <w:sz w:val="28"/>
          <w:szCs w:val="28"/>
          <w:lang w:val="uk-UA" w:eastAsia="ar-SA"/>
        </w:rPr>
        <w:t xml:space="preserve"> систем</w:t>
      </w:r>
      <w:r w:rsidR="00D7151F" w:rsidRPr="008A20D6">
        <w:rPr>
          <w:rFonts w:ascii="Times New Roman" w:hAnsi="Times New Roman"/>
          <w:sz w:val="28"/>
          <w:szCs w:val="28"/>
          <w:lang w:val="uk-UA" w:eastAsia="ar-SA"/>
        </w:rPr>
        <w:t>і</w:t>
      </w:r>
      <w:r w:rsidR="00023EF1" w:rsidRPr="00683E0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83E05" w:rsidRPr="00683E05">
        <w:rPr>
          <w:rFonts w:ascii="Times New Roman" w:hAnsi="Times New Roman"/>
          <w:sz w:val="28"/>
          <w:szCs w:val="28"/>
          <w:lang w:val="uk-UA"/>
        </w:rPr>
        <w:t>шляхом заповнення спеціального бланку голосування в електронному</w:t>
      </w:r>
      <w:r w:rsidR="00683E05" w:rsidRPr="00683E05">
        <w:rPr>
          <w:rFonts w:ascii="Times New Roman" w:hAnsi="Times New Roman"/>
          <w:spacing w:val="-14"/>
          <w:sz w:val="28"/>
          <w:szCs w:val="28"/>
          <w:lang w:val="uk-UA"/>
        </w:rPr>
        <w:t xml:space="preserve"> </w:t>
      </w:r>
      <w:r w:rsidR="00683E05" w:rsidRPr="00683E05">
        <w:rPr>
          <w:rFonts w:ascii="Times New Roman" w:hAnsi="Times New Roman"/>
          <w:sz w:val="28"/>
          <w:szCs w:val="28"/>
          <w:lang w:val="uk-UA"/>
        </w:rPr>
        <w:t>вигляді.</w:t>
      </w:r>
    </w:p>
    <w:p w:rsidR="009E245E" w:rsidRPr="00683E05" w:rsidRDefault="009E245E" w:rsidP="00EE3D0B">
      <w:pPr>
        <w:tabs>
          <w:tab w:val="left" w:pos="567"/>
          <w:tab w:val="left" w:pos="1421"/>
          <w:tab w:val="left" w:pos="609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0DA" w:rsidRDefault="007A23B7" w:rsidP="004D70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085086"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.2. </w:t>
      </w:r>
      <w:r w:rsidR="007A3530"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>Голосування</w:t>
      </w:r>
      <w:r w:rsidR="009E245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A3530"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r w:rsidR="008022B7"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>проєкт</w:t>
      </w:r>
      <w:r w:rsidR="007A3530"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9E245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A3530"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>здійснюється</w:t>
      </w:r>
      <w:r w:rsidR="009E245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A3530"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>у період, визначений</w:t>
      </w:r>
      <w:r w:rsidR="004D70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565F2"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>регіональною комісією</w:t>
      </w:r>
      <w:r w:rsidR="00662D53"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A7EAE"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C76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який </w:t>
      </w:r>
      <w:r w:rsidR="00622BF0">
        <w:rPr>
          <w:rFonts w:ascii="Times New Roman" w:eastAsia="Times New Roman" w:hAnsi="Times New Roman"/>
          <w:sz w:val="28"/>
          <w:szCs w:val="28"/>
          <w:lang w:val="uk-UA" w:eastAsia="ru-RU"/>
        </w:rPr>
        <w:t>не може тривати</w:t>
      </w:r>
      <w:r w:rsidR="00EA7EAE"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менше</w:t>
      </w:r>
      <w:r w:rsidR="007A3530"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A7EAE"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>15</w:t>
      </w:r>
      <w:r w:rsidR="007A3530"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27E84"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календарних </w:t>
      </w:r>
      <w:r w:rsidR="007A3530"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>днів</w:t>
      </w:r>
      <w:r w:rsidR="00140343"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дня</w:t>
      </w:r>
    </w:p>
    <w:p w:rsidR="007A3530" w:rsidRDefault="00140343" w:rsidP="009E24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оголошення про початок голосування</w:t>
      </w:r>
      <w:r w:rsidR="007A3530" w:rsidRPr="007D6A8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E72101" w:rsidRDefault="00E72101" w:rsidP="00EE3D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13786" w:rsidRDefault="009265E7" w:rsidP="00EE3D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30D2D">
        <w:rPr>
          <w:rFonts w:ascii="Times New Roman" w:eastAsia="Times New Roman" w:hAnsi="Times New Roman"/>
          <w:sz w:val="28"/>
          <w:szCs w:val="28"/>
          <w:lang w:val="uk-UA" w:eastAsia="ru-RU"/>
        </w:rPr>
        <w:t>6.</w:t>
      </w:r>
      <w:r w:rsidR="009E4793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230D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713786" w:rsidRPr="00230D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Одна особа може проголосувати </w:t>
      </w:r>
      <w:r w:rsidR="000B7D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більше, ніж за </w:t>
      </w:r>
      <w:r w:rsidR="00230D2D" w:rsidRPr="004535E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два </w:t>
      </w:r>
      <w:r w:rsidR="00713786" w:rsidRPr="004535ED">
        <w:rPr>
          <w:rFonts w:ascii="Times New Roman" w:eastAsia="Times New Roman" w:hAnsi="Times New Roman"/>
          <w:sz w:val="28"/>
          <w:szCs w:val="28"/>
          <w:lang w:val="uk-UA" w:eastAsia="ru-RU"/>
        </w:rPr>
        <w:t>проєкт</w:t>
      </w:r>
      <w:r w:rsidR="000B7D8C" w:rsidRPr="004535ED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713786" w:rsidRPr="004535E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A73EB" w:rsidRPr="0011520F" w:rsidRDefault="00AA73EB" w:rsidP="00EE3D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B66AB" w:rsidRDefault="00CB66AB" w:rsidP="00EE3D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6.4. </w:t>
      </w:r>
      <w:r w:rsidRPr="0011294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Після </w:t>
      </w:r>
      <w:r w:rsidR="00792F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завершення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кінцевого </w:t>
      </w:r>
      <w:r w:rsidRPr="0011294C">
        <w:rPr>
          <w:rFonts w:ascii="Times New Roman" w:eastAsia="Times New Roman" w:hAnsi="Times New Roman"/>
          <w:sz w:val="28"/>
          <w:szCs w:val="28"/>
          <w:lang w:val="uk-UA" w:eastAsia="ru-RU"/>
        </w:rPr>
        <w:t>терміну для голосування електронна система автоматично здійснює підрахунок голосів</w:t>
      </w:r>
      <w:r w:rsidR="00AD1357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отриманих за кожний проєкт</w:t>
      </w:r>
      <w:r w:rsidR="00AD1357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4074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1294C">
        <w:rPr>
          <w:rFonts w:ascii="Times New Roman" w:eastAsia="Times New Roman" w:hAnsi="Times New Roman"/>
          <w:sz w:val="28"/>
          <w:szCs w:val="28"/>
          <w:lang w:val="uk-UA" w:eastAsia="ru-RU"/>
        </w:rPr>
        <w:t>та формує з них</w:t>
      </w:r>
      <w:r w:rsidR="00531DE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рейтинговий </w:t>
      </w:r>
      <w:r w:rsidRPr="0011294C">
        <w:rPr>
          <w:rFonts w:ascii="Times New Roman" w:eastAsia="Times New Roman" w:hAnsi="Times New Roman"/>
          <w:sz w:val="28"/>
          <w:szCs w:val="28"/>
          <w:lang w:val="uk-UA" w:eastAsia="ru-RU"/>
        </w:rPr>
        <w:t>список</w:t>
      </w:r>
      <w:r w:rsidR="002C59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1294C">
        <w:rPr>
          <w:rFonts w:ascii="Times New Roman" w:eastAsia="Times New Roman" w:hAnsi="Times New Roman"/>
          <w:sz w:val="28"/>
          <w:szCs w:val="28"/>
          <w:lang w:val="uk-UA" w:eastAsia="ru-RU"/>
        </w:rPr>
        <w:t>з урахуванням того,</w:t>
      </w:r>
      <w:r w:rsidRPr="007515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 </w:t>
      </w:r>
      <w:r w:rsidRPr="0011294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</w:t>
      </w:r>
      <w:r w:rsidR="00531DEB">
        <w:rPr>
          <w:rFonts w:ascii="Times New Roman" w:eastAsia="Times New Roman" w:hAnsi="Times New Roman"/>
          <w:sz w:val="28"/>
          <w:szCs w:val="28"/>
          <w:lang w:val="uk-UA" w:eastAsia="ru-RU"/>
        </w:rPr>
        <w:t>нього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включаються проєкти, які за результатами голосування набрали не менше </w:t>
      </w:r>
      <w:r w:rsidR="00792F68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30 відсотків голосів загальної кількості голосуючих осіб.</w:t>
      </w:r>
    </w:p>
    <w:p w:rsidR="00CB66AB" w:rsidRDefault="00CB66AB" w:rsidP="00EE3D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B25E6" w:rsidRPr="00170888" w:rsidRDefault="00386044" w:rsidP="00EE3D0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6</w:t>
      </w:r>
      <w:r w:rsidR="00085086">
        <w:rPr>
          <w:b w:val="0"/>
          <w:sz w:val="28"/>
          <w:szCs w:val="28"/>
          <w:lang w:val="uk-UA"/>
        </w:rPr>
        <w:t>.</w:t>
      </w:r>
      <w:r w:rsidR="009E4793">
        <w:rPr>
          <w:b w:val="0"/>
          <w:sz w:val="28"/>
          <w:szCs w:val="28"/>
          <w:lang w:val="uk-UA"/>
        </w:rPr>
        <w:t>5</w:t>
      </w:r>
      <w:r w:rsidR="00085086">
        <w:rPr>
          <w:b w:val="0"/>
          <w:sz w:val="28"/>
          <w:szCs w:val="28"/>
          <w:lang w:val="uk-UA"/>
        </w:rPr>
        <w:t xml:space="preserve">. </w:t>
      </w:r>
      <w:r w:rsidR="00B37ABC" w:rsidRPr="00DB25E6">
        <w:rPr>
          <w:b w:val="0"/>
          <w:sz w:val="28"/>
          <w:szCs w:val="28"/>
          <w:lang w:val="uk-UA"/>
        </w:rPr>
        <w:t>Результати голосування відображаються в електронній системі</w:t>
      </w:r>
      <w:r w:rsidR="00792F68">
        <w:rPr>
          <w:b w:val="0"/>
          <w:sz w:val="28"/>
          <w:szCs w:val="28"/>
          <w:lang w:val="uk-UA"/>
        </w:rPr>
        <w:t>,</w:t>
      </w:r>
      <w:r w:rsidR="00B37ABC" w:rsidRPr="00DB25E6">
        <w:rPr>
          <w:b w:val="0"/>
          <w:sz w:val="28"/>
          <w:szCs w:val="28"/>
          <w:lang w:val="uk-UA"/>
        </w:rPr>
        <w:t xml:space="preserve"> </w:t>
      </w:r>
      <w:r w:rsidR="0073497B">
        <w:rPr>
          <w:b w:val="0"/>
          <w:sz w:val="28"/>
          <w:szCs w:val="28"/>
          <w:lang w:val="uk-UA"/>
        </w:rPr>
        <w:t xml:space="preserve">а </w:t>
      </w:r>
      <w:r w:rsidR="00DB25E6">
        <w:rPr>
          <w:b w:val="0"/>
          <w:sz w:val="28"/>
          <w:szCs w:val="28"/>
          <w:lang w:val="uk-UA"/>
        </w:rPr>
        <w:t xml:space="preserve">також розміщуються на офіційному </w:t>
      </w:r>
      <w:r w:rsidR="001415F1">
        <w:rPr>
          <w:b w:val="0"/>
          <w:sz w:val="28"/>
          <w:szCs w:val="28"/>
          <w:lang w:val="uk-UA"/>
        </w:rPr>
        <w:t>веб</w:t>
      </w:r>
      <w:r w:rsidR="00876FB8">
        <w:rPr>
          <w:b w:val="0"/>
          <w:sz w:val="28"/>
          <w:szCs w:val="28"/>
          <w:lang w:val="uk-UA"/>
        </w:rPr>
        <w:t>сайті облдержадміністрації.</w:t>
      </w:r>
    </w:p>
    <w:p w:rsidR="00B37ABC" w:rsidRDefault="00B37ABC" w:rsidP="00EE3D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07CE0" w:rsidRDefault="00324C2F" w:rsidP="00EE3D0B">
      <w:pPr>
        <w:pStyle w:val="a3"/>
        <w:shd w:val="clear" w:color="auto" w:fill="auto"/>
        <w:spacing w:before="0" w:after="0" w:line="240" w:lineRule="auto"/>
        <w:ind w:firstLine="567"/>
        <w:jc w:val="center"/>
        <w:rPr>
          <w:rStyle w:val="100"/>
          <w:i w:val="0"/>
          <w:iCs w:val="0"/>
          <w:color w:val="000000"/>
          <w:spacing w:val="0"/>
          <w:lang w:val="uk-UA" w:eastAsia="uk-UA"/>
        </w:rPr>
      </w:pPr>
      <w:r w:rsidRPr="00AF2EAA">
        <w:rPr>
          <w:rStyle w:val="100"/>
          <w:i w:val="0"/>
          <w:iCs w:val="0"/>
          <w:color w:val="000000"/>
          <w:spacing w:val="0"/>
          <w:lang w:eastAsia="uk-UA"/>
        </w:rPr>
        <w:t>VI</w:t>
      </w:r>
      <w:r w:rsidR="00386044" w:rsidRPr="00AF2EAA">
        <w:rPr>
          <w:rStyle w:val="100"/>
          <w:i w:val="0"/>
          <w:iCs w:val="0"/>
          <w:color w:val="000000"/>
          <w:spacing w:val="0"/>
          <w:lang w:val="uk-UA" w:eastAsia="uk-UA"/>
        </w:rPr>
        <w:t>І</w:t>
      </w:r>
      <w:r w:rsidRPr="00AF2EAA">
        <w:rPr>
          <w:rStyle w:val="100"/>
          <w:i w:val="0"/>
          <w:iCs w:val="0"/>
          <w:color w:val="000000"/>
          <w:spacing w:val="0"/>
          <w:lang w:val="uk-UA" w:eastAsia="uk-UA"/>
        </w:rPr>
        <w:t xml:space="preserve">. </w:t>
      </w:r>
      <w:r w:rsidR="00674533" w:rsidRPr="00AF2EAA">
        <w:rPr>
          <w:rStyle w:val="100"/>
          <w:i w:val="0"/>
          <w:iCs w:val="0"/>
          <w:color w:val="000000"/>
          <w:spacing w:val="0"/>
          <w:lang w:val="uk-UA" w:eastAsia="uk-UA"/>
        </w:rPr>
        <w:t>Аналіз</w:t>
      </w:r>
      <w:r w:rsidR="00132C0E">
        <w:rPr>
          <w:rStyle w:val="100"/>
          <w:i w:val="0"/>
          <w:iCs w:val="0"/>
          <w:color w:val="000000"/>
          <w:spacing w:val="0"/>
          <w:lang w:val="uk-UA" w:eastAsia="uk-UA"/>
        </w:rPr>
        <w:t xml:space="preserve"> </w:t>
      </w:r>
      <w:r w:rsidR="008022B7">
        <w:rPr>
          <w:rStyle w:val="100"/>
          <w:i w:val="0"/>
          <w:iCs w:val="0"/>
          <w:color w:val="000000"/>
          <w:spacing w:val="0"/>
          <w:lang w:val="uk-UA" w:eastAsia="uk-UA"/>
        </w:rPr>
        <w:t>проєкт</w:t>
      </w:r>
      <w:r w:rsidR="00132C0E">
        <w:rPr>
          <w:rStyle w:val="100"/>
          <w:i w:val="0"/>
          <w:iCs w:val="0"/>
          <w:color w:val="000000"/>
          <w:spacing w:val="0"/>
          <w:lang w:val="uk-UA" w:eastAsia="uk-UA"/>
        </w:rPr>
        <w:t>ів</w:t>
      </w:r>
      <w:r w:rsidR="000A30C7">
        <w:rPr>
          <w:rStyle w:val="100"/>
          <w:i w:val="0"/>
          <w:iCs w:val="0"/>
          <w:color w:val="000000"/>
          <w:spacing w:val="0"/>
          <w:lang w:val="uk-UA" w:eastAsia="uk-UA"/>
        </w:rPr>
        <w:t xml:space="preserve"> органами місцевого самоврядування</w:t>
      </w:r>
    </w:p>
    <w:p w:rsidR="006E610C" w:rsidRDefault="006E610C" w:rsidP="00EE3D0B">
      <w:pPr>
        <w:pStyle w:val="a3"/>
        <w:shd w:val="clear" w:color="auto" w:fill="auto"/>
        <w:spacing w:before="0" w:after="0" w:line="240" w:lineRule="auto"/>
        <w:ind w:firstLine="567"/>
        <w:jc w:val="left"/>
        <w:rPr>
          <w:rStyle w:val="100"/>
          <w:i w:val="0"/>
          <w:iCs w:val="0"/>
          <w:color w:val="000000"/>
          <w:spacing w:val="0"/>
          <w:lang w:val="uk-UA" w:eastAsia="uk-UA"/>
        </w:rPr>
      </w:pPr>
    </w:p>
    <w:p w:rsidR="00191943" w:rsidRDefault="00160CC0" w:rsidP="00EE3D0B">
      <w:pPr>
        <w:pStyle w:val="a3"/>
        <w:shd w:val="clear" w:color="auto" w:fill="auto"/>
        <w:spacing w:before="0" w:after="0" w:line="240" w:lineRule="auto"/>
        <w:ind w:firstLine="567"/>
        <w:rPr>
          <w:rStyle w:val="rvts0"/>
        </w:rPr>
      </w:pPr>
      <w:r w:rsidRPr="00AF2EAA">
        <w:rPr>
          <w:rStyle w:val="100"/>
          <w:i w:val="0"/>
          <w:iCs w:val="0"/>
          <w:color w:val="000000"/>
          <w:spacing w:val="0"/>
          <w:lang w:val="uk-UA" w:eastAsia="uk-UA"/>
        </w:rPr>
        <w:t>7</w:t>
      </w:r>
      <w:r w:rsidR="00AA4872" w:rsidRPr="00AF2EAA">
        <w:rPr>
          <w:rStyle w:val="100"/>
          <w:i w:val="0"/>
          <w:iCs w:val="0"/>
          <w:color w:val="000000"/>
          <w:spacing w:val="0"/>
          <w:lang w:val="uk-UA" w:eastAsia="uk-UA"/>
        </w:rPr>
        <w:t xml:space="preserve">.1. </w:t>
      </w:r>
      <w:r w:rsidR="00191943">
        <w:rPr>
          <w:rStyle w:val="100"/>
          <w:i w:val="0"/>
          <w:iCs w:val="0"/>
          <w:color w:val="000000"/>
          <w:spacing w:val="0"/>
          <w:lang w:val="uk-UA" w:eastAsia="uk-UA"/>
        </w:rPr>
        <w:t>У разі якщо п</w:t>
      </w:r>
      <w:r w:rsidR="008022B7" w:rsidRPr="00AF2EAA">
        <w:rPr>
          <w:rStyle w:val="100"/>
          <w:i w:val="0"/>
          <w:iCs w:val="0"/>
          <w:color w:val="000000"/>
          <w:spacing w:val="0"/>
          <w:lang w:val="uk-UA" w:eastAsia="uk-UA"/>
        </w:rPr>
        <w:t>роєкт</w:t>
      </w:r>
      <w:r w:rsidR="004C1A62" w:rsidRPr="00AF2EAA">
        <w:rPr>
          <w:rStyle w:val="100"/>
          <w:i w:val="0"/>
          <w:iCs w:val="0"/>
          <w:color w:val="000000"/>
          <w:spacing w:val="0"/>
          <w:lang w:val="uk-UA" w:eastAsia="uk-UA"/>
        </w:rPr>
        <w:t>и</w:t>
      </w:r>
      <w:r w:rsidR="00E37C5F">
        <w:rPr>
          <w:rStyle w:val="100"/>
          <w:i w:val="0"/>
          <w:iCs w:val="0"/>
          <w:color w:val="000000"/>
          <w:spacing w:val="0"/>
          <w:lang w:val="uk-UA" w:eastAsia="uk-UA"/>
        </w:rPr>
        <w:t xml:space="preserve">, </w:t>
      </w:r>
      <w:r w:rsidR="00A40D7F">
        <w:rPr>
          <w:rStyle w:val="100"/>
          <w:i w:val="0"/>
          <w:iCs w:val="0"/>
          <w:color w:val="000000"/>
          <w:spacing w:val="0"/>
          <w:lang w:val="uk-UA" w:eastAsia="uk-UA"/>
        </w:rPr>
        <w:t>включені до ре</w:t>
      </w:r>
      <w:r w:rsidR="00191943">
        <w:rPr>
          <w:rStyle w:val="100"/>
          <w:i w:val="0"/>
          <w:iCs w:val="0"/>
          <w:color w:val="000000"/>
          <w:spacing w:val="0"/>
          <w:lang w:val="uk-UA" w:eastAsia="uk-UA"/>
        </w:rPr>
        <w:t>й</w:t>
      </w:r>
      <w:r w:rsidR="00A40D7F">
        <w:rPr>
          <w:rStyle w:val="100"/>
          <w:i w:val="0"/>
          <w:iCs w:val="0"/>
          <w:color w:val="000000"/>
          <w:spacing w:val="0"/>
          <w:lang w:val="uk-UA" w:eastAsia="uk-UA"/>
        </w:rPr>
        <w:t>тингового списку</w:t>
      </w:r>
      <w:r w:rsidR="00FC44FB">
        <w:rPr>
          <w:rStyle w:val="100"/>
          <w:i w:val="0"/>
          <w:iCs w:val="0"/>
          <w:color w:val="000000"/>
          <w:spacing w:val="0"/>
          <w:lang w:val="uk-UA" w:eastAsia="uk-UA"/>
        </w:rPr>
        <w:t>,</w:t>
      </w:r>
      <w:r w:rsidR="00191943" w:rsidRPr="00AF2EAA">
        <w:rPr>
          <w:rStyle w:val="100"/>
          <w:i w:val="0"/>
          <w:iCs w:val="0"/>
          <w:color w:val="000000"/>
          <w:spacing w:val="0"/>
          <w:lang w:val="uk-UA" w:eastAsia="uk-UA"/>
        </w:rPr>
        <w:t xml:space="preserve"> ініційован</w:t>
      </w:r>
      <w:r w:rsidR="00EC58C6">
        <w:rPr>
          <w:rStyle w:val="100"/>
          <w:i w:val="0"/>
          <w:iCs w:val="0"/>
          <w:color w:val="000000"/>
          <w:spacing w:val="0"/>
          <w:lang w:val="uk-UA" w:eastAsia="uk-UA"/>
        </w:rPr>
        <w:t xml:space="preserve">о </w:t>
      </w:r>
      <w:r w:rsidR="00191943" w:rsidRPr="00AF2EAA">
        <w:rPr>
          <w:rStyle w:val="rvts0"/>
        </w:rPr>
        <w:t>громадянами України віком від 18 років, науковими установами та громадськими організаціями,</w:t>
      </w:r>
      <w:r w:rsidR="00FC44FB">
        <w:rPr>
          <w:rStyle w:val="rvts0"/>
        </w:rPr>
        <w:t xml:space="preserve"> такі проєкти</w:t>
      </w:r>
      <w:r w:rsidR="00191943" w:rsidRPr="00AF2EAA">
        <w:rPr>
          <w:rStyle w:val="rvts0"/>
        </w:rPr>
        <w:t xml:space="preserve"> підлягають обов’язковому аналізу органами місцевого самоврядування, на території яких планується </w:t>
      </w:r>
      <w:r w:rsidR="00E856B7">
        <w:rPr>
          <w:rStyle w:val="rvts0"/>
        </w:rPr>
        <w:t>відповідна реалізація</w:t>
      </w:r>
      <w:r w:rsidR="00191943" w:rsidRPr="00AF2EAA">
        <w:rPr>
          <w:rStyle w:val="rvts0"/>
        </w:rPr>
        <w:t>.</w:t>
      </w:r>
    </w:p>
    <w:p w:rsidR="00E72101" w:rsidRDefault="00E72101" w:rsidP="00EE3D0B">
      <w:pPr>
        <w:pStyle w:val="a3"/>
        <w:shd w:val="clear" w:color="auto" w:fill="auto"/>
        <w:spacing w:before="0" w:after="0" w:line="240" w:lineRule="auto"/>
        <w:ind w:firstLine="567"/>
        <w:rPr>
          <w:rStyle w:val="rvts0"/>
        </w:rPr>
      </w:pPr>
    </w:p>
    <w:p w:rsidR="00E266C7" w:rsidRDefault="00160CC0" w:rsidP="00EE3D0B">
      <w:pPr>
        <w:pStyle w:val="a3"/>
        <w:shd w:val="clear" w:color="auto" w:fill="auto"/>
        <w:spacing w:before="0" w:after="0" w:line="240" w:lineRule="auto"/>
        <w:ind w:firstLine="567"/>
        <w:rPr>
          <w:rStyle w:val="rvts0"/>
        </w:rPr>
      </w:pPr>
      <w:r>
        <w:rPr>
          <w:rStyle w:val="rvts0"/>
        </w:rPr>
        <w:t>7</w:t>
      </w:r>
      <w:r w:rsidR="00032786">
        <w:rPr>
          <w:rStyle w:val="rvts0"/>
        </w:rPr>
        <w:t xml:space="preserve">.2. </w:t>
      </w:r>
      <w:r w:rsidR="001E157D">
        <w:rPr>
          <w:rStyle w:val="rvts0"/>
        </w:rPr>
        <w:t xml:space="preserve">Для проведення </w:t>
      </w:r>
      <w:r w:rsidR="00D17F48">
        <w:rPr>
          <w:rStyle w:val="rvts0"/>
        </w:rPr>
        <w:t>аналізу</w:t>
      </w:r>
      <w:r w:rsidR="001E157D">
        <w:rPr>
          <w:rStyle w:val="rvts0"/>
        </w:rPr>
        <w:t xml:space="preserve"> </w:t>
      </w:r>
      <w:r w:rsidR="006C3018">
        <w:rPr>
          <w:lang w:eastAsia="ar-SA"/>
        </w:rPr>
        <w:t>структурний підрозділ облдержадміністрації</w:t>
      </w:r>
      <w:r w:rsidR="001E157D">
        <w:rPr>
          <w:rStyle w:val="rvts0"/>
        </w:rPr>
        <w:t xml:space="preserve"> </w:t>
      </w:r>
      <w:r w:rsidR="00DC6448" w:rsidRPr="00B40A57">
        <w:rPr>
          <w:rStyle w:val="rvts0"/>
        </w:rPr>
        <w:t>направляє</w:t>
      </w:r>
      <w:r w:rsidR="001E157D" w:rsidRPr="00B40A57">
        <w:rPr>
          <w:rStyle w:val="rvts0"/>
        </w:rPr>
        <w:t xml:space="preserve"> </w:t>
      </w:r>
      <w:r w:rsidR="00435348" w:rsidRPr="00B40A57">
        <w:rPr>
          <w:rStyle w:val="rvts0"/>
        </w:rPr>
        <w:t>в електронному вигляді відповідному</w:t>
      </w:r>
      <w:r w:rsidR="00CC5733" w:rsidRPr="00B40A57">
        <w:rPr>
          <w:rStyle w:val="rvts0"/>
        </w:rPr>
        <w:t xml:space="preserve"> </w:t>
      </w:r>
      <w:r w:rsidR="001E157D" w:rsidRPr="00B40A57">
        <w:rPr>
          <w:rStyle w:val="rvts0"/>
        </w:rPr>
        <w:t>орган</w:t>
      </w:r>
      <w:r w:rsidR="00435348" w:rsidRPr="00B40A57">
        <w:rPr>
          <w:rStyle w:val="rvts0"/>
        </w:rPr>
        <w:t>у</w:t>
      </w:r>
      <w:r w:rsidR="001E157D" w:rsidRPr="00B40A57">
        <w:rPr>
          <w:rStyle w:val="rvts0"/>
        </w:rPr>
        <w:t xml:space="preserve"> місцевого самоврядування </w:t>
      </w:r>
      <w:r w:rsidR="00CC5733" w:rsidRPr="00B40A57">
        <w:rPr>
          <w:rStyle w:val="rvts0"/>
        </w:rPr>
        <w:t>документи</w:t>
      </w:r>
      <w:r w:rsidR="00EC2C9C">
        <w:rPr>
          <w:rStyle w:val="rvts0"/>
        </w:rPr>
        <w:t>,</w:t>
      </w:r>
      <w:r w:rsidR="000347EB" w:rsidRPr="00B40A57">
        <w:rPr>
          <w:rStyle w:val="rvts0"/>
        </w:rPr>
        <w:t xml:space="preserve"> надані ініціатор</w:t>
      </w:r>
      <w:r w:rsidR="005F42B1" w:rsidRPr="00B40A57">
        <w:rPr>
          <w:rStyle w:val="rvts0"/>
        </w:rPr>
        <w:t>о</w:t>
      </w:r>
      <w:r w:rsidR="000347EB" w:rsidRPr="00B40A57">
        <w:rPr>
          <w:rStyle w:val="rvts0"/>
        </w:rPr>
        <w:t>м</w:t>
      </w:r>
      <w:r w:rsidR="00767947">
        <w:rPr>
          <w:rStyle w:val="rvts0"/>
        </w:rPr>
        <w:t>.</w:t>
      </w:r>
    </w:p>
    <w:p w:rsidR="007556B4" w:rsidRDefault="007556B4" w:rsidP="00EE3D0B">
      <w:pPr>
        <w:pStyle w:val="a3"/>
        <w:shd w:val="clear" w:color="auto" w:fill="auto"/>
        <w:spacing w:before="0" w:after="0" w:line="240" w:lineRule="auto"/>
        <w:ind w:firstLine="567"/>
        <w:rPr>
          <w:rStyle w:val="rvts0"/>
        </w:rPr>
      </w:pPr>
    </w:p>
    <w:p w:rsidR="00B84612" w:rsidRDefault="0058119E" w:rsidP="00EE3D0B">
      <w:pPr>
        <w:spacing w:after="0" w:line="240" w:lineRule="auto"/>
        <w:ind w:firstLine="567"/>
        <w:jc w:val="both"/>
        <w:rPr>
          <w:rStyle w:val="rvts0"/>
          <w:rFonts w:ascii="Times New Roman" w:hAnsi="Times New Roman"/>
          <w:sz w:val="28"/>
          <w:szCs w:val="28"/>
          <w:lang w:val="uk-UA"/>
        </w:rPr>
      </w:pPr>
      <w:r w:rsidRPr="0020405C">
        <w:rPr>
          <w:rStyle w:val="rvts0"/>
          <w:rFonts w:ascii="Times New Roman" w:hAnsi="Times New Roman"/>
          <w:sz w:val="28"/>
          <w:szCs w:val="28"/>
          <w:lang w:val="uk-UA"/>
        </w:rPr>
        <w:t xml:space="preserve">7.3. Орган місцевого самоврядування протягом </w:t>
      </w:r>
      <w:r w:rsidR="00185518" w:rsidRPr="0020405C">
        <w:rPr>
          <w:rStyle w:val="rvts0"/>
          <w:rFonts w:ascii="Times New Roman" w:hAnsi="Times New Roman"/>
          <w:sz w:val="28"/>
          <w:szCs w:val="28"/>
          <w:lang w:val="uk-UA"/>
        </w:rPr>
        <w:t xml:space="preserve">установленого </w:t>
      </w:r>
      <w:r w:rsidR="002F698B">
        <w:rPr>
          <w:rFonts w:ascii="Times New Roman" w:eastAsia="Times New Roman" w:hAnsi="Times New Roman"/>
          <w:sz w:val="28"/>
          <w:szCs w:val="28"/>
          <w:lang w:val="uk-UA" w:eastAsia="ar-SA"/>
        </w:rPr>
        <w:t>структурним підрозділом облдержадміністрації</w:t>
      </w:r>
      <w:r w:rsidR="002F698B" w:rsidRPr="0020405C">
        <w:rPr>
          <w:rStyle w:val="rvts0"/>
          <w:rFonts w:ascii="Times New Roman" w:hAnsi="Times New Roman"/>
          <w:sz w:val="28"/>
          <w:szCs w:val="28"/>
          <w:lang w:val="uk-UA"/>
        </w:rPr>
        <w:t xml:space="preserve"> </w:t>
      </w:r>
      <w:r w:rsidR="00185518" w:rsidRPr="0020405C">
        <w:rPr>
          <w:rStyle w:val="rvts0"/>
          <w:rFonts w:ascii="Times New Roman" w:hAnsi="Times New Roman"/>
          <w:sz w:val="28"/>
          <w:szCs w:val="28"/>
          <w:lang w:val="uk-UA"/>
        </w:rPr>
        <w:t>строку</w:t>
      </w:r>
      <w:r w:rsidR="00B84612" w:rsidRPr="00923C2C">
        <w:rPr>
          <w:rStyle w:val="rvts0"/>
          <w:rFonts w:ascii="Times New Roman" w:hAnsi="Times New Roman"/>
          <w:sz w:val="28"/>
          <w:szCs w:val="28"/>
          <w:lang w:val="uk-UA"/>
        </w:rPr>
        <w:t>:</w:t>
      </w:r>
      <w:r w:rsidRPr="00923C2C">
        <w:rPr>
          <w:rStyle w:val="rvts0"/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84612" w:rsidRDefault="0058119E" w:rsidP="00EE3D0B">
      <w:pPr>
        <w:spacing w:after="0" w:line="240" w:lineRule="auto"/>
        <w:ind w:firstLine="567"/>
        <w:jc w:val="both"/>
        <w:rPr>
          <w:rStyle w:val="rvts0"/>
          <w:rFonts w:ascii="Times New Roman" w:hAnsi="Times New Roman"/>
          <w:sz w:val="28"/>
          <w:szCs w:val="28"/>
          <w:lang w:val="uk-UA"/>
        </w:rPr>
      </w:pPr>
      <w:r w:rsidRPr="0020405C">
        <w:rPr>
          <w:rStyle w:val="rvts0"/>
          <w:rFonts w:ascii="Times New Roman" w:hAnsi="Times New Roman"/>
          <w:sz w:val="28"/>
          <w:szCs w:val="28"/>
          <w:lang w:val="uk-UA"/>
        </w:rPr>
        <w:t xml:space="preserve">здійснює аналіз </w:t>
      </w:r>
      <w:r w:rsidR="008820E3" w:rsidRPr="0020405C">
        <w:rPr>
          <w:rStyle w:val="rvts0"/>
          <w:rFonts w:ascii="Times New Roman" w:hAnsi="Times New Roman"/>
          <w:sz w:val="28"/>
          <w:szCs w:val="28"/>
          <w:lang w:val="uk-UA"/>
        </w:rPr>
        <w:t xml:space="preserve">відповідності </w:t>
      </w:r>
      <w:r w:rsidRPr="0020405C">
        <w:rPr>
          <w:rStyle w:val="rvts0"/>
          <w:rFonts w:ascii="Times New Roman" w:hAnsi="Times New Roman"/>
          <w:sz w:val="28"/>
          <w:szCs w:val="28"/>
          <w:lang w:val="uk-UA"/>
        </w:rPr>
        <w:t xml:space="preserve">проєкту </w:t>
      </w:r>
      <w:r w:rsidR="00D67916">
        <w:rPr>
          <w:rStyle w:val="rvts0"/>
          <w:rFonts w:ascii="Times New Roman" w:hAnsi="Times New Roman"/>
          <w:sz w:val="28"/>
          <w:szCs w:val="28"/>
          <w:lang w:val="uk-UA"/>
        </w:rPr>
        <w:t xml:space="preserve">вимогам </w:t>
      </w:r>
      <w:r w:rsidR="0020405C" w:rsidRPr="0020405C">
        <w:rPr>
          <w:rStyle w:val="rvts0"/>
          <w:rFonts w:ascii="Times New Roman" w:hAnsi="Times New Roman"/>
          <w:sz w:val="28"/>
          <w:szCs w:val="28"/>
          <w:lang w:val="uk-UA"/>
        </w:rPr>
        <w:t>Порядку підготовки, оцінки та відбору інвестиційних програм і проєктів регіонального розвитку та проєктів</w:t>
      </w:r>
      <w:r w:rsidR="0020405C" w:rsidRPr="0020405C">
        <w:rPr>
          <w:rStyle w:val="rvts0"/>
          <w:rFonts w:ascii="Times New Roman" w:hAnsi="Times New Roman"/>
          <w:sz w:val="28"/>
          <w:szCs w:val="28"/>
        </w:rPr>
        <w:t> </w:t>
      </w:r>
      <w:r w:rsidR="0020405C" w:rsidRPr="0020405C">
        <w:rPr>
          <w:rStyle w:val="rvts0"/>
          <w:rFonts w:ascii="Times New Roman" w:hAnsi="Times New Roman"/>
          <w:sz w:val="28"/>
          <w:szCs w:val="28"/>
          <w:lang w:val="uk-UA"/>
        </w:rPr>
        <w:t>– переможців «Всеукраїнського громадського бюджету», що можуть реалізовуватися за рахунок коштів державного фонду регіонального розвитку, затвердженого постановою Кабінету Міністрів України від 18 березня 2015 року №</w:t>
      </w:r>
      <w:r w:rsidR="0020405C" w:rsidRPr="0020405C">
        <w:rPr>
          <w:rStyle w:val="rvts0"/>
          <w:rFonts w:ascii="Times New Roman" w:hAnsi="Times New Roman"/>
          <w:sz w:val="28"/>
          <w:szCs w:val="28"/>
        </w:rPr>
        <w:t> </w:t>
      </w:r>
      <w:r w:rsidR="0020405C" w:rsidRPr="0020405C">
        <w:rPr>
          <w:rStyle w:val="rvts0"/>
          <w:rFonts w:ascii="Times New Roman" w:hAnsi="Times New Roman"/>
          <w:sz w:val="28"/>
          <w:szCs w:val="28"/>
          <w:lang w:val="uk-UA"/>
        </w:rPr>
        <w:t>196 (із змінами) (далі – Порядок)</w:t>
      </w:r>
      <w:r w:rsidR="00B84612">
        <w:rPr>
          <w:rStyle w:val="rvts0"/>
          <w:rFonts w:ascii="Times New Roman" w:hAnsi="Times New Roman"/>
          <w:sz w:val="28"/>
          <w:szCs w:val="28"/>
          <w:lang w:val="uk-UA"/>
        </w:rPr>
        <w:t>;</w:t>
      </w:r>
      <w:r w:rsidR="0020405C" w:rsidRPr="0020405C">
        <w:rPr>
          <w:rStyle w:val="rvts0"/>
          <w:rFonts w:ascii="Times New Roman" w:hAnsi="Times New Roman"/>
          <w:sz w:val="28"/>
          <w:szCs w:val="28"/>
          <w:lang w:val="uk-UA"/>
        </w:rPr>
        <w:t xml:space="preserve"> </w:t>
      </w:r>
    </w:p>
    <w:p w:rsidR="00B84612" w:rsidRDefault="00693191" w:rsidP="00EE3D0B">
      <w:pPr>
        <w:spacing w:after="0" w:line="240" w:lineRule="auto"/>
        <w:ind w:firstLine="567"/>
        <w:jc w:val="both"/>
        <w:rPr>
          <w:rStyle w:val="rvts0"/>
          <w:rFonts w:ascii="Times New Roman" w:hAnsi="Times New Roman"/>
          <w:sz w:val="28"/>
          <w:szCs w:val="28"/>
          <w:lang w:val="uk-UA"/>
        </w:rPr>
      </w:pPr>
      <w:r>
        <w:rPr>
          <w:rStyle w:val="rvts0"/>
          <w:rFonts w:ascii="Times New Roman" w:hAnsi="Times New Roman"/>
          <w:sz w:val="28"/>
          <w:szCs w:val="28"/>
          <w:lang w:val="uk-UA"/>
        </w:rPr>
        <w:t xml:space="preserve">визначає </w:t>
      </w:r>
      <w:r w:rsidR="0020405C" w:rsidRPr="0020405C">
        <w:rPr>
          <w:rStyle w:val="rvts0"/>
          <w:rFonts w:ascii="Times New Roman" w:hAnsi="Times New Roman"/>
          <w:sz w:val="28"/>
          <w:szCs w:val="28"/>
          <w:lang w:val="uk-UA"/>
        </w:rPr>
        <w:t xml:space="preserve">спроможність </w:t>
      </w:r>
      <w:r>
        <w:rPr>
          <w:rStyle w:val="rvts0"/>
          <w:rFonts w:ascii="Times New Roman" w:hAnsi="Times New Roman"/>
          <w:sz w:val="28"/>
          <w:szCs w:val="28"/>
          <w:lang w:val="uk-UA"/>
        </w:rPr>
        <w:t>його реалізації</w:t>
      </w:r>
      <w:r w:rsidR="00B84612">
        <w:rPr>
          <w:rStyle w:val="rvts0"/>
          <w:rFonts w:ascii="Times New Roman" w:hAnsi="Times New Roman"/>
          <w:sz w:val="28"/>
          <w:szCs w:val="28"/>
          <w:lang w:val="uk-UA"/>
        </w:rPr>
        <w:t>;</w:t>
      </w:r>
    </w:p>
    <w:p w:rsidR="00B84612" w:rsidRDefault="002B1595" w:rsidP="00EE3D0B">
      <w:pPr>
        <w:spacing w:after="0" w:line="240" w:lineRule="auto"/>
        <w:ind w:firstLine="567"/>
        <w:jc w:val="both"/>
        <w:rPr>
          <w:rStyle w:val="rvts0"/>
          <w:rFonts w:ascii="Times New Roman" w:hAnsi="Times New Roman"/>
          <w:sz w:val="28"/>
          <w:szCs w:val="28"/>
          <w:lang w:val="uk-UA"/>
        </w:rPr>
      </w:pPr>
      <w:r>
        <w:rPr>
          <w:rStyle w:val="rvts0"/>
          <w:rFonts w:ascii="Times New Roman" w:hAnsi="Times New Roman"/>
          <w:sz w:val="28"/>
          <w:szCs w:val="28"/>
          <w:lang w:val="uk-UA"/>
        </w:rPr>
        <w:t>дає з</w:t>
      </w:r>
      <w:r w:rsidR="0020405C" w:rsidRPr="0020405C">
        <w:rPr>
          <w:rStyle w:val="rvts0"/>
          <w:rFonts w:ascii="Times New Roman" w:hAnsi="Times New Roman"/>
          <w:sz w:val="28"/>
          <w:szCs w:val="28"/>
          <w:lang w:val="uk-UA"/>
        </w:rPr>
        <w:t>году</w:t>
      </w:r>
      <w:r w:rsidR="00923C2C">
        <w:rPr>
          <w:rStyle w:val="rvts0"/>
          <w:rFonts w:ascii="Times New Roman" w:hAnsi="Times New Roman"/>
          <w:sz w:val="28"/>
          <w:szCs w:val="28"/>
          <w:lang w:val="uk-UA"/>
        </w:rPr>
        <w:t xml:space="preserve"> (відмову)</w:t>
      </w:r>
      <w:r w:rsidR="0020405C" w:rsidRPr="0020405C">
        <w:rPr>
          <w:rStyle w:val="rvts0"/>
          <w:rFonts w:ascii="Times New Roman" w:hAnsi="Times New Roman"/>
          <w:sz w:val="28"/>
          <w:szCs w:val="28"/>
          <w:lang w:val="uk-UA"/>
        </w:rPr>
        <w:t xml:space="preserve"> бути заявником проєкту</w:t>
      </w:r>
      <w:r w:rsidR="00B84612">
        <w:rPr>
          <w:rStyle w:val="rvts0"/>
          <w:rFonts w:ascii="Times New Roman" w:hAnsi="Times New Roman"/>
          <w:sz w:val="28"/>
          <w:szCs w:val="28"/>
          <w:lang w:val="uk-UA"/>
        </w:rPr>
        <w:t>;</w:t>
      </w:r>
    </w:p>
    <w:p w:rsidR="00E1758D" w:rsidRPr="00E1758D" w:rsidRDefault="0058119E" w:rsidP="00EE3D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0405C">
        <w:rPr>
          <w:rStyle w:val="rvts0"/>
          <w:rFonts w:ascii="Times New Roman" w:hAnsi="Times New Roman"/>
          <w:sz w:val="28"/>
          <w:szCs w:val="28"/>
          <w:lang w:val="uk-UA"/>
        </w:rPr>
        <w:t xml:space="preserve">надає </w:t>
      </w:r>
      <w:r w:rsidR="002F698B">
        <w:rPr>
          <w:rFonts w:ascii="Times New Roman" w:eastAsia="Times New Roman" w:hAnsi="Times New Roman"/>
          <w:sz w:val="28"/>
          <w:szCs w:val="28"/>
          <w:lang w:val="uk-UA" w:eastAsia="ar-SA"/>
        </w:rPr>
        <w:t>структурному підрозділ</w:t>
      </w:r>
      <w:r w:rsidR="00407E7A">
        <w:rPr>
          <w:rFonts w:ascii="Times New Roman" w:eastAsia="Times New Roman" w:hAnsi="Times New Roman"/>
          <w:sz w:val="28"/>
          <w:szCs w:val="28"/>
          <w:lang w:val="uk-UA" w:eastAsia="ar-SA"/>
        </w:rPr>
        <w:t>у</w:t>
      </w:r>
      <w:r w:rsidR="002F698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облдержадміністрації</w:t>
      </w:r>
      <w:r w:rsidRPr="0020405C">
        <w:rPr>
          <w:rStyle w:val="rvts0"/>
          <w:rFonts w:ascii="Times New Roman" w:hAnsi="Times New Roman"/>
          <w:sz w:val="28"/>
          <w:szCs w:val="28"/>
          <w:lang w:val="uk-UA"/>
        </w:rPr>
        <w:t xml:space="preserve"> в паперовому та електронному вигляді </w:t>
      </w:r>
      <w:r w:rsidR="00B84612">
        <w:rPr>
          <w:rStyle w:val="rvts0"/>
          <w:rFonts w:ascii="Times New Roman" w:hAnsi="Times New Roman"/>
          <w:sz w:val="28"/>
          <w:szCs w:val="28"/>
          <w:lang w:val="uk-UA"/>
        </w:rPr>
        <w:t xml:space="preserve">належним чином заповнений </w:t>
      </w:r>
      <w:r w:rsidRPr="0020405C">
        <w:rPr>
          <w:rStyle w:val="rvts0"/>
          <w:rFonts w:ascii="Times New Roman" w:hAnsi="Times New Roman"/>
          <w:sz w:val="28"/>
          <w:szCs w:val="28"/>
          <w:lang w:val="uk-UA"/>
        </w:rPr>
        <w:t xml:space="preserve">висновок </w:t>
      </w:r>
      <w:r w:rsidR="00E1758D" w:rsidRPr="00E1758D">
        <w:rPr>
          <w:rFonts w:ascii="Times New Roman" w:hAnsi="Times New Roman"/>
          <w:sz w:val="28"/>
          <w:szCs w:val="28"/>
          <w:lang w:val="uk-UA"/>
        </w:rPr>
        <w:t>за результатами аналізу проєкту на відповідність вимогам Порядку та спроможність його реалізації</w:t>
      </w:r>
      <w:r w:rsidR="00C04049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23C2C">
        <w:rPr>
          <w:rFonts w:ascii="Times New Roman" w:hAnsi="Times New Roman"/>
          <w:sz w:val="28"/>
          <w:szCs w:val="28"/>
          <w:lang w:val="uk-UA"/>
        </w:rPr>
        <w:t>додаток 2</w:t>
      </w:r>
      <w:r w:rsidR="00C04049">
        <w:rPr>
          <w:rFonts w:ascii="Times New Roman" w:hAnsi="Times New Roman"/>
          <w:sz w:val="28"/>
          <w:szCs w:val="28"/>
          <w:lang w:val="uk-UA"/>
        </w:rPr>
        <w:t>)</w:t>
      </w:r>
      <w:r w:rsidR="00B84612">
        <w:rPr>
          <w:rFonts w:ascii="Times New Roman" w:hAnsi="Times New Roman"/>
          <w:sz w:val="28"/>
          <w:szCs w:val="28"/>
          <w:lang w:val="uk-UA"/>
        </w:rPr>
        <w:t>.</w:t>
      </w:r>
      <w:r w:rsidR="00E1758D" w:rsidRPr="00E1758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556B4" w:rsidRPr="00700836" w:rsidRDefault="007556B4" w:rsidP="00EE3D0B">
      <w:pPr>
        <w:pStyle w:val="a3"/>
        <w:shd w:val="clear" w:color="auto" w:fill="auto"/>
        <w:spacing w:before="0" w:after="0" w:line="240" w:lineRule="auto"/>
        <w:ind w:firstLine="567"/>
        <w:rPr>
          <w:rStyle w:val="rvts0"/>
          <w:sz w:val="29"/>
          <w:szCs w:val="29"/>
        </w:rPr>
      </w:pPr>
    </w:p>
    <w:p w:rsidR="00B612F1" w:rsidRDefault="001E3413" w:rsidP="00EE3D0B">
      <w:pPr>
        <w:pStyle w:val="a3"/>
        <w:shd w:val="clear" w:color="auto" w:fill="auto"/>
        <w:spacing w:before="0" w:after="0" w:line="240" w:lineRule="auto"/>
        <w:ind w:firstLine="567"/>
      </w:pPr>
      <w:r>
        <w:t>7.4</w:t>
      </w:r>
      <w:r w:rsidR="00A200BF" w:rsidRPr="00843756">
        <w:t xml:space="preserve">. Якщо викладеної в проєкті інформації недостатньо для здійснення </w:t>
      </w:r>
      <w:r w:rsidR="0031551B" w:rsidRPr="00746BB6">
        <w:t xml:space="preserve">його </w:t>
      </w:r>
      <w:r w:rsidR="0031551B">
        <w:t>ґрунтовного аналізу</w:t>
      </w:r>
      <w:r w:rsidR="0031551B" w:rsidRPr="00746BB6">
        <w:t>,</w:t>
      </w:r>
      <w:r w:rsidR="00A200BF" w:rsidRPr="00843756">
        <w:t xml:space="preserve"> орган місцевого самоврядування має право звернутися до ініціатора електронною поштою</w:t>
      </w:r>
      <w:r w:rsidR="00672A11" w:rsidRPr="00672A11">
        <w:t xml:space="preserve"> на адресу</w:t>
      </w:r>
      <w:r w:rsidR="00A200BF" w:rsidRPr="00843756">
        <w:t>, зазначен</w:t>
      </w:r>
      <w:r w:rsidR="000C152C">
        <w:t>у</w:t>
      </w:r>
      <w:r w:rsidR="00A200BF" w:rsidRPr="00843756">
        <w:t xml:space="preserve"> ним в аплікаційній формі проєкту, з пропозицією щодо уточнення </w:t>
      </w:r>
      <w:r w:rsidR="00A41674" w:rsidRPr="00843756">
        <w:t>інформації</w:t>
      </w:r>
      <w:r w:rsidR="00976BA2">
        <w:t>.</w:t>
      </w:r>
    </w:p>
    <w:p w:rsidR="00A200BF" w:rsidRDefault="00A200BF" w:rsidP="00EE3D0B">
      <w:pPr>
        <w:pStyle w:val="a3"/>
        <w:shd w:val="clear" w:color="auto" w:fill="auto"/>
        <w:spacing w:before="0" w:after="0" w:line="240" w:lineRule="auto"/>
        <w:ind w:firstLine="567"/>
      </w:pPr>
      <w:r>
        <w:t xml:space="preserve">Проєкти, ініціатори яких протягом установленого органом місцевого </w:t>
      </w:r>
      <w:r>
        <w:lastRenderedPageBreak/>
        <w:t xml:space="preserve">самоврядування строку не надали необхідну інформацію, отримують негативний висновок. </w:t>
      </w:r>
    </w:p>
    <w:p w:rsidR="00F11691" w:rsidRPr="008634C6" w:rsidRDefault="00F11691" w:rsidP="00EE3D0B">
      <w:pPr>
        <w:pStyle w:val="a3"/>
        <w:shd w:val="clear" w:color="auto" w:fill="auto"/>
        <w:spacing w:before="0" w:after="0" w:line="240" w:lineRule="auto"/>
        <w:ind w:firstLine="567"/>
      </w:pPr>
    </w:p>
    <w:p w:rsidR="00936699" w:rsidRPr="00936699" w:rsidRDefault="00203FEC" w:rsidP="00EE3D0B">
      <w:pPr>
        <w:pStyle w:val="a3"/>
        <w:tabs>
          <w:tab w:val="left" w:pos="567"/>
          <w:tab w:val="left" w:pos="6096"/>
        </w:tabs>
        <w:spacing w:before="0" w:after="0" w:line="240" w:lineRule="auto"/>
        <w:ind w:firstLine="567"/>
        <w:rPr>
          <w:rStyle w:val="rvts0"/>
        </w:rPr>
      </w:pPr>
      <w:r>
        <w:rPr>
          <w:rStyle w:val="rvts0"/>
        </w:rPr>
        <w:t>7.</w:t>
      </w:r>
      <w:r w:rsidR="001E3413">
        <w:rPr>
          <w:rStyle w:val="rvts0"/>
        </w:rPr>
        <w:t>5</w:t>
      </w:r>
      <w:r>
        <w:rPr>
          <w:rStyle w:val="rvts0"/>
        </w:rPr>
        <w:t xml:space="preserve">. </w:t>
      </w:r>
      <w:r w:rsidR="00B21F68" w:rsidRPr="00203FEC">
        <w:rPr>
          <w:rStyle w:val="rvts0"/>
        </w:rPr>
        <w:t xml:space="preserve">Проєкти, </w:t>
      </w:r>
      <w:r w:rsidR="00092640">
        <w:rPr>
          <w:rStyle w:val="rvts0"/>
        </w:rPr>
        <w:t xml:space="preserve">щодо яких </w:t>
      </w:r>
      <w:r w:rsidR="006A747B" w:rsidRPr="00203FEC">
        <w:rPr>
          <w:rStyle w:val="rvts0"/>
        </w:rPr>
        <w:t>не</w:t>
      </w:r>
      <w:r w:rsidR="00B21F68" w:rsidRPr="00203FEC">
        <w:rPr>
          <w:rStyle w:val="rvts0"/>
        </w:rPr>
        <w:t xml:space="preserve"> отрима</w:t>
      </w:r>
      <w:r w:rsidR="006A747B" w:rsidRPr="00203FEC">
        <w:rPr>
          <w:rStyle w:val="rvts0"/>
        </w:rPr>
        <w:t>но</w:t>
      </w:r>
      <w:r w:rsidR="00B21F68" w:rsidRPr="00203FEC">
        <w:rPr>
          <w:rStyle w:val="rvts0"/>
        </w:rPr>
        <w:t xml:space="preserve"> позитивного висновку органу місцевого самоврядування,</w:t>
      </w:r>
      <w:r w:rsidR="007A4881" w:rsidRPr="00203FEC">
        <w:rPr>
          <w:rStyle w:val="rvts0"/>
        </w:rPr>
        <w:t xml:space="preserve"> або</w:t>
      </w:r>
      <w:r w:rsidR="00B21F68" w:rsidRPr="00203FEC">
        <w:rPr>
          <w:rStyle w:val="rvts0"/>
        </w:rPr>
        <w:t xml:space="preserve"> </w:t>
      </w:r>
      <w:r w:rsidR="00936699" w:rsidRPr="00203FEC">
        <w:t>органом місцевого самоврядування не нада</w:t>
      </w:r>
      <w:r w:rsidR="000D72D6" w:rsidRPr="00203FEC">
        <w:t>но</w:t>
      </w:r>
      <w:r w:rsidR="00936699" w:rsidRPr="00203FEC">
        <w:t xml:space="preserve"> (несвоєчасно над</w:t>
      </w:r>
      <w:r w:rsidR="004B3ECB" w:rsidRPr="00203FEC">
        <w:t>а</w:t>
      </w:r>
      <w:r w:rsidR="000D72D6" w:rsidRPr="00203FEC">
        <w:t>но</w:t>
      </w:r>
      <w:r w:rsidR="00936699" w:rsidRPr="00203FEC">
        <w:t xml:space="preserve">) </w:t>
      </w:r>
      <w:r w:rsidR="00936699" w:rsidRPr="00203FEC">
        <w:rPr>
          <w:rStyle w:val="rvts0"/>
        </w:rPr>
        <w:t>належним чином заповнен</w:t>
      </w:r>
      <w:r w:rsidR="00B01171" w:rsidRPr="00203FEC">
        <w:rPr>
          <w:rStyle w:val="rvts0"/>
        </w:rPr>
        <w:t>ого</w:t>
      </w:r>
      <w:r w:rsidR="00936699" w:rsidRPr="00203FEC">
        <w:rPr>
          <w:rStyle w:val="rvts0"/>
        </w:rPr>
        <w:t xml:space="preserve"> висновк</w:t>
      </w:r>
      <w:r w:rsidR="00B01171" w:rsidRPr="00203FEC">
        <w:rPr>
          <w:rStyle w:val="rvts0"/>
        </w:rPr>
        <w:t>у</w:t>
      </w:r>
      <w:r w:rsidR="004521BF" w:rsidRPr="00203FEC">
        <w:rPr>
          <w:rStyle w:val="rvts0"/>
        </w:rPr>
        <w:t>,</w:t>
      </w:r>
      <w:r w:rsidR="00936699" w:rsidRPr="00203FEC">
        <w:rPr>
          <w:rStyle w:val="rvts0"/>
        </w:rPr>
        <w:t xml:space="preserve"> </w:t>
      </w:r>
      <w:r w:rsidR="00F51D22" w:rsidRPr="00203FEC">
        <w:t xml:space="preserve">виключаються з переліку проєктів, що подаватимуться на оцінювання регіональній </w:t>
      </w:r>
      <w:r w:rsidR="00897A59" w:rsidRPr="00203FEC">
        <w:t>комісії</w:t>
      </w:r>
      <w:r w:rsidR="00746BB6">
        <w:rPr>
          <w:lang w:val="ru-RU"/>
        </w:rPr>
        <w:t>,</w:t>
      </w:r>
      <w:r w:rsidR="00897A59" w:rsidRPr="00203FEC">
        <w:t xml:space="preserve"> та </w:t>
      </w:r>
      <w:r w:rsidR="00936699" w:rsidRPr="00203FEC">
        <w:rPr>
          <w:rStyle w:val="rvts0"/>
        </w:rPr>
        <w:t>до попереднього конкурсного відбору регіональною комісією не допускаються.</w:t>
      </w:r>
    </w:p>
    <w:p w:rsidR="007A4881" w:rsidRDefault="007A4881" w:rsidP="00EE3D0B">
      <w:pPr>
        <w:pStyle w:val="a3"/>
        <w:tabs>
          <w:tab w:val="left" w:pos="567"/>
          <w:tab w:val="left" w:pos="6096"/>
        </w:tabs>
        <w:spacing w:before="0" w:after="0" w:line="240" w:lineRule="auto"/>
        <w:ind w:firstLine="567"/>
      </w:pPr>
    </w:p>
    <w:p w:rsidR="0083700D" w:rsidRPr="0083700D" w:rsidRDefault="0083700D" w:rsidP="00EE3D0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3700D">
        <w:rPr>
          <w:rFonts w:ascii="Times New Roman" w:hAnsi="Times New Roman"/>
          <w:sz w:val="28"/>
          <w:szCs w:val="28"/>
          <w:lang w:val="uk-UA"/>
        </w:rPr>
        <w:t>7.6. У разі надання негативного висновку щодо проєкту орган місцевого са</w:t>
      </w:r>
      <w:r w:rsidR="0062048F">
        <w:rPr>
          <w:rFonts w:ascii="Times New Roman" w:hAnsi="Times New Roman"/>
          <w:sz w:val="28"/>
          <w:szCs w:val="28"/>
          <w:lang w:val="uk-UA"/>
        </w:rPr>
        <w:t xml:space="preserve">моврядування зазначає </w:t>
      </w:r>
      <w:r w:rsidRPr="0083700D">
        <w:rPr>
          <w:rFonts w:ascii="Times New Roman" w:hAnsi="Times New Roman"/>
          <w:sz w:val="28"/>
          <w:szCs w:val="28"/>
          <w:lang w:val="uk-UA"/>
        </w:rPr>
        <w:t>причини такої відмови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3700D" w:rsidRPr="0083700D" w:rsidRDefault="0083700D" w:rsidP="00EE3D0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7C57BB" w:rsidRDefault="007C57BB" w:rsidP="00EE3D0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</w:t>
      </w:r>
      <w:r w:rsidR="005B18E4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3328F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разі </w:t>
      </w:r>
      <w:r w:rsidR="00A70387">
        <w:rPr>
          <w:rFonts w:ascii="Times New Roman" w:hAnsi="Times New Roman"/>
          <w:sz w:val="28"/>
          <w:szCs w:val="28"/>
          <w:lang w:val="uk-UA"/>
        </w:rPr>
        <w:t xml:space="preserve">отримання </w:t>
      </w:r>
      <w:r>
        <w:rPr>
          <w:rFonts w:ascii="Times New Roman" w:hAnsi="Times New Roman"/>
          <w:sz w:val="28"/>
          <w:szCs w:val="28"/>
          <w:lang w:val="uk-UA"/>
        </w:rPr>
        <w:t>позитивного</w:t>
      </w:r>
      <w:r w:rsidRPr="00F332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висновку щодо проєкту</w:t>
      </w:r>
      <w:r w:rsidRPr="00F3328F">
        <w:rPr>
          <w:rFonts w:ascii="Times New Roman" w:hAnsi="Times New Roman"/>
          <w:sz w:val="28"/>
          <w:szCs w:val="28"/>
          <w:lang w:val="uk-UA"/>
        </w:rPr>
        <w:t xml:space="preserve"> орган місцевого самоврядування</w:t>
      </w:r>
      <w:r w:rsidR="00A70387">
        <w:rPr>
          <w:rFonts w:ascii="Times New Roman" w:hAnsi="Times New Roman"/>
          <w:sz w:val="28"/>
          <w:szCs w:val="28"/>
          <w:lang w:val="uk-UA"/>
        </w:rPr>
        <w:t xml:space="preserve"> набуває статусу заявника.</w:t>
      </w:r>
    </w:p>
    <w:p w:rsidR="00290429" w:rsidRPr="008634C6" w:rsidRDefault="00290429" w:rsidP="00EE3D0B">
      <w:pPr>
        <w:spacing w:after="0" w:line="240" w:lineRule="auto"/>
        <w:ind w:firstLine="567"/>
        <w:jc w:val="both"/>
        <w:outlineLvl w:val="0"/>
        <w:rPr>
          <w:rStyle w:val="rvts0"/>
          <w:rFonts w:ascii="Times New Roman" w:hAnsi="Times New Roman"/>
          <w:sz w:val="28"/>
          <w:szCs w:val="28"/>
          <w:lang w:val="uk-UA"/>
        </w:rPr>
      </w:pPr>
    </w:p>
    <w:p w:rsidR="00E36C84" w:rsidRDefault="001E3413" w:rsidP="00EE3D0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7</w:t>
      </w:r>
      <w:r w:rsidR="00E36C84">
        <w:rPr>
          <w:b w:val="0"/>
          <w:sz w:val="28"/>
          <w:szCs w:val="28"/>
          <w:lang w:val="uk-UA"/>
        </w:rPr>
        <w:t>.</w:t>
      </w:r>
      <w:r w:rsidR="007C57BB">
        <w:rPr>
          <w:b w:val="0"/>
          <w:sz w:val="28"/>
          <w:szCs w:val="28"/>
          <w:lang w:val="uk-UA"/>
        </w:rPr>
        <w:t>8</w:t>
      </w:r>
      <w:r w:rsidR="00E36C84">
        <w:rPr>
          <w:b w:val="0"/>
          <w:sz w:val="28"/>
          <w:szCs w:val="28"/>
          <w:lang w:val="uk-UA"/>
        </w:rPr>
        <w:t xml:space="preserve">. Інформація щодо проєктів з позитивними та негативними висновками розміщується </w:t>
      </w:r>
      <w:r w:rsidR="00407E7A" w:rsidRPr="00407E7A">
        <w:rPr>
          <w:b w:val="0"/>
          <w:sz w:val="28"/>
          <w:szCs w:val="28"/>
          <w:lang w:val="uk-UA" w:eastAsia="ar-SA"/>
        </w:rPr>
        <w:t>структурним підрозділом облдержадміністрації</w:t>
      </w:r>
      <w:r w:rsidR="00407E7A" w:rsidRPr="007D6A85">
        <w:rPr>
          <w:b w:val="0"/>
          <w:sz w:val="28"/>
          <w:szCs w:val="28"/>
          <w:lang w:val="uk-UA"/>
        </w:rPr>
        <w:t xml:space="preserve"> </w:t>
      </w:r>
      <w:r w:rsidR="00E36C84" w:rsidRPr="007D6A85">
        <w:rPr>
          <w:b w:val="0"/>
          <w:sz w:val="28"/>
          <w:szCs w:val="28"/>
          <w:lang w:val="uk-UA"/>
        </w:rPr>
        <w:t>в електронній системі та на офіційному веб</w:t>
      </w:r>
      <w:r w:rsidR="00E36C84">
        <w:rPr>
          <w:b w:val="0"/>
          <w:sz w:val="28"/>
          <w:szCs w:val="28"/>
          <w:lang w:val="uk-UA"/>
        </w:rPr>
        <w:t>сайті облдержадміністрації.</w:t>
      </w:r>
    </w:p>
    <w:p w:rsidR="009F6510" w:rsidRPr="008634C6" w:rsidRDefault="009F6510" w:rsidP="00EE3D0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:rsidR="00A07CE0" w:rsidRDefault="00324C2F" w:rsidP="00EE3D0B">
      <w:pPr>
        <w:pStyle w:val="a3"/>
        <w:shd w:val="clear" w:color="auto" w:fill="auto"/>
        <w:spacing w:before="0" w:after="0" w:line="240" w:lineRule="auto"/>
        <w:ind w:firstLine="567"/>
        <w:jc w:val="center"/>
        <w:rPr>
          <w:rStyle w:val="100"/>
          <w:i w:val="0"/>
          <w:iCs w:val="0"/>
          <w:color w:val="000000"/>
          <w:spacing w:val="0"/>
          <w:lang w:val="uk-UA" w:eastAsia="uk-UA"/>
        </w:rPr>
      </w:pPr>
      <w:bookmarkStart w:id="3" w:name="290"/>
      <w:bookmarkEnd w:id="3"/>
      <w:r w:rsidRPr="00F553E5">
        <w:rPr>
          <w:rStyle w:val="100"/>
          <w:i w:val="0"/>
          <w:iCs w:val="0"/>
          <w:color w:val="000000"/>
          <w:spacing w:val="0"/>
          <w:lang w:eastAsia="uk-UA"/>
        </w:rPr>
        <w:t>VII</w:t>
      </w:r>
      <w:r w:rsidR="00A11A24" w:rsidRPr="00F553E5">
        <w:rPr>
          <w:rStyle w:val="100"/>
          <w:i w:val="0"/>
          <w:iCs w:val="0"/>
          <w:color w:val="000000"/>
          <w:spacing w:val="0"/>
          <w:lang w:val="uk-UA" w:eastAsia="uk-UA"/>
        </w:rPr>
        <w:t>І</w:t>
      </w:r>
      <w:r w:rsidRPr="00F553E5">
        <w:rPr>
          <w:rStyle w:val="100"/>
          <w:i w:val="0"/>
          <w:iCs w:val="0"/>
          <w:color w:val="000000"/>
          <w:spacing w:val="0"/>
          <w:lang w:val="uk-UA" w:eastAsia="uk-UA"/>
        </w:rPr>
        <w:t>.</w:t>
      </w:r>
      <w:r w:rsidRPr="008022B7">
        <w:rPr>
          <w:rStyle w:val="100"/>
          <w:i w:val="0"/>
          <w:iCs w:val="0"/>
          <w:color w:val="000000"/>
          <w:spacing w:val="0"/>
          <w:lang w:val="uk-UA" w:eastAsia="uk-UA"/>
        </w:rPr>
        <w:t xml:space="preserve"> </w:t>
      </w:r>
      <w:r w:rsidR="00491770">
        <w:rPr>
          <w:rStyle w:val="100"/>
          <w:i w:val="0"/>
          <w:iCs w:val="0"/>
          <w:color w:val="000000"/>
          <w:spacing w:val="0"/>
          <w:lang w:val="uk-UA" w:eastAsia="uk-UA"/>
        </w:rPr>
        <w:t>П</w:t>
      </w:r>
      <w:r w:rsidR="00155BC2">
        <w:rPr>
          <w:rStyle w:val="100"/>
          <w:i w:val="0"/>
          <w:iCs w:val="0"/>
          <w:color w:val="000000"/>
          <w:spacing w:val="0"/>
          <w:lang w:val="uk-UA" w:eastAsia="uk-UA"/>
        </w:rPr>
        <w:t>опередній конкурсний відбір</w:t>
      </w:r>
      <w:r w:rsidR="00B473B6">
        <w:rPr>
          <w:rStyle w:val="100"/>
          <w:i w:val="0"/>
          <w:iCs w:val="0"/>
          <w:color w:val="000000"/>
          <w:spacing w:val="0"/>
          <w:lang w:val="uk-UA" w:eastAsia="uk-UA"/>
        </w:rPr>
        <w:t xml:space="preserve"> </w:t>
      </w:r>
      <w:r w:rsidR="008022B7">
        <w:rPr>
          <w:rStyle w:val="100"/>
          <w:i w:val="0"/>
          <w:iCs w:val="0"/>
          <w:color w:val="000000"/>
          <w:spacing w:val="0"/>
          <w:lang w:val="uk-UA" w:eastAsia="uk-UA"/>
        </w:rPr>
        <w:t>проєкт</w:t>
      </w:r>
      <w:r w:rsidR="00BC3A5C">
        <w:rPr>
          <w:rStyle w:val="100"/>
          <w:i w:val="0"/>
          <w:iCs w:val="0"/>
          <w:color w:val="000000"/>
          <w:spacing w:val="0"/>
          <w:lang w:val="uk-UA" w:eastAsia="uk-UA"/>
        </w:rPr>
        <w:t xml:space="preserve">ів </w:t>
      </w:r>
      <w:r w:rsidR="00B473B6">
        <w:rPr>
          <w:rStyle w:val="100"/>
          <w:i w:val="0"/>
          <w:iCs w:val="0"/>
          <w:color w:val="000000"/>
          <w:spacing w:val="0"/>
          <w:lang w:val="uk-UA" w:eastAsia="uk-UA"/>
        </w:rPr>
        <w:t>регіональною комісією</w:t>
      </w:r>
    </w:p>
    <w:p w:rsidR="00EC3F00" w:rsidRPr="008634C6" w:rsidRDefault="00EC3F00" w:rsidP="00EE3D0B">
      <w:pPr>
        <w:pStyle w:val="a3"/>
        <w:shd w:val="clear" w:color="auto" w:fill="auto"/>
        <w:spacing w:before="0" w:after="0" w:line="240" w:lineRule="auto"/>
        <w:ind w:firstLine="567"/>
        <w:jc w:val="left"/>
        <w:rPr>
          <w:rStyle w:val="100"/>
          <w:i w:val="0"/>
          <w:iCs w:val="0"/>
          <w:color w:val="000000"/>
          <w:spacing w:val="0"/>
          <w:lang w:val="uk-UA" w:eastAsia="uk-UA"/>
        </w:rPr>
      </w:pPr>
    </w:p>
    <w:p w:rsidR="00554EB1" w:rsidRDefault="00E266AD" w:rsidP="00EE3D0B">
      <w:pPr>
        <w:pStyle w:val="1"/>
        <w:spacing w:before="0" w:beforeAutospacing="0" w:after="0" w:afterAutospacing="0"/>
        <w:ind w:firstLine="567"/>
        <w:jc w:val="both"/>
        <w:rPr>
          <w:rStyle w:val="rvts0"/>
          <w:b w:val="0"/>
          <w:sz w:val="28"/>
          <w:szCs w:val="28"/>
          <w:lang w:val="uk-UA"/>
        </w:rPr>
      </w:pPr>
      <w:r>
        <w:rPr>
          <w:rStyle w:val="rvts0"/>
          <w:b w:val="0"/>
          <w:sz w:val="28"/>
          <w:szCs w:val="28"/>
          <w:lang w:val="uk-UA"/>
        </w:rPr>
        <w:t xml:space="preserve">8.1. </w:t>
      </w:r>
      <w:r w:rsidR="00554EB1">
        <w:rPr>
          <w:rStyle w:val="rvts0"/>
          <w:b w:val="0"/>
          <w:sz w:val="28"/>
          <w:szCs w:val="28"/>
          <w:lang w:val="uk-UA"/>
        </w:rPr>
        <w:t>Д</w:t>
      </w:r>
      <w:r w:rsidR="00554EB1" w:rsidRPr="00A575B2">
        <w:rPr>
          <w:rStyle w:val="rvts0"/>
          <w:b w:val="0"/>
          <w:sz w:val="28"/>
          <w:szCs w:val="28"/>
          <w:lang w:val="uk-UA"/>
        </w:rPr>
        <w:t xml:space="preserve">ля проведення попереднього конкурсного </w:t>
      </w:r>
      <w:r w:rsidR="00554EB1">
        <w:rPr>
          <w:rStyle w:val="rvts0"/>
          <w:b w:val="0"/>
          <w:sz w:val="28"/>
          <w:szCs w:val="28"/>
          <w:lang w:val="uk-UA"/>
        </w:rPr>
        <w:t>відбору проєктів</w:t>
      </w:r>
      <w:r w:rsidR="00277744">
        <w:rPr>
          <w:rStyle w:val="rvts0"/>
          <w:b w:val="0"/>
          <w:sz w:val="28"/>
          <w:szCs w:val="28"/>
          <w:lang w:val="uk-UA"/>
        </w:rPr>
        <w:t xml:space="preserve"> –</w:t>
      </w:r>
      <w:r w:rsidR="0022540C">
        <w:rPr>
          <w:rStyle w:val="rvts0"/>
          <w:b w:val="0"/>
          <w:sz w:val="28"/>
          <w:szCs w:val="28"/>
          <w:lang w:val="uk-UA"/>
        </w:rPr>
        <w:t xml:space="preserve"> </w:t>
      </w:r>
      <w:r w:rsidR="00056BAA">
        <w:rPr>
          <w:rStyle w:val="rvts0"/>
          <w:b w:val="0"/>
          <w:sz w:val="28"/>
          <w:szCs w:val="28"/>
          <w:lang w:val="uk-UA"/>
        </w:rPr>
        <w:t>п</w:t>
      </w:r>
      <w:r w:rsidR="00554EB1">
        <w:rPr>
          <w:rStyle w:val="rvts0"/>
          <w:b w:val="0"/>
          <w:sz w:val="28"/>
          <w:szCs w:val="28"/>
          <w:lang w:val="uk-UA"/>
        </w:rPr>
        <w:t>е</w:t>
      </w:r>
      <w:r w:rsidR="00A53DB6">
        <w:rPr>
          <w:rStyle w:val="rvts0"/>
          <w:b w:val="0"/>
          <w:sz w:val="28"/>
          <w:szCs w:val="28"/>
          <w:lang w:val="uk-UA"/>
        </w:rPr>
        <w:t xml:space="preserve">реможців </w:t>
      </w:r>
      <w:r w:rsidR="004854A0">
        <w:rPr>
          <w:rStyle w:val="rvts0"/>
          <w:b w:val="0"/>
          <w:sz w:val="28"/>
          <w:szCs w:val="28"/>
          <w:lang w:val="uk-UA"/>
        </w:rPr>
        <w:t>ВГБ</w:t>
      </w:r>
      <w:r w:rsidR="00554EB1">
        <w:rPr>
          <w:rStyle w:val="rvts0"/>
          <w:b w:val="0"/>
          <w:sz w:val="28"/>
          <w:szCs w:val="28"/>
          <w:lang w:val="uk-UA"/>
        </w:rPr>
        <w:t xml:space="preserve"> </w:t>
      </w:r>
      <w:r w:rsidR="00AA3AB8" w:rsidRPr="00AA3AB8">
        <w:rPr>
          <w:b w:val="0"/>
          <w:sz w:val="28"/>
          <w:szCs w:val="28"/>
          <w:lang w:val="uk-UA" w:eastAsia="ar-SA"/>
        </w:rPr>
        <w:t>структурний підрозділ облдержадміністрації</w:t>
      </w:r>
      <w:r w:rsidR="00554EB1">
        <w:rPr>
          <w:rStyle w:val="rvts0"/>
          <w:b w:val="0"/>
          <w:sz w:val="28"/>
          <w:szCs w:val="28"/>
          <w:lang w:val="uk-UA"/>
        </w:rPr>
        <w:t xml:space="preserve"> подає </w:t>
      </w:r>
      <w:r w:rsidR="00554EB1" w:rsidRPr="00A575B2">
        <w:rPr>
          <w:rStyle w:val="rvts0"/>
          <w:b w:val="0"/>
          <w:sz w:val="28"/>
          <w:szCs w:val="28"/>
          <w:lang w:val="uk-UA"/>
        </w:rPr>
        <w:t>регіональн</w:t>
      </w:r>
      <w:r w:rsidR="00554EB1">
        <w:rPr>
          <w:rStyle w:val="rvts0"/>
          <w:b w:val="0"/>
          <w:sz w:val="28"/>
          <w:szCs w:val="28"/>
          <w:lang w:val="uk-UA"/>
        </w:rPr>
        <w:t>ій</w:t>
      </w:r>
      <w:r w:rsidR="00554EB1" w:rsidRPr="00A575B2">
        <w:rPr>
          <w:rStyle w:val="rvts0"/>
          <w:b w:val="0"/>
          <w:sz w:val="28"/>
          <w:szCs w:val="28"/>
          <w:lang w:val="uk-UA"/>
        </w:rPr>
        <w:t xml:space="preserve"> комісі</w:t>
      </w:r>
      <w:r w:rsidR="00554EB1">
        <w:rPr>
          <w:rStyle w:val="rvts0"/>
          <w:b w:val="0"/>
          <w:sz w:val="28"/>
          <w:szCs w:val="28"/>
          <w:lang w:val="uk-UA"/>
        </w:rPr>
        <w:t>ї</w:t>
      </w:r>
      <w:r w:rsidR="00554EB1" w:rsidRPr="00A575B2">
        <w:rPr>
          <w:rStyle w:val="rvts0"/>
          <w:b w:val="0"/>
          <w:sz w:val="28"/>
          <w:szCs w:val="28"/>
          <w:lang w:val="uk-UA"/>
        </w:rPr>
        <w:t xml:space="preserve"> рейтинговий список про</w:t>
      </w:r>
      <w:r w:rsidR="000A56D5">
        <w:rPr>
          <w:rStyle w:val="rvts0"/>
          <w:b w:val="0"/>
          <w:sz w:val="28"/>
          <w:szCs w:val="28"/>
          <w:lang w:val="uk-UA"/>
        </w:rPr>
        <w:t>є</w:t>
      </w:r>
      <w:r w:rsidR="00554EB1" w:rsidRPr="00A575B2">
        <w:rPr>
          <w:rStyle w:val="rvts0"/>
          <w:b w:val="0"/>
          <w:sz w:val="28"/>
          <w:szCs w:val="28"/>
          <w:lang w:val="uk-UA"/>
        </w:rPr>
        <w:t xml:space="preserve">ктів </w:t>
      </w:r>
      <w:r w:rsidR="0069589D">
        <w:rPr>
          <w:rStyle w:val="rvts0"/>
          <w:b w:val="0"/>
          <w:sz w:val="28"/>
          <w:szCs w:val="28"/>
          <w:lang w:val="uk-UA"/>
        </w:rPr>
        <w:t>ВГБ,</w:t>
      </w:r>
      <w:r w:rsidR="0022540C">
        <w:rPr>
          <w:rStyle w:val="rvts0"/>
          <w:b w:val="0"/>
          <w:sz w:val="28"/>
          <w:szCs w:val="28"/>
          <w:lang w:val="uk-UA"/>
        </w:rPr>
        <w:t xml:space="preserve"> до якого включають проє</w:t>
      </w:r>
      <w:r w:rsidR="00554EB1" w:rsidRPr="00A575B2">
        <w:rPr>
          <w:rStyle w:val="rvts0"/>
          <w:b w:val="0"/>
          <w:sz w:val="28"/>
          <w:szCs w:val="28"/>
          <w:lang w:val="uk-UA"/>
        </w:rPr>
        <w:t xml:space="preserve">кти, які за результатами електронного голосування набрали не менше </w:t>
      </w:r>
      <w:r w:rsidR="002A4144">
        <w:rPr>
          <w:rStyle w:val="rvts0"/>
          <w:b w:val="0"/>
          <w:sz w:val="28"/>
          <w:szCs w:val="28"/>
          <w:lang w:val="uk-UA"/>
        </w:rPr>
        <w:br/>
      </w:r>
      <w:r w:rsidR="00554EB1" w:rsidRPr="00A575B2">
        <w:rPr>
          <w:rStyle w:val="rvts0"/>
          <w:b w:val="0"/>
          <w:sz w:val="28"/>
          <w:szCs w:val="28"/>
          <w:lang w:val="uk-UA"/>
        </w:rPr>
        <w:t>30 відсотків голосів загальної кількості голосуючих осіб</w:t>
      </w:r>
      <w:r w:rsidR="000C454F">
        <w:rPr>
          <w:rStyle w:val="rvts0"/>
          <w:b w:val="0"/>
          <w:sz w:val="28"/>
          <w:szCs w:val="28"/>
          <w:lang w:val="uk-UA"/>
        </w:rPr>
        <w:t>,</w:t>
      </w:r>
      <w:r w:rsidR="00E61A49">
        <w:rPr>
          <w:rStyle w:val="rvts0"/>
          <w:b w:val="0"/>
          <w:sz w:val="28"/>
          <w:szCs w:val="28"/>
          <w:lang w:val="uk-UA"/>
        </w:rPr>
        <w:t xml:space="preserve"> разом з </w:t>
      </w:r>
      <w:r w:rsidR="00554EB1" w:rsidRPr="00A575B2">
        <w:rPr>
          <w:rStyle w:val="rvts0"/>
          <w:b w:val="0"/>
          <w:sz w:val="28"/>
          <w:szCs w:val="28"/>
          <w:lang w:val="uk-UA"/>
        </w:rPr>
        <w:t>позитивним</w:t>
      </w:r>
      <w:r w:rsidR="003E4940">
        <w:rPr>
          <w:rStyle w:val="rvts0"/>
          <w:b w:val="0"/>
          <w:sz w:val="28"/>
          <w:szCs w:val="28"/>
          <w:lang w:val="uk-UA"/>
        </w:rPr>
        <w:t xml:space="preserve"> висновк</w:t>
      </w:r>
      <w:r w:rsidR="00A26857">
        <w:rPr>
          <w:rStyle w:val="rvts0"/>
          <w:b w:val="0"/>
          <w:sz w:val="28"/>
          <w:szCs w:val="28"/>
          <w:lang w:val="uk-UA"/>
        </w:rPr>
        <w:t>о</w:t>
      </w:r>
      <w:r w:rsidR="00554EB1" w:rsidRPr="00A575B2">
        <w:rPr>
          <w:rStyle w:val="rvts0"/>
          <w:b w:val="0"/>
          <w:sz w:val="28"/>
          <w:szCs w:val="28"/>
          <w:lang w:val="uk-UA"/>
        </w:rPr>
        <w:t>м орган</w:t>
      </w:r>
      <w:r w:rsidR="003E4940">
        <w:rPr>
          <w:rStyle w:val="rvts0"/>
          <w:b w:val="0"/>
          <w:sz w:val="28"/>
          <w:szCs w:val="28"/>
          <w:lang w:val="uk-UA"/>
        </w:rPr>
        <w:t>ів</w:t>
      </w:r>
      <w:r w:rsidR="00554EB1" w:rsidRPr="00A575B2">
        <w:rPr>
          <w:rStyle w:val="rvts0"/>
          <w:b w:val="0"/>
          <w:sz w:val="28"/>
          <w:szCs w:val="28"/>
          <w:lang w:val="uk-UA"/>
        </w:rPr>
        <w:t xml:space="preserve"> місцевого </w:t>
      </w:r>
      <w:r w:rsidR="003E4940">
        <w:rPr>
          <w:rStyle w:val="rvts0"/>
          <w:b w:val="0"/>
          <w:sz w:val="28"/>
          <w:szCs w:val="28"/>
          <w:lang w:val="uk-UA"/>
        </w:rPr>
        <w:t>с</w:t>
      </w:r>
      <w:r w:rsidR="00554EB1" w:rsidRPr="00A575B2">
        <w:rPr>
          <w:rStyle w:val="rvts0"/>
          <w:b w:val="0"/>
          <w:sz w:val="28"/>
          <w:szCs w:val="28"/>
          <w:lang w:val="uk-UA"/>
        </w:rPr>
        <w:t>амоврядування, на території як</w:t>
      </w:r>
      <w:r w:rsidR="008D3730">
        <w:rPr>
          <w:rStyle w:val="rvts0"/>
          <w:b w:val="0"/>
          <w:sz w:val="28"/>
          <w:szCs w:val="28"/>
          <w:lang w:val="uk-UA"/>
        </w:rPr>
        <w:t>их</w:t>
      </w:r>
      <w:r w:rsidR="00554EB1" w:rsidRPr="00A575B2">
        <w:rPr>
          <w:rStyle w:val="rvts0"/>
          <w:b w:val="0"/>
          <w:sz w:val="28"/>
          <w:szCs w:val="28"/>
          <w:lang w:val="uk-UA"/>
        </w:rPr>
        <w:t xml:space="preserve"> плану</w:t>
      </w:r>
      <w:r w:rsidR="0022540C">
        <w:rPr>
          <w:rStyle w:val="rvts0"/>
          <w:b w:val="0"/>
          <w:sz w:val="28"/>
          <w:szCs w:val="28"/>
          <w:lang w:val="uk-UA"/>
        </w:rPr>
        <w:t>ється реалізація такого проє</w:t>
      </w:r>
      <w:r w:rsidR="00554EB1">
        <w:rPr>
          <w:rStyle w:val="rvts0"/>
          <w:b w:val="0"/>
          <w:sz w:val="28"/>
          <w:szCs w:val="28"/>
          <w:lang w:val="uk-UA"/>
        </w:rPr>
        <w:t xml:space="preserve">кту (для </w:t>
      </w:r>
      <w:r w:rsidR="00554EB1" w:rsidRPr="00022893">
        <w:rPr>
          <w:b w:val="0"/>
          <w:sz w:val="28"/>
          <w:szCs w:val="28"/>
          <w:lang w:val="uk-UA"/>
        </w:rPr>
        <w:t>проєктів</w:t>
      </w:r>
      <w:r w:rsidR="00554EB1">
        <w:rPr>
          <w:b w:val="0"/>
          <w:sz w:val="28"/>
          <w:szCs w:val="28"/>
          <w:lang w:val="uk-UA"/>
        </w:rPr>
        <w:t> </w:t>
      </w:r>
      <w:r w:rsidR="00D05D81">
        <w:rPr>
          <w:b w:val="0"/>
          <w:sz w:val="28"/>
          <w:szCs w:val="28"/>
          <w:lang w:val="uk-UA"/>
        </w:rPr>
        <w:t>ВГБ </w:t>
      </w:r>
      <w:r w:rsidR="00554EB1" w:rsidRPr="00022893">
        <w:rPr>
          <w:b w:val="0"/>
          <w:sz w:val="28"/>
          <w:szCs w:val="28"/>
          <w:lang w:val="uk-UA"/>
        </w:rPr>
        <w:t>–</w:t>
      </w:r>
      <w:r w:rsidR="00554EB1">
        <w:rPr>
          <w:b w:val="0"/>
          <w:sz w:val="28"/>
          <w:szCs w:val="28"/>
          <w:lang w:val="uk-UA"/>
        </w:rPr>
        <w:t> </w:t>
      </w:r>
      <w:r w:rsidR="00554EB1" w:rsidRPr="00022893">
        <w:rPr>
          <w:b w:val="0"/>
          <w:sz w:val="28"/>
          <w:szCs w:val="28"/>
          <w:lang w:val="uk-UA"/>
        </w:rPr>
        <w:t xml:space="preserve">переможців електронного голосування, поданих </w:t>
      </w:r>
      <w:r w:rsidR="00554EB1" w:rsidRPr="00022893">
        <w:rPr>
          <w:rStyle w:val="rvts0"/>
          <w:b w:val="0"/>
          <w:sz w:val="28"/>
          <w:szCs w:val="28"/>
          <w:lang w:val="uk-UA"/>
        </w:rPr>
        <w:t>громадянами України від 18 років, науковими установами та громадськими організаціями</w:t>
      </w:r>
      <w:r w:rsidR="00554EB1">
        <w:rPr>
          <w:rStyle w:val="rvts0"/>
          <w:b w:val="0"/>
          <w:sz w:val="28"/>
          <w:szCs w:val="28"/>
          <w:lang w:val="uk-UA"/>
        </w:rPr>
        <w:t>).</w:t>
      </w:r>
    </w:p>
    <w:p w:rsidR="00CF7142" w:rsidRPr="00554CA0" w:rsidRDefault="00CF7142" w:rsidP="00EE3D0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:rsidR="006857CC" w:rsidRDefault="006857CC" w:rsidP="00EE3D0B">
      <w:pPr>
        <w:pStyle w:val="1"/>
        <w:spacing w:before="0" w:beforeAutospacing="0" w:after="0" w:afterAutospacing="0"/>
        <w:ind w:firstLine="567"/>
        <w:jc w:val="both"/>
        <w:rPr>
          <w:rStyle w:val="rvts0"/>
          <w:b w:val="0"/>
          <w:sz w:val="28"/>
          <w:szCs w:val="28"/>
          <w:lang w:val="uk-UA"/>
        </w:rPr>
      </w:pPr>
      <w:r w:rsidRPr="00D82A5F">
        <w:rPr>
          <w:rStyle w:val="rvts0"/>
          <w:b w:val="0"/>
          <w:sz w:val="28"/>
          <w:szCs w:val="28"/>
          <w:lang w:val="uk-UA"/>
        </w:rPr>
        <w:t>8.2</w:t>
      </w:r>
      <w:r w:rsidR="00A26857">
        <w:rPr>
          <w:rStyle w:val="rvts0"/>
          <w:b w:val="0"/>
          <w:sz w:val="28"/>
          <w:szCs w:val="28"/>
          <w:lang w:val="uk-UA"/>
        </w:rPr>
        <w:t>.</w:t>
      </w:r>
      <w:r w:rsidR="00A3197E">
        <w:rPr>
          <w:rStyle w:val="rvts0"/>
          <w:b w:val="0"/>
          <w:sz w:val="28"/>
          <w:szCs w:val="28"/>
          <w:lang w:val="uk-UA"/>
        </w:rPr>
        <w:t xml:space="preserve"> </w:t>
      </w:r>
      <w:r w:rsidR="00DE7A7F">
        <w:rPr>
          <w:rStyle w:val="rvts0"/>
          <w:b w:val="0"/>
          <w:sz w:val="28"/>
          <w:szCs w:val="28"/>
          <w:lang w:val="uk-UA"/>
        </w:rPr>
        <w:t>Після отримання рейтингового списку р</w:t>
      </w:r>
      <w:r w:rsidRPr="00D82A5F">
        <w:rPr>
          <w:rStyle w:val="rvts0"/>
          <w:b w:val="0"/>
          <w:sz w:val="28"/>
          <w:szCs w:val="28"/>
          <w:lang w:val="uk-UA"/>
        </w:rPr>
        <w:t>егіональна комісія приймає рішення про проведення попереднього конкурсного відбору проєктів</w:t>
      </w:r>
      <w:r>
        <w:rPr>
          <w:rStyle w:val="rvts0"/>
          <w:b w:val="0"/>
          <w:sz w:val="28"/>
          <w:szCs w:val="28"/>
          <w:lang w:val="uk-UA"/>
        </w:rPr>
        <w:t>,</w:t>
      </w:r>
      <w:r w:rsidR="00F03197">
        <w:rPr>
          <w:rStyle w:val="rvts0"/>
          <w:b w:val="0"/>
          <w:sz w:val="28"/>
          <w:szCs w:val="28"/>
          <w:lang w:val="uk-UA"/>
        </w:rPr>
        <w:t xml:space="preserve"> інформує</w:t>
      </w:r>
      <w:r w:rsidRPr="00D82A5F">
        <w:rPr>
          <w:rStyle w:val="rvts0"/>
          <w:b w:val="0"/>
          <w:sz w:val="28"/>
          <w:szCs w:val="28"/>
          <w:lang w:val="uk-UA"/>
        </w:rPr>
        <w:t xml:space="preserve"> заявників про необхідність подання ними </w:t>
      </w:r>
      <w:r w:rsidR="002D3FBC">
        <w:rPr>
          <w:rStyle w:val="rvts0"/>
          <w:b w:val="0"/>
          <w:sz w:val="28"/>
          <w:szCs w:val="28"/>
          <w:lang w:val="uk-UA"/>
        </w:rPr>
        <w:t>документів</w:t>
      </w:r>
      <w:r w:rsidRPr="00D82A5F">
        <w:rPr>
          <w:rStyle w:val="rvts0"/>
          <w:b w:val="0"/>
          <w:sz w:val="28"/>
          <w:szCs w:val="28"/>
          <w:lang w:val="uk-UA"/>
        </w:rPr>
        <w:t xml:space="preserve"> та встановлює </w:t>
      </w:r>
      <w:r w:rsidR="000D15B8">
        <w:rPr>
          <w:rStyle w:val="rvts0"/>
          <w:b w:val="0"/>
          <w:sz w:val="28"/>
          <w:szCs w:val="28"/>
          <w:lang w:val="uk-UA"/>
        </w:rPr>
        <w:t xml:space="preserve">кінцевий </w:t>
      </w:r>
      <w:r w:rsidRPr="00D82A5F">
        <w:rPr>
          <w:rStyle w:val="rvts0"/>
          <w:b w:val="0"/>
          <w:sz w:val="28"/>
          <w:szCs w:val="28"/>
          <w:lang w:val="uk-UA"/>
        </w:rPr>
        <w:t xml:space="preserve">термін </w:t>
      </w:r>
      <w:r w:rsidR="000D15B8">
        <w:rPr>
          <w:rStyle w:val="rvts0"/>
          <w:b w:val="0"/>
          <w:sz w:val="28"/>
          <w:szCs w:val="28"/>
          <w:lang w:val="uk-UA"/>
        </w:rPr>
        <w:t xml:space="preserve">для </w:t>
      </w:r>
      <w:r w:rsidRPr="00D82A5F">
        <w:rPr>
          <w:rStyle w:val="rvts0"/>
          <w:b w:val="0"/>
          <w:sz w:val="28"/>
          <w:szCs w:val="28"/>
          <w:lang w:val="uk-UA"/>
        </w:rPr>
        <w:t>їх подання.</w:t>
      </w:r>
    </w:p>
    <w:p w:rsidR="00EE2007" w:rsidRPr="00360FD8" w:rsidRDefault="00EE2007" w:rsidP="00EE3D0B">
      <w:pPr>
        <w:pStyle w:val="1"/>
        <w:spacing w:before="0" w:beforeAutospacing="0" w:after="0" w:afterAutospacing="0"/>
        <w:ind w:firstLine="567"/>
        <w:jc w:val="both"/>
        <w:rPr>
          <w:rStyle w:val="rvts0"/>
          <w:b w:val="0"/>
          <w:sz w:val="28"/>
          <w:szCs w:val="28"/>
          <w:lang w:val="uk-UA"/>
        </w:rPr>
      </w:pPr>
    </w:p>
    <w:p w:rsidR="00E219E0" w:rsidRPr="00E219E0" w:rsidRDefault="00DC538A" w:rsidP="00EE3D0B">
      <w:pPr>
        <w:tabs>
          <w:tab w:val="left" w:pos="567"/>
          <w:tab w:val="left" w:pos="1549"/>
          <w:tab w:val="left" w:pos="609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rvts23"/>
          <w:rFonts w:ascii="Times New Roman" w:hAnsi="Times New Roman"/>
          <w:sz w:val="28"/>
          <w:szCs w:val="28"/>
          <w:lang w:val="uk-UA"/>
        </w:rPr>
        <w:t xml:space="preserve">8.3. </w:t>
      </w:r>
      <w:r w:rsidR="006E2C8F">
        <w:rPr>
          <w:rStyle w:val="rvts23"/>
          <w:rFonts w:ascii="Times New Roman" w:hAnsi="Times New Roman"/>
          <w:sz w:val="28"/>
          <w:szCs w:val="28"/>
          <w:lang w:val="uk-UA"/>
        </w:rPr>
        <w:t>Д</w:t>
      </w:r>
      <w:r w:rsidR="006E2C8F" w:rsidRPr="00E219E0">
        <w:rPr>
          <w:rStyle w:val="rvts23"/>
          <w:rFonts w:ascii="Times New Roman" w:hAnsi="Times New Roman"/>
          <w:sz w:val="28"/>
          <w:szCs w:val="28"/>
          <w:lang w:val="uk-UA"/>
        </w:rPr>
        <w:t xml:space="preserve">ля участі у відборі </w:t>
      </w:r>
      <w:r w:rsidR="006E2C8F">
        <w:rPr>
          <w:rStyle w:val="rvts23"/>
          <w:rFonts w:ascii="Times New Roman" w:hAnsi="Times New Roman"/>
          <w:sz w:val="28"/>
          <w:szCs w:val="28"/>
          <w:lang w:val="uk-UA"/>
        </w:rPr>
        <w:t>з</w:t>
      </w:r>
      <w:r w:rsidR="003222E9" w:rsidRPr="00E219E0">
        <w:rPr>
          <w:rStyle w:val="rvts23"/>
          <w:rFonts w:ascii="Times New Roman" w:hAnsi="Times New Roman"/>
          <w:sz w:val="28"/>
          <w:szCs w:val="28"/>
          <w:lang w:val="uk-UA"/>
        </w:rPr>
        <w:t>аявники подають</w:t>
      </w:r>
      <w:r w:rsidR="00A8239F" w:rsidRPr="00E219E0">
        <w:rPr>
          <w:rStyle w:val="rvts23"/>
          <w:rFonts w:ascii="Times New Roman" w:hAnsi="Times New Roman"/>
          <w:sz w:val="28"/>
          <w:szCs w:val="28"/>
          <w:lang w:val="uk-UA"/>
        </w:rPr>
        <w:t xml:space="preserve"> </w:t>
      </w:r>
      <w:r w:rsidR="00C94CE5">
        <w:rPr>
          <w:rStyle w:val="rvts23"/>
          <w:rFonts w:ascii="Times New Roman" w:hAnsi="Times New Roman"/>
          <w:sz w:val="28"/>
          <w:szCs w:val="28"/>
          <w:lang w:val="uk-UA"/>
        </w:rPr>
        <w:t>регіональній комісії</w:t>
      </w:r>
      <w:r w:rsidR="003E376F">
        <w:rPr>
          <w:rStyle w:val="rvts23"/>
          <w:rFonts w:ascii="Times New Roman" w:hAnsi="Times New Roman"/>
          <w:sz w:val="28"/>
          <w:szCs w:val="28"/>
          <w:lang w:val="uk-UA"/>
        </w:rPr>
        <w:t xml:space="preserve"> </w:t>
      </w:r>
      <w:r w:rsidR="00D91CD0" w:rsidRPr="00E219E0">
        <w:rPr>
          <w:rStyle w:val="rvts23"/>
          <w:rFonts w:ascii="Times New Roman" w:hAnsi="Times New Roman"/>
          <w:sz w:val="28"/>
          <w:szCs w:val="28"/>
          <w:lang w:val="uk-UA"/>
        </w:rPr>
        <w:t xml:space="preserve">документи </w:t>
      </w:r>
      <w:r w:rsidR="002A4144">
        <w:rPr>
          <w:rStyle w:val="rvts23"/>
          <w:rFonts w:ascii="Times New Roman" w:hAnsi="Times New Roman"/>
          <w:sz w:val="28"/>
          <w:szCs w:val="28"/>
          <w:lang w:val="uk-UA"/>
        </w:rPr>
        <w:t>відповідно до пункту</w:t>
      </w:r>
      <w:r w:rsidR="00A2364E" w:rsidRPr="00E219E0">
        <w:rPr>
          <w:rStyle w:val="rvts23"/>
          <w:rFonts w:ascii="Times New Roman" w:hAnsi="Times New Roman"/>
          <w:sz w:val="28"/>
          <w:szCs w:val="28"/>
          <w:lang w:val="uk-UA"/>
        </w:rPr>
        <w:t xml:space="preserve"> 2 П</w:t>
      </w:r>
      <w:r w:rsidR="00D91CD0" w:rsidRPr="00E219E0">
        <w:rPr>
          <w:rStyle w:val="rvts23"/>
          <w:rFonts w:ascii="Times New Roman" w:hAnsi="Times New Roman"/>
          <w:sz w:val="28"/>
          <w:szCs w:val="28"/>
          <w:lang w:val="uk-UA"/>
        </w:rPr>
        <w:t>ерелік</w:t>
      </w:r>
      <w:r w:rsidR="00A2364E" w:rsidRPr="00E219E0">
        <w:rPr>
          <w:rStyle w:val="rvts23"/>
          <w:rFonts w:ascii="Times New Roman" w:hAnsi="Times New Roman"/>
          <w:sz w:val="28"/>
          <w:szCs w:val="28"/>
          <w:lang w:val="uk-UA"/>
        </w:rPr>
        <w:t>у</w:t>
      </w:r>
      <w:r w:rsidR="00D91CD0" w:rsidRPr="00E219E0">
        <w:rPr>
          <w:rStyle w:val="rvts23"/>
          <w:rFonts w:ascii="Times New Roman" w:hAnsi="Times New Roman"/>
          <w:sz w:val="28"/>
          <w:szCs w:val="28"/>
          <w:lang w:val="uk-UA"/>
        </w:rPr>
        <w:t xml:space="preserve"> документів</w:t>
      </w:r>
      <w:r w:rsidR="0045292B">
        <w:rPr>
          <w:rStyle w:val="rvts23"/>
          <w:rFonts w:ascii="Times New Roman" w:hAnsi="Times New Roman"/>
          <w:sz w:val="28"/>
          <w:szCs w:val="28"/>
          <w:lang w:val="uk-UA"/>
        </w:rPr>
        <w:t>,</w:t>
      </w:r>
      <w:r w:rsidR="00A8239F" w:rsidRPr="00E219E0">
        <w:rPr>
          <w:rStyle w:val="rvts23"/>
          <w:rFonts w:ascii="Times New Roman" w:hAnsi="Times New Roman"/>
          <w:sz w:val="28"/>
          <w:szCs w:val="28"/>
          <w:lang w:val="uk-UA"/>
        </w:rPr>
        <w:t xml:space="preserve"> які подаються регіональній комісії для участі у конкурсному відборі інвестиційних програм і проектів регіонального розвитку, що можуть реалізовуватися за рахунок коштів державного фонду регіонального розвитку, та для оцінки відповідності проектів</w:t>
      </w:r>
      <w:r w:rsidR="00934EDE">
        <w:rPr>
          <w:rStyle w:val="rvts23"/>
          <w:rFonts w:ascii="Times New Roman" w:hAnsi="Times New Roman"/>
          <w:sz w:val="28"/>
          <w:szCs w:val="28"/>
          <w:lang w:val="uk-UA"/>
        </w:rPr>
        <w:t> </w:t>
      </w:r>
      <w:r w:rsidR="00492441">
        <w:rPr>
          <w:rStyle w:val="rvts23"/>
          <w:rFonts w:ascii="Times New Roman" w:hAnsi="Times New Roman"/>
          <w:sz w:val="28"/>
          <w:szCs w:val="28"/>
          <w:lang w:val="uk-UA"/>
        </w:rPr>
        <w:t>– </w:t>
      </w:r>
      <w:r w:rsidR="00A8239F" w:rsidRPr="00E219E0">
        <w:rPr>
          <w:rStyle w:val="rvts23"/>
          <w:rFonts w:ascii="Times New Roman" w:hAnsi="Times New Roman"/>
          <w:sz w:val="28"/>
          <w:szCs w:val="28"/>
          <w:lang w:val="uk-UA"/>
        </w:rPr>
        <w:t xml:space="preserve">переможців «Всеукраїнського громадського бюджету» вимогам </w:t>
      </w:r>
      <w:r w:rsidR="00A8239F" w:rsidRPr="00E219E0">
        <w:rPr>
          <w:rStyle w:val="rvts0"/>
          <w:rFonts w:ascii="Times New Roman" w:hAnsi="Times New Roman"/>
          <w:sz w:val="28"/>
          <w:szCs w:val="28"/>
          <w:lang w:val="uk-UA"/>
        </w:rPr>
        <w:t>Порядку підготовки, оцінки та відбору інвестиційних програм і проектів регі</w:t>
      </w:r>
      <w:r w:rsidR="00E9584B">
        <w:rPr>
          <w:rStyle w:val="rvts0"/>
          <w:rFonts w:ascii="Times New Roman" w:hAnsi="Times New Roman"/>
          <w:sz w:val="28"/>
          <w:szCs w:val="28"/>
          <w:lang w:val="uk-UA"/>
        </w:rPr>
        <w:t>онального розвитку та проектів </w:t>
      </w:r>
      <w:r w:rsidR="001837F7">
        <w:rPr>
          <w:rStyle w:val="rvts0"/>
          <w:rFonts w:ascii="Times New Roman" w:hAnsi="Times New Roman"/>
          <w:sz w:val="28"/>
          <w:szCs w:val="28"/>
          <w:lang w:val="uk-UA"/>
        </w:rPr>
        <w:t>–</w:t>
      </w:r>
      <w:r w:rsidR="00DC40AF">
        <w:rPr>
          <w:rStyle w:val="rvts0"/>
          <w:rFonts w:ascii="Times New Roman" w:hAnsi="Times New Roman"/>
          <w:sz w:val="28"/>
          <w:szCs w:val="28"/>
          <w:lang w:val="uk-UA"/>
        </w:rPr>
        <w:t> </w:t>
      </w:r>
      <w:r w:rsidR="00A8239F" w:rsidRPr="00E219E0">
        <w:rPr>
          <w:rStyle w:val="rvts0"/>
          <w:rFonts w:ascii="Times New Roman" w:hAnsi="Times New Roman"/>
          <w:sz w:val="28"/>
          <w:szCs w:val="28"/>
          <w:lang w:val="uk-UA"/>
        </w:rPr>
        <w:t xml:space="preserve">переможців «Всеукраїнського громадського бюджету», що можуть реалізовуватися за рахунок коштів </w:t>
      </w:r>
      <w:r w:rsidR="00A8239F" w:rsidRPr="00E219E0">
        <w:rPr>
          <w:rStyle w:val="rvts0"/>
          <w:rFonts w:ascii="Times New Roman" w:hAnsi="Times New Roman"/>
          <w:sz w:val="28"/>
          <w:szCs w:val="28"/>
          <w:lang w:val="uk-UA"/>
        </w:rPr>
        <w:lastRenderedPageBreak/>
        <w:t>державного фонду регіонального розвитку</w:t>
      </w:r>
      <w:r w:rsidR="00A8239F" w:rsidRPr="00E219E0">
        <w:rPr>
          <w:rStyle w:val="rvts23"/>
          <w:rFonts w:ascii="Times New Roman" w:hAnsi="Times New Roman"/>
          <w:sz w:val="28"/>
          <w:szCs w:val="28"/>
          <w:lang w:val="uk-UA"/>
        </w:rPr>
        <w:t>, затвердженого постановою Кабінету</w:t>
      </w:r>
      <w:r w:rsidR="003C43B0" w:rsidRPr="00444A62">
        <w:rPr>
          <w:rStyle w:val="rvts23"/>
          <w:rFonts w:ascii="Times New Roman" w:hAnsi="Times New Roman"/>
          <w:sz w:val="28"/>
          <w:szCs w:val="28"/>
          <w:lang w:val="uk-UA"/>
        </w:rPr>
        <w:t xml:space="preserve"> </w:t>
      </w:r>
      <w:r w:rsidR="003C43B0" w:rsidRPr="009F3AA8">
        <w:rPr>
          <w:rStyle w:val="rvts23"/>
          <w:rFonts w:ascii="Times New Roman" w:hAnsi="Times New Roman"/>
          <w:sz w:val="28"/>
          <w:szCs w:val="28"/>
          <w:lang w:val="uk-UA"/>
        </w:rPr>
        <w:t xml:space="preserve">Міністрів </w:t>
      </w:r>
      <w:r w:rsidR="003C43B0">
        <w:rPr>
          <w:rStyle w:val="rvts23"/>
          <w:rFonts w:ascii="Times New Roman" w:hAnsi="Times New Roman"/>
          <w:sz w:val="28"/>
          <w:szCs w:val="28"/>
          <w:lang w:val="uk-UA"/>
        </w:rPr>
        <w:t xml:space="preserve">України від 18 березня 2018 № 196, </w:t>
      </w:r>
      <w:r w:rsidR="009F3AA8">
        <w:rPr>
          <w:rStyle w:val="rvts23"/>
          <w:rFonts w:ascii="Times New Roman" w:hAnsi="Times New Roman"/>
          <w:sz w:val="28"/>
          <w:szCs w:val="28"/>
          <w:lang w:val="uk-UA"/>
        </w:rPr>
        <w:t>затвердженого наказом Мінрегіону</w:t>
      </w:r>
      <w:r w:rsidR="00DF3927">
        <w:rPr>
          <w:rStyle w:val="rvts0"/>
          <w:rFonts w:ascii="Times New Roman" w:hAnsi="Times New Roman"/>
          <w:sz w:val="28"/>
          <w:szCs w:val="28"/>
          <w:lang w:val="uk-UA"/>
        </w:rPr>
        <w:t xml:space="preserve"> від 24 квітня </w:t>
      </w:r>
      <w:r w:rsidR="00FF4475" w:rsidRPr="00E219E0">
        <w:rPr>
          <w:rStyle w:val="rvts0"/>
          <w:rFonts w:ascii="Times New Roman" w:hAnsi="Times New Roman"/>
          <w:sz w:val="28"/>
          <w:szCs w:val="28"/>
          <w:lang w:val="uk-UA"/>
        </w:rPr>
        <w:t xml:space="preserve">2015 </w:t>
      </w:r>
      <w:r w:rsidR="00D13879">
        <w:rPr>
          <w:rStyle w:val="rvts0"/>
          <w:rFonts w:ascii="Times New Roman" w:hAnsi="Times New Roman"/>
          <w:sz w:val="28"/>
          <w:szCs w:val="28"/>
          <w:lang w:val="uk-UA"/>
        </w:rPr>
        <w:t xml:space="preserve">року </w:t>
      </w:r>
      <w:r w:rsidR="00FF4475" w:rsidRPr="00E219E0">
        <w:rPr>
          <w:rStyle w:val="rvts0"/>
          <w:rFonts w:ascii="Times New Roman" w:hAnsi="Times New Roman"/>
          <w:sz w:val="28"/>
          <w:szCs w:val="28"/>
          <w:lang w:val="uk-UA"/>
        </w:rPr>
        <w:t>№</w:t>
      </w:r>
      <w:r w:rsidR="00DF3927">
        <w:rPr>
          <w:rStyle w:val="rvts0"/>
          <w:rFonts w:ascii="Times New Roman" w:hAnsi="Times New Roman"/>
          <w:sz w:val="28"/>
          <w:szCs w:val="28"/>
          <w:lang w:val="uk-UA"/>
        </w:rPr>
        <w:t> </w:t>
      </w:r>
      <w:r w:rsidR="00FF4475" w:rsidRPr="00E219E0">
        <w:rPr>
          <w:rStyle w:val="rvts0"/>
          <w:rFonts w:ascii="Times New Roman" w:hAnsi="Times New Roman"/>
          <w:sz w:val="28"/>
          <w:szCs w:val="28"/>
          <w:lang w:val="uk-UA"/>
        </w:rPr>
        <w:t>80 «</w:t>
      </w:r>
      <w:r w:rsidR="00FF4475" w:rsidRPr="00E219E0">
        <w:rPr>
          <w:rStyle w:val="rvts23"/>
          <w:rFonts w:ascii="Times New Roman" w:hAnsi="Times New Roman"/>
          <w:sz w:val="28"/>
          <w:szCs w:val="28"/>
          <w:lang w:val="uk-UA"/>
        </w:rPr>
        <w:t>Питання підготовки, оцінки та відбору інвестиційних програм і проектів регіонального розвитку та проектів</w:t>
      </w:r>
      <w:r w:rsidR="00302C59">
        <w:rPr>
          <w:rStyle w:val="rvts23"/>
          <w:rFonts w:ascii="Times New Roman" w:hAnsi="Times New Roman"/>
          <w:sz w:val="28"/>
          <w:szCs w:val="28"/>
          <w:lang w:val="uk-UA"/>
        </w:rPr>
        <w:t> </w:t>
      </w:r>
      <w:r w:rsidR="00FF4475" w:rsidRPr="00E219E0">
        <w:rPr>
          <w:rStyle w:val="rvts23"/>
          <w:rFonts w:ascii="Times New Roman" w:hAnsi="Times New Roman"/>
          <w:sz w:val="28"/>
          <w:szCs w:val="28"/>
          <w:lang w:val="uk-UA"/>
        </w:rPr>
        <w:t>–</w:t>
      </w:r>
      <w:r w:rsidR="00302C59">
        <w:rPr>
          <w:rStyle w:val="rvts23"/>
          <w:rFonts w:ascii="Times New Roman" w:hAnsi="Times New Roman"/>
          <w:sz w:val="28"/>
          <w:szCs w:val="28"/>
          <w:lang w:val="uk-UA"/>
        </w:rPr>
        <w:t> </w:t>
      </w:r>
      <w:r w:rsidR="00FF4475" w:rsidRPr="00E219E0">
        <w:rPr>
          <w:rStyle w:val="rvts23"/>
          <w:rFonts w:ascii="Times New Roman" w:hAnsi="Times New Roman"/>
          <w:sz w:val="28"/>
          <w:szCs w:val="28"/>
          <w:lang w:val="uk-UA"/>
        </w:rPr>
        <w:t>переможців «Всеукраїнського громадського бюджету», що можуть реалізовуватися за рахунок коштів державного фонду регіонального розвитку»</w:t>
      </w:r>
      <w:r w:rsidR="00E219E0" w:rsidRPr="00E219E0">
        <w:rPr>
          <w:rFonts w:ascii="Times New Roman" w:hAnsi="Times New Roman"/>
          <w:sz w:val="28"/>
          <w:szCs w:val="28"/>
          <w:lang w:val="uk-UA"/>
        </w:rPr>
        <w:t xml:space="preserve">, зареєстрованим в Міністерстві юстиції України 30 квітня 2015 року за </w:t>
      </w:r>
      <w:r w:rsidR="00B40A39">
        <w:rPr>
          <w:rFonts w:ascii="Times New Roman" w:hAnsi="Times New Roman"/>
          <w:sz w:val="28"/>
          <w:szCs w:val="28"/>
          <w:lang w:val="uk-UA"/>
        </w:rPr>
        <w:br/>
      </w:r>
      <w:r w:rsidR="00E219E0" w:rsidRPr="00E219E0">
        <w:rPr>
          <w:rFonts w:ascii="Times New Roman" w:hAnsi="Times New Roman"/>
          <w:sz w:val="28"/>
          <w:szCs w:val="28"/>
          <w:lang w:val="uk-UA"/>
        </w:rPr>
        <w:t>№ 488/26933 (зі змінами)</w:t>
      </w:r>
      <w:r w:rsidR="003E0C28">
        <w:rPr>
          <w:rFonts w:ascii="Times New Roman" w:hAnsi="Times New Roman"/>
          <w:sz w:val="28"/>
          <w:szCs w:val="28"/>
          <w:lang w:val="uk-UA"/>
        </w:rPr>
        <w:t xml:space="preserve"> (далі – Наказ).</w:t>
      </w:r>
    </w:p>
    <w:p w:rsidR="00A8239F" w:rsidRPr="00A8239F" w:rsidRDefault="00A8239F" w:rsidP="00EE3D0B">
      <w:pPr>
        <w:pStyle w:val="1"/>
        <w:spacing w:before="0" w:beforeAutospacing="0" w:after="0" w:afterAutospacing="0"/>
        <w:ind w:firstLine="567"/>
        <w:jc w:val="both"/>
        <w:rPr>
          <w:rStyle w:val="rvts0"/>
          <w:b w:val="0"/>
          <w:sz w:val="28"/>
          <w:szCs w:val="28"/>
          <w:lang w:val="uk-UA"/>
        </w:rPr>
      </w:pPr>
    </w:p>
    <w:p w:rsidR="007151F5" w:rsidRPr="00625CE5" w:rsidRDefault="00114120" w:rsidP="00EE3D0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8.4. </w:t>
      </w:r>
      <w:r w:rsidR="00D421C1" w:rsidRPr="003A4A8F">
        <w:rPr>
          <w:b w:val="0"/>
          <w:sz w:val="28"/>
          <w:szCs w:val="28"/>
          <w:lang w:val="uk-UA"/>
        </w:rPr>
        <w:t>Регіональна комісія</w:t>
      </w:r>
      <w:r w:rsidR="003A4A8F" w:rsidRPr="003A4A8F">
        <w:rPr>
          <w:b w:val="0"/>
          <w:sz w:val="28"/>
          <w:szCs w:val="28"/>
          <w:lang w:val="uk-UA"/>
        </w:rPr>
        <w:t xml:space="preserve"> здійснює оцінку </w:t>
      </w:r>
      <w:r w:rsidR="00D040BB">
        <w:rPr>
          <w:b w:val="0"/>
          <w:sz w:val="28"/>
          <w:szCs w:val="28"/>
          <w:lang w:val="uk-UA"/>
        </w:rPr>
        <w:t xml:space="preserve">поданих </w:t>
      </w:r>
      <w:r w:rsidR="003A4A8F" w:rsidRPr="003A4A8F">
        <w:rPr>
          <w:rStyle w:val="rvts0"/>
          <w:b w:val="0"/>
          <w:sz w:val="28"/>
          <w:szCs w:val="28"/>
          <w:lang w:val="uk-UA"/>
        </w:rPr>
        <w:t>про</w:t>
      </w:r>
      <w:r w:rsidR="00954564">
        <w:rPr>
          <w:rStyle w:val="rvts0"/>
          <w:b w:val="0"/>
          <w:sz w:val="28"/>
          <w:szCs w:val="28"/>
          <w:lang w:val="uk-UA"/>
        </w:rPr>
        <w:t>є</w:t>
      </w:r>
      <w:r w:rsidR="00E9584B">
        <w:rPr>
          <w:rStyle w:val="rvts0"/>
          <w:b w:val="0"/>
          <w:sz w:val="28"/>
          <w:szCs w:val="28"/>
          <w:lang w:val="uk-UA"/>
        </w:rPr>
        <w:t>ктів ВГБ</w:t>
      </w:r>
      <w:r w:rsidR="003A4A8F" w:rsidRPr="003A4A8F">
        <w:rPr>
          <w:rStyle w:val="rvts0"/>
          <w:b w:val="0"/>
          <w:sz w:val="28"/>
          <w:szCs w:val="28"/>
          <w:lang w:val="uk-UA"/>
        </w:rPr>
        <w:t xml:space="preserve"> на відповідність вимогам </w:t>
      </w:r>
      <w:r w:rsidR="003A4A8F" w:rsidRPr="00F525CC">
        <w:rPr>
          <w:rStyle w:val="rvts0"/>
          <w:b w:val="0"/>
          <w:sz w:val="28"/>
          <w:szCs w:val="28"/>
          <w:lang w:val="uk-UA"/>
        </w:rPr>
        <w:t>Порядку</w:t>
      </w:r>
      <w:r w:rsidR="003D6A93">
        <w:rPr>
          <w:rStyle w:val="rvts0"/>
          <w:b w:val="0"/>
          <w:sz w:val="28"/>
          <w:szCs w:val="28"/>
          <w:lang w:val="uk-UA"/>
        </w:rPr>
        <w:t>,</w:t>
      </w:r>
      <w:r w:rsidR="003A4A8F" w:rsidRPr="00F525CC">
        <w:rPr>
          <w:rStyle w:val="rvts0"/>
          <w:b w:val="0"/>
          <w:sz w:val="28"/>
          <w:szCs w:val="28"/>
          <w:lang w:val="uk-UA"/>
        </w:rPr>
        <w:t xml:space="preserve"> </w:t>
      </w:r>
      <w:r w:rsidR="004A3D8F">
        <w:rPr>
          <w:rStyle w:val="rvts0"/>
          <w:b w:val="0"/>
          <w:sz w:val="28"/>
          <w:szCs w:val="28"/>
          <w:lang w:val="uk-UA"/>
        </w:rPr>
        <w:t xml:space="preserve">за результатами якої </w:t>
      </w:r>
      <w:r w:rsidR="003D6A93">
        <w:rPr>
          <w:rStyle w:val="rvts0"/>
          <w:b w:val="0"/>
          <w:sz w:val="28"/>
          <w:szCs w:val="28"/>
          <w:lang w:val="uk-UA"/>
        </w:rPr>
        <w:t>ф</w:t>
      </w:r>
      <w:r w:rsidR="0018380C">
        <w:rPr>
          <w:rStyle w:val="rvts0"/>
          <w:b w:val="0"/>
          <w:sz w:val="28"/>
          <w:szCs w:val="28"/>
          <w:lang w:val="uk-UA"/>
        </w:rPr>
        <w:t>ормує</w:t>
      </w:r>
      <w:r w:rsidR="007151F5">
        <w:rPr>
          <w:rStyle w:val="rvts0"/>
          <w:b w:val="0"/>
          <w:sz w:val="28"/>
          <w:szCs w:val="28"/>
          <w:lang w:val="uk-UA"/>
        </w:rPr>
        <w:t xml:space="preserve"> рейтинговий список </w:t>
      </w:r>
      <w:r w:rsidR="007151F5" w:rsidRPr="003A4A8F">
        <w:rPr>
          <w:rStyle w:val="rvts0"/>
          <w:b w:val="0"/>
          <w:sz w:val="28"/>
          <w:szCs w:val="28"/>
          <w:lang w:val="uk-UA"/>
        </w:rPr>
        <w:t>про</w:t>
      </w:r>
      <w:r w:rsidR="00095E44">
        <w:rPr>
          <w:rStyle w:val="rvts0"/>
          <w:b w:val="0"/>
          <w:sz w:val="28"/>
          <w:szCs w:val="28"/>
          <w:lang w:val="uk-UA"/>
        </w:rPr>
        <w:t>є</w:t>
      </w:r>
      <w:r w:rsidR="007151F5" w:rsidRPr="003A4A8F">
        <w:rPr>
          <w:rStyle w:val="rvts0"/>
          <w:b w:val="0"/>
          <w:sz w:val="28"/>
          <w:szCs w:val="28"/>
          <w:lang w:val="uk-UA"/>
        </w:rPr>
        <w:t>ктів</w:t>
      </w:r>
      <w:r w:rsidR="0018380C">
        <w:rPr>
          <w:rStyle w:val="rvts0"/>
          <w:b w:val="0"/>
          <w:sz w:val="28"/>
          <w:szCs w:val="28"/>
          <w:lang w:val="uk-UA"/>
        </w:rPr>
        <w:t> – </w:t>
      </w:r>
      <w:r w:rsidR="007151F5">
        <w:rPr>
          <w:rStyle w:val="rvts0"/>
          <w:b w:val="0"/>
          <w:sz w:val="28"/>
          <w:szCs w:val="28"/>
          <w:lang w:val="uk-UA"/>
        </w:rPr>
        <w:t xml:space="preserve">переможців </w:t>
      </w:r>
      <w:r w:rsidR="00480C18">
        <w:rPr>
          <w:rStyle w:val="rvts0"/>
          <w:b w:val="0"/>
          <w:sz w:val="28"/>
          <w:szCs w:val="28"/>
          <w:lang w:val="uk-UA"/>
        </w:rPr>
        <w:t>ВГБ.</w:t>
      </w:r>
    </w:p>
    <w:p w:rsidR="007151F5" w:rsidRDefault="007151F5" w:rsidP="00EE3D0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:rsidR="00855F23" w:rsidRDefault="00114120" w:rsidP="00EE3D0B">
      <w:pPr>
        <w:pStyle w:val="1"/>
        <w:spacing w:before="0" w:beforeAutospacing="0" w:after="0" w:afterAutospacing="0"/>
        <w:ind w:firstLine="567"/>
        <w:jc w:val="both"/>
        <w:rPr>
          <w:rStyle w:val="rvts0"/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8</w:t>
      </w:r>
      <w:r w:rsidR="00580B95">
        <w:rPr>
          <w:b w:val="0"/>
          <w:sz w:val="28"/>
          <w:szCs w:val="28"/>
          <w:lang w:val="uk-UA"/>
        </w:rPr>
        <w:t>.</w:t>
      </w:r>
      <w:r>
        <w:rPr>
          <w:b w:val="0"/>
          <w:sz w:val="28"/>
          <w:szCs w:val="28"/>
          <w:lang w:val="uk-UA"/>
        </w:rPr>
        <w:t>5</w:t>
      </w:r>
      <w:r w:rsidR="00580B95">
        <w:rPr>
          <w:b w:val="0"/>
          <w:sz w:val="28"/>
          <w:szCs w:val="28"/>
          <w:lang w:val="uk-UA"/>
        </w:rPr>
        <w:t>.</w:t>
      </w:r>
      <w:r>
        <w:rPr>
          <w:b w:val="0"/>
          <w:sz w:val="28"/>
          <w:szCs w:val="28"/>
          <w:lang w:val="uk-UA"/>
        </w:rPr>
        <w:t> </w:t>
      </w:r>
      <w:r w:rsidR="00155BC2" w:rsidRPr="007A3530">
        <w:rPr>
          <w:b w:val="0"/>
          <w:sz w:val="28"/>
          <w:szCs w:val="28"/>
          <w:lang w:val="uk-UA"/>
        </w:rPr>
        <w:t xml:space="preserve">Переможцями попереднього конкурсного відбору </w:t>
      </w:r>
      <w:r w:rsidR="008022B7">
        <w:rPr>
          <w:b w:val="0"/>
          <w:sz w:val="28"/>
          <w:szCs w:val="28"/>
          <w:lang w:val="uk-UA"/>
        </w:rPr>
        <w:t>проєкт</w:t>
      </w:r>
      <w:r w:rsidR="00155BC2" w:rsidRPr="007A3530">
        <w:rPr>
          <w:b w:val="0"/>
          <w:sz w:val="28"/>
          <w:szCs w:val="28"/>
          <w:lang w:val="uk-UA"/>
        </w:rPr>
        <w:t>ів</w:t>
      </w:r>
      <w:r w:rsidR="0018380C">
        <w:rPr>
          <w:b w:val="0"/>
          <w:sz w:val="28"/>
          <w:szCs w:val="28"/>
          <w:lang w:val="uk-UA"/>
        </w:rPr>
        <w:t> –</w:t>
      </w:r>
      <w:r w:rsidR="00AA07DE">
        <w:rPr>
          <w:b w:val="0"/>
          <w:sz w:val="28"/>
          <w:szCs w:val="28"/>
          <w:lang w:val="uk-UA"/>
        </w:rPr>
        <w:t xml:space="preserve">переможців </w:t>
      </w:r>
      <w:r w:rsidR="00480C18">
        <w:rPr>
          <w:b w:val="0"/>
          <w:sz w:val="28"/>
          <w:szCs w:val="28"/>
          <w:lang w:val="uk-UA"/>
        </w:rPr>
        <w:t>ВГБ</w:t>
      </w:r>
      <w:r w:rsidR="00155BC2" w:rsidRPr="007A3530">
        <w:rPr>
          <w:b w:val="0"/>
          <w:sz w:val="28"/>
          <w:szCs w:val="28"/>
          <w:lang w:val="uk-UA"/>
        </w:rPr>
        <w:t xml:space="preserve"> є </w:t>
      </w:r>
      <w:r w:rsidR="008022B7">
        <w:rPr>
          <w:b w:val="0"/>
          <w:sz w:val="28"/>
          <w:szCs w:val="28"/>
          <w:lang w:val="uk-UA"/>
        </w:rPr>
        <w:t>проєкт</w:t>
      </w:r>
      <w:r w:rsidR="00155BC2" w:rsidRPr="007A3530">
        <w:rPr>
          <w:b w:val="0"/>
          <w:sz w:val="28"/>
          <w:szCs w:val="28"/>
          <w:lang w:val="uk-UA"/>
        </w:rPr>
        <w:t>и, які за результатами електронного голосування набр</w:t>
      </w:r>
      <w:r w:rsidR="00C379DF">
        <w:rPr>
          <w:b w:val="0"/>
          <w:sz w:val="28"/>
          <w:szCs w:val="28"/>
          <w:lang w:val="uk-UA"/>
        </w:rPr>
        <w:t>али найбільшу кількість голосів,</w:t>
      </w:r>
      <w:r w:rsidR="00155BC2" w:rsidRPr="007A3530">
        <w:rPr>
          <w:b w:val="0"/>
          <w:sz w:val="28"/>
          <w:szCs w:val="28"/>
          <w:lang w:val="uk-UA"/>
        </w:rPr>
        <w:t xml:space="preserve"> отримали позитивний висновок органу місцевого самоврядування</w:t>
      </w:r>
      <w:r w:rsidR="00094EE1">
        <w:rPr>
          <w:b w:val="0"/>
          <w:sz w:val="28"/>
          <w:szCs w:val="28"/>
          <w:lang w:val="uk-UA"/>
        </w:rPr>
        <w:t xml:space="preserve"> </w:t>
      </w:r>
      <w:r w:rsidR="00094EE1" w:rsidRPr="00094EE1">
        <w:rPr>
          <w:b w:val="0"/>
          <w:sz w:val="28"/>
          <w:szCs w:val="28"/>
          <w:lang w:val="uk-UA"/>
        </w:rPr>
        <w:t>(</w:t>
      </w:r>
      <w:r w:rsidR="00094EE1" w:rsidRPr="00094EE1">
        <w:rPr>
          <w:rStyle w:val="rvts0"/>
          <w:b w:val="0"/>
          <w:sz w:val="28"/>
          <w:szCs w:val="28"/>
          <w:lang w:val="uk-UA"/>
        </w:rPr>
        <w:t xml:space="preserve">для </w:t>
      </w:r>
      <w:r w:rsidR="008022B7">
        <w:rPr>
          <w:rStyle w:val="rvts0"/>
          <w:b w:val="0"/>
          <w:sz w:val="28"/>
          <w:szCs w:val="28"/>
          <w:lang w:val="uk-UA"/>
        </w:rPr>
        <w:t>проєкт</w:t>
      </w:r>
      <w:r w:rsidR="00094EE1" w:rsidRPr="00094EE1">
        <w:rPr>
          <w:rStyle w:val="rvts0"/>
          <w:b w:val="0"/>
          <w:sz w:val="28"/>
          <w:szCs w:val="28"/>
          <w:lang w:val="uk-UA"/>
        </w:rPr>
        <w:t>ів, ініціатором по</w:t>
      </w:r>
      <w:r w:rsidR="00AD35A5">
        <w:rPr>
          <w:rStyle w:val="rvts0"/>
          <w:b w:val="0"/>
          <w:sz w:val="28"/>
          <w:szCs w:val="28"/>
          <w:lang w:val="uk-UA"/>
        </w:rPr>
        <w:t>дання якого є громадяни України</w:t>
      </w:r>
      <w:r w:rsidR="0098403B">
        <w:rPr>
          <w:rStyle w:val="rvts0"/>
          <w:b w:val="0"/>
          <w:sz w:val="28"/>
          <w:szCs w:val="28"/>
          <w:lang w:val="uk-UA"/>
        </w:rPr>
        <w:t xml:space="preserve"> віком до 18 років</w:t>
      </w:r>
      <w:r w:rsidR="00094EE1" w:rsidRPr="00094EE1">
        <w:rPr>
          <w:rStyle w:val="rvts0"/>
          <w:b w:val="0"/>
          <w:sz w:val="28"/>
          <w:szCs w:val="28"/>
          <w:lang w:val="uk-UA"/>
        </w:rPr>
        <w:t>, наукові установи та громадські організації)</w:t>
      </w:r>
      <w:r w:rsidR="00855F23">
        <w:rPr>
          <w:rStyle w:val="rvts0"/>
          <w:b w:val="0"/>
          <w:sz w:val="28"/>
          <w:szCs w:val="28"/>
          <w:lang w:val="uk-UA"/>
        </w:rPr>
        <w:t xml:space="preserve"> </w:t>
      </w:r>
      <w:r w:rsidR="001118C5">
        <w:rPr>
          <w:rStyle w:val="rvts0"/>
          <w:b w:val="0"/>
          <w:sz w:val="28"/>
          <w:szCs w:val="28"/>
          <w:lang w:val="uk-UA"/>
        </w:rPr>
        <w:t>і за</w:t>
      </w:r>
      <w:r w:rsidR="003E4D02">
        <w:rPr>
          <w:rStyle w:val="rvts0"/>
          <w:b w:val="0"/>
          <w:sz w:val="28"/>
          <w:szCs w:val="28"/>
          <w:lang w:val="uk-UA"/>
        </w:rPr>
        <w:t xml:space="preserve"> результатами </w:t>
      </w:r>
      <w:r w:rsidR="00855F23">
        <w:rPr>
          <w:rStyle w:val="rvts0"/>
          <w:b w:val="0"/>
          <w:sz w:val="28"/>
          <w:szCs w:val="28"/>
          <w:lang w:val="uk-UA"/>
        </w:rPr>
        <w:t>від</w:t>
      </w:r>
      <w:r w:rsidR="003E4D02">
        <w:rPr>
          <w:rStyle w:val="rvts0"/>
          <w:b w:val="0"/>
          <w:sz w:val="28"/>
          <w:szCs w:val="28"/>
          <w:lang w:val="uk-UA"/>
        </w:rPr>
        <w:t>б</w:t>
      </w:r>
      <w:r w:rsidR="00855F23">
        <w:rPr>
          <w:rStyle w:val="rvts0"/>
          <w:b w:val="0"/>
          <w:sz w:val="28"/>
          <w:szCs w:val="28"/>
          <w:lang w:val="uk-UA"/>
        </w:rPr>
        <w:t xml:space="preserve">ору включені </w:t>
      </w:r>
      <w:r w:rsidR="00552CD7">
        <w:rPr>
          <w:rStyle w:val="rvts0"/>
          <w:b w:val="0"/>
          <w:sz w:val="28"/>
          <w:szCs w:val="28"/>
          <w:lang w:val="uk-UA"/>
        </w:rPr>
        <w:t xml:space="preserve">регіональною комісією </w:t>
      </w:r>
      <w:r w:rsidR="00855F23">
        <w:rPr>
          <w:rStyle w:val="rvts0"/>
          <w:b w:val="0"/>
          <w:sz w:val="28"/>
          <w:szCs w:val="28"/>
          <w:lang w:val="uk-UA"/>
        </w:rPr>
        <w:t>до рейтингового списку про</w:t>
      </w:r>
      <w:r w:rsidR="00085E1E">
        <w:rPr>
          <w:rStyle w:val="rvts0"/>
          <w:b w:val="0"/>
          <w:sz w:val="28"/>
          <w:szCs w:val="28"/>
          <w:lang w:val="uk-UA"/>
        </w:rPr>
        <w:t>є</w:t>
      </w:r>
      <w:r w:rsidR="00855F23">
        <w:rPr>
          <w:rStyle w:val="rvts0"/>
          <w:b w:val="0"/>
          <w:sz w:val="28"/>
          <w:szCs w:val="28"/>
          <w:lang w:val="uk-UA"/>
        </w:rPr>
        <w:t>ктів</w:t>
      </w:r>
      <w:r w:rsidR="003E4D02">
        <w:rPr>
          <w:rStyle w:val="rvts0"/>
          <w:b w:val="0"/>
          <w:sz w:val="28"/>
          <w:szCs w:val="28"/>
          <w:lang w:val="uk-UA"/>
        </w:rPr>
        <w:t xml:space="preserve"> – </w:t>
      </w:r>
      <w:r w:rsidR="00855F23">
        <w:rPr>
          <w:rStyle w:val="rvts0"/>
          <w:b w:val="0"/>
          <w:sz w:val="28"/>
          <w:szCs w:val="28"/>
          <w:lang w:val="uk-UA"/>
        </w:rPr>
        <w:t xml:space="preserve">переможців </w:t>
      </w:r>
      <w:r w:rsidR="002027F2">
        <w:rPr>
          <w:rStyle w:val="rvts0"/>
          <w:b w:val="0"/>
          <w:sz w:val="28"/>
          <w:szCs w:val="28"/>
          <w:lang w:val="uk-UA"/>
        </w:rPr>
        <w:t>ВГБ.</w:t>
      </w:r>
    </w:p>
    <w:p w:rsidR="00855F23" w:rsidRDefault="00855F23" w:rsidP="00EE3D0B">
      <w:pPr>
        <w:pStyle w:val="1"/>
        <w:spacing w:before="0" w:beforeAutospacing="0" w:after="0" w:afterAutospacing="0"/>
        <w:ind w:firstLine="567"/>
        <w:jc w:val="both"/>
        <w:rPr>
          <w:rStyle w:val="rvts0"/>
          <w:b w:val="0"/>
          <w:sz w:val="28"/>
          <w:szCs w:val="28"/>
          <w:lang w:val="uk-UA"/>
        </w:rPr>
      </w:pPr>
    </w:p>
    <w:p w:rsidR="00DB1F15" w:rsidRDefault="00D87B61" w:rsidP="00EE3D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8.6. </w:t>
      </w:r>
      <w:r w:rsidR="00DB1F15" w:rsidRPr="00E92DE5">
        <w:rPr>
          <w:rFonts w:ascii="Times New Roman" w:eastAsia="Times New Roman" w:hAnsi="Times New Roman"/>
          <w:sz w:val="28"/>
          <w:szCs w:val="28"/>
          <w:lang w:val="uk-UA" w:eastAsia="ru-RU"/>
        </w:rPr>
        <w:t>У разі, якщо в результаті електронного голосування два</w:t>
      </w:r>
      <w:r w:rsidR="00DB1F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або </w:t>
      </w:r>
      <w:r w:rsidR="00552CD7">
        <w:rPr>
          <w:rFonts w:ascii="Times New Roman" w:eastAsia="Times New Roman" w:hAnsi="Times New Roman"/>
          <w:sz w:val="28"/>
          <w:szCs w:val="28"/>
          <w:lang w:val="uk-UA" w:eastAsia="ru-RU"/>
        </w:rPr>
        <w:t>більше</w:t>
      </w:r>
      <w:r w:rsidR="00DB1F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022B7">
        <w:rPr>
          <w:rFonts w:ascii="Times New Roman" w:eastAsia="Times New Roman" w:hAnsi="Times New Roman"/>
          <w:sz w:val="28"/>
          <w:szCs w:val="28"/>
          <w:lang w:val="uk-UA" w:eastAsia="ru-RU"/>
        </w:rPr>
        <w:t>проєкт</w:t>
      </w:r>
      <w:r w:rsidR="00DB1F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ів отримали однакову кількість голосів, пріоритетність </w:t>
      </w:r>
      <w:r w:rsidR="006803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 формуванні </w:t>
      </w:r>
      <w:r w:rsidR="00C21572">
        <w:rPr>
          <w:rFonts w:ascii="Times New Roman" w:eastAsia="Times New Roman" w:hAnsi="Times New Roman"/>
          <w:sz w:val="28"/>
          <w:szCs w:val="28"/>
          <w:lang w:val="uk-UA" w:eastAsia="ru-RU"/>
        </w:rPr>
        <w:t>рейтингово</w:t>
      </w:r>
      <w:r w:rsidR="006803C3">
        <w:rPr>
          <w:rFonts w:ascii="Times New Roman" w:eastAsia="Times New Roman" w:hAnsi="Times New Roman"/>
          <w:sz w:val="28"/>
          <w:szCs w:val="28"/>
          <w:lang w:val="uk-UA" w:eastAsia="ru-RU"/>
        </w:rPr>
        <w:t>го</w:t>
      </w:r>
      <w:r w:rsidR="00C215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списку проєктів – переможців </w:t>
      </w:r>
      <w:r w:rsidR="002027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ВГБ </w:t>
      </w:r>
      <w:r w:rsidR="00DB1F15">
        <w:rPr>
          <w:rFonts w:ascii="Times New Roman" w:eastAsia="Times New Roman" w:hAnsi="Times New Roman"/>
          <w:sz w:val="28"/>
          <w:szCs w:val="28"/>
          <w:lang w:val="uk-UA" w:eastAsia="ru-RU"/>
        </w:rPr>
        <w:t>визначається рівнем співфінансування з місцев</w:t>
      </w:r>
      <w:r w:rsidR="00AD35A5">
        <w:rPr>
          <w:rFonts w:ascii="Times New Roman" w:eastAsia="Times New Roman" w:hAnsi="Times New Roman"/>
          <w:sz w:val="28"/>
          <w:szCs w:val="28"/>
          <w:lang w:val="uk-UA" w:eastAsia="ru-RU"/>
        </w:rPr>
        <w:t>ого</w:t>
      </w:r>
      <w:r w:rsidR="00DB1F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бюджет</w:t>
      </w:r>
      <w:r w:rsidR="00AD35A5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0351F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(пріоритет віддається проєкту </w:t>
      </w:r>
      <w:r w:rsidR="00FC2F5C">
        <w:rPr>
          <w:rFonts w:ascii="Times New Roman" w:eastAsia="Times New Roman" w:hAnsi="Times New Roman"/>
          <w:sz w:val="28"/>
          <w:szCs w:val="28"/>
          <w:lang w:val="uk-UA" w:eastAsia="ru-RU"/>
        </w:rPr>
        <w:t>з більшим відсотком співфінансування)</w:t>
      </w:r>
      <w:r w:rsidR="00DB1F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а потім – датою реєстрації відповідного </w:t>
      </w:r>
      <w:r w:rsidR="008022B7">
        <w:rPr>
          <w:rFonts w:ascii="Times New Roman" w:eastAsia="Times New Roman" w:hAnsi="Times New Roman"/>
          <w:sz w:val="28"/>
          <w:szCs w:val="28"/>
          <w:lang w:val="uk-UA" w:eastAsia="ru-RU"/>
        </w:rPr>
        <w:t>проєкт</w:t>
      </w:r>
      <w:r w:rsidR="00DB1F15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0F63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C2F5C">
        <w:rPr>
          <w:rFonts w:ascii="Times New Roman" w:eastAsia="Times New Roman" w:hAnsi="Times New Roman"/>
          <w:sz w:val="28"/>
          <w:szCs w:val="28"/>
          <w:lang w:val="uk-UA" w:eastAsia="ru-RU"/>
        </w:rPr>
        <w:t>(пріор</w:t>
      </w:r>
      <w:r w:rsidR="00EC63B2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FC2F5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тет віддається проєкту з </w:t>
      </w:r>
      <w:r w:rsidR="00552CD7">
        <w:rPr>
          <w:rFonts w:ascii="Times New Roman" w:eastAsia="Times New Roman" w:hAnsi="Times New Roman"/>
          <w:sz w:val="28"/>
          <w:szCs w:val="28"/>
          <w:lang w:val="uk-UA" w:eastAsia="ru-RU"/>
        </w:rPr>
        <w:t>більш ранньою датою реєстрації</w:t>
      </w:r>
      <w:r w:rsidR="00EC63B2">
        <w:rPr>
          <w:rFonts w:ascii="Times New Roman" w:eastAsia="Times New Roman" w:hAnsi="Times New Roman"/>
          <w:sz w:val="28"/>
          <w:szCs w:val="28"/>
          <w:lang w:val="uk-UA" w:eastAsia="ru-RU"/>
        </w:rPr>
        <w:t>).</w:t>
      </w:r>
    </w:p>
    <w:p w:rsidR="003E26E3" w:rsidRPr="008B67A2" w:rsidRDefault="003E26E3" w:rsidP="00EE3D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B67A2" w:rsidRPr="008B67A2" w:rsidRDefault="00CC1ACB" w:rsidP="00EE3D0B">
      <w:pPr>
        <w:suppressAutoHyphens/>
        <w:spacing w:after="0" w:line="240" w:lineRule="auto"/>
        <w:ind w:firstLine="567"/>
        <w:jc w:val="both"/>
        <w:rPr>
          <w:rStyle w:val="rvts0"/>
          <w:rFonts w:ascii="Times New Roman" w:hAnsi="Times New Roman"/>
          <w:b/>
          <w:sz w:val="28"/>
          <w:szCs w:val="28"/>
          <w:lang w:val="uk-UA"/>
        </w:rPr>
      </w:pPr>
      <w:r w:rsidRPr="008B67A2">
        <w:rPr>
          <w:rFonts w:ascii="Times New Roman" w:hAnsi="Times New Roman"/>
          <w:sz w:val="28"/>
          <w:szCs w:val="28"/>
          <w:lang w:val="uk-UA"/>
        </w:rPr>
        <w:t>8</w:t>
      </w:r>
      <w:r w:rsidR="00AA2E84" w:rsidRPr="008B67A2">
        <w:rPr>
          <w:rFonts w:ascii="Times New Roman" w:hAnsi="Times New Roman"/>
          <w:sz w:val="28"/>
          <w:szCs w:val="28"/>
          <w:lang w:val="uk-UA"/>
        </w:rPr>
        <w:t>.</w:t>
      </w:r>
      <w:r w:rsidRPr="008B67A2">
        <w:rPr>
          <w:rFonts w:ascii="Times New Roman" w:hAnsi="Times New Roman"/>
          <w:sz w:val="28"/>
          <w:szCs w:val="28"/>
          <w:lang w:val="uk-UA"/>
        </w:rPr>
        <w:t>7</w:t>
      </w:r>
      <w:r w:rsidR="00AA2E84" w:rsidRPr="008B67A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72249" w:rsidRPr="008B67A2">
        <w:rPr>
          <w:rFonts w:ascii="Times New Roman" w:hAnsi="Times New Roman"/>
          <w:sz w:val="28"/>
          <w:szCs w:val="28"/>
          <w:lang w:val="uk-UA"/>
        </w:rPr>
        <w:t>З</w:t>
      </w:r>
      <w:r w:rsidR="002C434F" w:rsidRPr="008B67A2">
        <w:rPr>
          <w:rFonts w:ascii="Times New Roman" w:hAnsi="Times New Roman"/>
          <w:sz w:val="28"/>
          <w:szCs w:val="28"/>
          <w:lang w:val="uk-UA"/>
        </w:rPr>
        <w:t>атверджений</w:t>
      </w:r>
      <w:r w:rsidR="00795CCF" w:rsidRPr="008B67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7414" w:rsidRPr="008B67A2">
        <w:rPr>
          <w:rFonts w:ascii="Times New Roman" w:hAnsi="Times New Roman"/>
          <w:sz w:val="28"/>
          <w:szCs w:val="28"/>
          <w:lang w:val="uk-UA"/>
        </w:rPr>
        <w:t xml:space="preserve">регіональною комісією </w:t>
      </w:r>
      <w:r w:rsidR="00795CCF" w:rsidRPr="008B67A2">
        <w:rPr>
          <w:rFonts w:ascii="Times New Roman" w:hAnsi="Times New Roman"/>
          <w:sz w:val="28"/>
          <w:szCs w:val="28"/>
          <w:lang w:val="uk-UA"/>
        </w:rPr>
        <w:t xml:space="preserve">рейтинговий список </w:t>
      </w:r>
      <w:r w:rsidR="008022B7" w:rsidRPr="008B67A2">
        <w:rPr>
          <w:rFonts w:ascii="Times New Roman" w:hAnsi="Times New Roman"/>
          <w:sz w:val="28"/>
          <w:szCs w:val="28"/>
          <w:lang w:val="uk-UA"/>
        </w:rPr>
        <w:t>проєкт</w:t>
      </w:r>
      <w:r w:rsidR="00795CCF" w:rsidRPr="008B67A2">
        <w:rPr>
          <w:rFonts w:ascii="Times New Roman" w:hAnsi="Times New Roman"/>
          <w:sz w:val="28"/>
          <w:szCs w:val="28"/>
          <w:lang w:val="uk-UA"/>
        </w:rPr>
        <w:t>ів –</w:t>
      </w:r>
      <w:r w:rsidR="003146C3" w:rsidRPr="008B67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5CCF" w:rsidRPr="008B67A2">
        <w:rPr>
          <w:rFonts w:ascii="Times New Roman" w:hAnsi="Times New Roman"/>
          <w:sz w:val="28"/>
          <w:szCs w:val="28"/>
          <w:lang w:val="uk-UA"/>
        </w:rPr>
        <w:t xml:space="preserve">переможців </w:t>
      </w:r>
      <w:r w:rsidR="0013464D">
        <w:rPr>
          <w:rFonts w:ascii="Times New Roman" w:hAnsi="Times New Roman"/>
          <w:sz w:val="28"/>
          <w:szCs w:val="28"/>
          <w:lang w:val="uk-UA"/>
        </w:rPr>
        <w:t xml:space="preserve">ВГБ </w:t>
      </w:r>
      <w:r w:rsidR="00AA3AB8">
        <w:rPr>
          <w:rFonts w:ascii="Times New Roman" w:eastAsia="Times New Roman" w:hAnsi="Times New Roman"/>
          <w:sz w:val="28"/>
          <w:szCs w:val="28"/>
          <w:lang w:val="uk-UA" w:eastAsia="ar-SA"/>
        </w:rPr>
        <w:t>структурни</w:t>
      </w:r>
      <w:r w:rsidR="00AA3AB8" w:rsidRPr="00AA3AB8">
        <w:rPr>
          <w:rFonts w:ascii="Times New Roman" w:hAnsi="Times New Roman"/>
          <w:sz w:val="28"/>
          <w:szCs w:val="28"/>
          <w:lang w:val="uk-UA" w:eastAsia="ar-SA"/>
        </w:rPr>
        <w:t>й</w:t>
      </w:r>
      <w:r w:rsidR="00AA3AB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підрозділ облдержадміністрації</w:t>
      </w:r>
      <w:r w:rsidR="008B67A2">
        <w:rPr>
          <w:rFonts w:ascii="Times New Roman" w:hAnsi="Times New Roman"/>
          <w:sz w:val="28"/>
          <w:szCs w:val="28"/>
          <w:lang w:val="uk-UA"/>
        </w:rPr>
        <w:t xml:space="preserve"> розміщує в електронній системі, </w:t>
      </w:r>
      <w:r w:rsidR="00170888" w:rsidRPr="008B67A2">
        <w:rPr>
          <w:rFonts w:ascii="Times New Roman" w:hAnsi="Times New Roman"/>
          <w:sz w:val="28"/>
          <w:szCs w:val="28"/>
          <w:lang w:val="uk-UA"/>
        </w:rPr>
        <w:t xml:space="preserve">на офіційному </w:t>
      </w:r>
      <w:r w:rsidR="00AD35A5" w:rsidRPr="008B67A2">
        <w:rPr>
          <w:rFonts w:ascii="Times New Roman" w:hAnsi="Times New Roman"/>
          <w:sz w:val="28"/>
          <w:szCs w:val="28"/>
          <w:lang w:val="uk-UA"/>
        </w:rPr>
        <w:t>веб</w:t>
      </w:r>
      <w:r w:rsidR="008B67A2" w:rsidRPr="008B67A2">
        <w:rPr>
          <w:rFonts w:ascii="Times New Roman" w:hAnsi="Times New Roman"/>
          <w:sz w:val="28"/>
          <w:szCs w:val="28"/>
          <w:lang w:val="uk-UA"/>
        </w:rPr>
        <w:t>сайті облдержадміністрації</w:t>
      </w:r>
      <w:r w:rsidR="008B67A2" w:rsidRPr="008B67A2">
        <w:rPr>
          <w:rStyle w:val="rvts0"/>
          <w:rFonts w:ascii="Times New Roman" w:hAnsi="Times New Roman"/>
          <w:sz w:val="28"/>
          <w:szCs w:val="28"/>
          <w:lang w:val="uk-UA"/>
        </w:rPr>
        <w:t xml:space="preserve"> та відповідній сторінці офіційного вебсайту Мінрегіону.</w:t>
      </w:r>
    </w:p>
    <w:p w:rsidR="003E26E3" w:rsidRPr="00170888" w:rsidRDefault="003E26E3" w:rsidP="00EE3D0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:rsidR="00155BC2" w:rsidRDefault="00CC1ACB" w:rsidP="00EE3D0B">
      <w:pPr>
        <w:spacing w:after="0" w:line="240" w:lineRule="auto"/>
        <w:ind w:firstLine="567"/>
        <w:jc w:val="both"/>
        <w:rPr>
          <w:rStyle w:val="rvts0"/>
          <w:rFonts w:ascii="Times New Roman" w:hAnsi="Times New Roman"/>
          <w:sz w:val="28"/>
          <w:szCs w:val="28"/>
          <w:lang w:val="uk-UA"/>
        </w:rPr>
      </w:pPr>
      <w:r>
        <w:rPr>
          <w:rStyle w:val="rvts0"/>
          <w:rFonts w:ascii="Times New Roman" w:hAnsi="Times New Roman"/>
          <w:sz w:val="28"/>
          <w:szCs w:val="28"/>
          <w:lang w:val="uk-UA"/>
        </w:rPr>
        <w:t>8</w:t>
      </w:r>
      <w:r w:rsidR="00AA2E84">
        <w:rPr>
          <w:rStyle w:val="rvts0"/>
          <w:rFonts w:ascii="Times New Roman" w:hAnsi="Times New Roman"/>
          <w:sz w:val="28"/>
          <w:szCs w:val="28"/>
          <w:lang w:val="uk-UA"/>
        </w:rPr>
        <w:t>.</w:t>
      </w:r>
      <w:r>
        <w:rPr>
          <w:rStyle w:val="rvts0"/>
          <w:rFonts w:ascii="Times New Roman" w:hAnsi="Times New Roman"/>
          <w:sz w:val="28"/>
          <w:szCs w:val="28"/>
          <w:lang w:val="uk-UA"/>
        </w:rPr>
        <w:t>8</w:t>
      </w:r>
      <w:r w:rsidR="00AA2E84">
        <w:rPr>
          <w:rStyle w:val="rvts0"/>
          <w:rFonts w:ascii="Times New Roman" w:hAnsi="Times New Roman"/>
          <w:sz w:val="28"/>
          <w:szCs w:val="28"/>
          <w:lang w:val="uk-UA"/>
        </w:rPr>
        <w:t xml:space="preserve">. </w:t>
      </w:r>
      <w:r w:rsidR="00D851BA">
        <w:rPr>
          <w:rStyle w:val="rvts0"/>
          <w:rFonts w:ascii="Times New Roman" w:hAnsi="Times New Roman"/>
          <w:sz w:val="28"/>
          <w:szCs w:val="28"/>
          <w:lang w:val="uk-UA"/>
        </w:rPr>
        <w:t>У</w:t>
      </w:r>
      <w:r w:rsidR="00155BC2" w:rsidRPr="007A3530">
        <w:rPr>
          <w:rStyle w:val="rvts0"/>
          <w:rFonts w:ascii="Times New Roman" w:hAnsi="Times New Roman"/>
          <w:sz w:val="28"/>
          <w:szCs w:val="28"/>
          <w:lang w:val="uk-UA"/>
        </w:rPr>
        <w:t xml:space="preserve"> випадку виникнення об</w:t>
      </w:r>
      <w:r w:rsidR="00A826D2">
        <w:rPr>
          <w:rStyle w:val="rvts0"/>
          <w:rFonts w:ascii="Times New Roman" w:hAnsi="Times New Roman"/>
          <w:sz w:val="28"/>
          <w:szCs w:val="28"/>
          <w:lang w:val="uk-UA"/>
        </w:rPr>
        <w:t>’</w:t>
      </w:r>
      <w:r w:rsidR="00155BC2" w:rsidRPr="007A3530">
        <w:rPr>
          <w:rStyle w:val="rvts0"/>
          <w:rFonts w:ascii="Times New Roman" w:hAnsi="Times New Roman"/>
          <w:sz w:val="28"/>
          <w:szCs w:val="28"/>
          <w:lang w:val="uk-UA"/>
        </w:rPr>
        <w:t xml:space="preserve">єктивних обставин, через які </w:t>
      </w:r>
      <w:r w:rsidR="008022B7">
        <w:rPr>
          <w:rStyle w:val="rvts0"/>
          <w:rFonts w:ascii="Times New Roman" w:hAnsi="Times New Roman"/>
          <w:sz w:val="28"/>
          <w:szCs w:val="28"/>
          <w:lang w:val="uk-UA"/>
        </w:rPr>
        <w:t>проєкт</w:t>
      </w:r>
      <w:r w:rsidR="00D566FA">
        <w:rPr>
          <w:rStyle w:val="rvts0"/>
          <w:rFonts w:ascii="Times New Roman" w:hAnsi="Times New Roman"/>
          <w:sz w:val="28"/>
          <w:szCs w:val="28"/>
          <w:lang w:val="uk-UA"/>
        </w:rPr>
        <w:t xml:space="preserve"> – </w:t>
      </w:r>
      <w:r w:rsidR="00155BC2" w:rsidRPr="007A3530">
        <w:rPr>
          <w:rStyle w:val="rvts0"/>
          <w:rFonts w:ascii="Times New Roman" w:hAnsi="Times New Roman"/>
          <w:sz w:val="28"/>
          <w:szCs w:val="28"/>
          <w:lang w:val="uk-UA"/>
        </w:rPr>
        <w:t>переможець</w:t>
      </w:r>
      <w:r w:rsidR="00896F19">
        <w:rPr>
          <w:rStyle w:val="rvts0"/>
          <w:rFonts w:ascii="Times New Roman" w:hAnsi="Times New Roman"/>
          <w:sz w:val="28"/>
          <w:szCs w:val="28"/>
          <w:lang w:val="uk-UA"/>
        </w:rPr>
        <w:t xml:space="preserve"> </w:t>
      </w:r>
      <w:r w:rsidR="0013464D">
        <w:rPr>
          <w:rStyle w:val="rvts0"/>
          <w:rFonts w:ascii="Times New Roman" w:hAnsi="Times New Roman"/>
          <w:sz w:val="28"/>
          <w:szCs w:val="28"/>
          <w:lang w:val="uk-UA"/>
        </w:rPr>
        <w:t>ВГБ</w:t>
      </w:r>
      <w:r w:rsidR="00155BC2" w:rsidRPr="007A3530">
        <w:rPr>
          <w:rStyle w:val="rvts0"/>
          <w:rFonts w:ascii="Times New Roman" w:hAnsi="Times New Roman"/>
          <w:sz w:val="28"/>
          <w:szCs w:val="28"/>
          <w:lang w:val="uk-UA"/>
        </w:rPr>
        <w:t xml:space="preserve">, </w:t>
      </w:r>
      <w:r w:rsidR="007F3B8A">
        <w:rPr>
          <w:rStyle w:val="rvts0"/>
          <w:rFonts w:ascii="Times New Roman" w:hAnsi="Times New Roman"/>
          <w:sz w:val="28"/>
          <w:szCs w:val="28"/>
          <w:lang w:val="uk-UA"/>
        </w:rPr>
        <w:t xml:space="preserve">відібраний регіональною комісією, </w:t>
      </w:r>
      <w:r w:rsidR="00155BC2" w:rsidRPr="007A3530">
        <w:rPr>
          <w:rStyle w:val="rvts0"/>
          <w:rFonts w:ascii="Times New Roman" w:hAnsi="Times New Roman"/>
          <w:sz w:val="28"/>
          <w:szCs w:val="28"/>
          <w:lang w:val="uk-UA"/>
        </w:rPr>
        <w:t xml:space="preserve">має бути виключений (зокрема, неможливість забезпечити співфінансування у розмірі </w:t>
      </w:r>
      <w:r w:rsidR="008005F7">
        <w:rPr>
          <w:rStyle w:val="rvts0"/>
          <w:rFonts w:ascii="Times New Roman" w:hAnsi="Times New Roman"/>
          <w:sz w:val="28"/>
          <w:szCs w:val="28"/>
          <w:lang w:val="uk-UA"/>
        </w:rPr>
        <w:t xml:space="preserve">не менше </w:t>
      </w:r>
      <w:r w:rsidR="001623F0">
        <w:rPr>
          <w:rStyle w:val="rvts0"/>
          <w:rFonts w:ascii="Times New Roman" w:hAnsi="Times New Roman"/>
          <w:sz w:val="28"/>
          <w:szCs w:val="28"/>
          <w:lang w:val="uk-UA"/>
        </w:rPr>
        <w:br/>
      </w:r>
      <w:r w:rsidR="00155BC2" w:rsidRPr="007A3530">
        <w:rPr>
          <w:rStyle w:val="rvts0"/>
          <w:rFonts w:ascii="Times New Roman" w:hAnsi="Times New Roman"/>
          <w:sz w:val="28"/>
          <w:szCs w:val="28"/>
          <w:lang w:val="uk-UA"/>
        </w:rPr>
        <w:t xml:space="preserve">10 відсотків, подання недостовірної інформації щодо обсягів робіт/послуг та фінансових потреб, отримання коштів для реалізації </w:t>
      </w:r>
      <w:r w:rsidR="008022B7">
        <w:rPr>
          <w:rStyle w:val="rvts0"/>
          <w:rFonts w:ascii="Times New Roman" w:hAnsi="Times New Roman"/>
          <w:sz w:val="28"/>
          <w:szCs w:val="28"/>
          <w:lang w:val="uk-UA"/>
        </w:rPr>
        <w:t>проєкт</w:t>
      </w:r>
      <w:r w:rsidR="00155BC2" w:rsidRPr="007A3530">
        <w:rPr>
          <w:rStyle w:val="rvts0"/>
          <w:rFonts w:ascii="Times New Roman" w:hAnsi="Times New Roman"/>
          <w:sz w:val="28"/>
          <w:szCs w:val="28"/>
          <w:lang w:val="uk-UA"/>
        </w:rPr>
        <w:t xml:space="preserve">у за рахунок інших джерел державного бюджету, міжнародної технічної допомоги) за </w:t>
      </w:r>
      <w:r w:rsidR="003461C9">
        <w:rPr>
          <w:rStyle w:val="rvts0"/>
          <w:rFonts w:ascii="Times New Roman" w:hAnsi="Times New Roman"/>
          <w:sz w:val="28"/>
          <w:szCs w:val="28"/>
          <w:lang w:val="uk-UA"/>
        </w:rPr>
        <w:t xml:space="preserve">її </w:t>
      </w:r>
      <w:r w:rsidR="00155BC2" w:rsidRPr="007A3530">
        <w:rPr>
          <w:rStyle w:val="rvts0"/>
          <w:rFonts w:ascii="Times New Roman" w:hAnsi="Times New Roman"/>
          <w:sz w:val="28"/>
          <w:szCs w:val="28"/>
          <w:lang w:val="uk-UA"/>
        </w:rPr>
        <w:t>рішенням із запропонованого д</w:t>
      </w:r>
      <w:r w:rsidR="00F1405C">
        <w:rPr>
          <w:rStyle w:val="rvts0"/>
          <w:rFonts w:ascii="Times New Roman" w:hAnsi="Times New Roman"/>
          <w:sz w:val="28"/>
          <w:szCs w:val="28"/>
          <w:lang w:val="uk-UA"/>
        </w:rPr>
        <w:t>ля</w:t>
      </w:r>
      <w:r w:rsidR="00155BC2" w:rsidRPr="007A3530">
        <w:rPr>
          <w:rStyle w:val="rvts0"/>
          <w:rFonts w:ascii="Times New Roman" w:hAnsi="Times New Roman"/>
          <w:sz w:val="28"/>
          <w:szCs w:val="28"/>
          <w:lang w:val="uk-UA"/>
        </w:rPr>
        <w:t xml:space="preserve"> фінансування за рахунок коштів державного фонду регіонального розвитку переліку </w:t>
      </w:r>
      <w:r w:rsidR="008022B7">
        <w:rPr>
          <w:rStyle w:val="rvts0"/>
          <w:rFonts w:ascii="Times New Roman" w:hAnsi="Times New Roman"/>
          <w:sz w:val="28"/>
          <w:szCs w:val="28"/>
          <w:lang w:val="uk-UA"/>
        </w:rPr>
        <w:t>проєкт</w:t>
      </w:r>
      <w:r w:rsidR="00155BC2" w:rsidRPr="007A3530">
        <w:rPr>
          <w:rStyle w:val="rvts0"/>
          <w:rFonts w:ascii="Times New Roman" w:hAnsi="Times New Roman"/>
          <w:sz w:val="28"/>
          <w:szCs w:val="28"/>
          <w:lang w:val="uk-UA"/>
        </w:rPr>
        <w:t>ів</w:t>
      </w:r>
      <w:r w:rsidR="00845E26">
        <w:rPr>
          <w:rStyle w:val="rvts0"/>
          <w:rFonts w:ascii="Times New Roman" w:hAnsi="Times New Roman"/>
          <w:sz w:val="28"/>
          <w:szCs w:val="28"/>
          <w:lang w:val="uk-UA"/>
        </w:rPr>
        <w:t xml:space="preserve"> – переможців</w:t>
      </w:r>
      <w:r w:rsidR="00155BC2" w:rsidRPr="007A3530">
        <w:rPr>
          <w:rStyle w:val="rvts0"/>
          <w:rFonts w:ascii="Times New Roman" w:hAnsi="Times New Roman"/>
          <w:sz w:val="28"/>
          <w:szCs w:val="28"/>
          <w:lang w:val="uk-UA"/>
        </w:rPr>
        <w:t xml:space="preserve">, його місце займає </w:t>
      </w:r>
      <w:r w:rsidR="008022B7">
        <w:rPr>
          <w:rStyle w:val="rvts0"/>
          <w:rFonts w:ascii="Times New Roman" w:hAnsi="Times New Roman"/>
          <w:sz w:val="28"/>
          <w:szCs w:val="28"/>
          <w:lang w:val="uk-UA"/>
        </w:rPr>
        <w:t>проєкт</w:t>
      </w:r>
      <w:r w:rsidR="00155BC2" w:rsidRPr="007A3530">
        <w:rPr>
          <w:rStyle w:val="rvts0"/>
          <w:rFonts w:ascii="Times New Roman" w:hAnsi="Times New Roman"/>
          <w:sz w:val="28"/>
          <w:szCs w:val="28"/>
          <w:lang w:val="uk-UA"/>
        </w:rPr>
        <w:t xml:space="preserve">, що </w:t>
      </w:r>
      <w:r w:rsidR="008A01D6">
        <w:rPr>
          <w:rStyle w:val="rvts0"/>
          <w:rFonts w:ascii="Times New Roman" w:hAnsi="Times New Roman"/>
          <w:sz w:val="28"/>
          <w:szCs w:val="28"/>
          <w:lang w:val="uk-UA"/>
        </w:rPr>
        <w:t>є наступним</w:t>
      </w:r>
      <w:r w:rsidR="00155BC2" w:rsidRPr="007A3530">
        <w:rPr>
          <w:rStyle w:val="rvts0"/>
          <w:rFonts w:ascii="Times New Roman" w:hAnsi="Times New Roman"/>
          <w:sz w:val="28"/>
          <w:szCs w:val="28"/>
          <w:lang w:val="uk-UA"/>
        </w:rPr>
        <w:t xml:space="preserve"> за ним у </w:t>
      </w:r>
      <w:r w:rsidR="002C267C">
        <w:rPr>
          <w:rStyle w:val="rvts0"/>
          <w:rFonts w:ascii="Times New Roman" w:hAnsi="Times New Roman"/>
          <w:sz w:val="28"/>
          <w:szCs w:val="28"/>
          <w:lang w:val="uk-UA"/>
        </w:rPr>
        <w:t xml:space="preserve">рейтинговому списку </w:t>
      </w:r>
      <w:r w:rsidR="008022B7">
        <w:rPr>
          <w:rStyle w:val="rvts0"/>
          <w:rFonts w:ascii="Times New Roman" w:hAnsi="Times New Roman"/>
          <w:sz w:val="28"/>
          <w:szCs w:val="28"/>
          <w:lang w:val="uk-UA"/>
        </w:rPr>
        <w:t>проєкт</w:t>
      </w:r>
      <w:r w:rsidR="002C267C">
        <w:rPr>
          <w:rStyle w:val="rvts0"/>
          <w:rFonts w:ascii="Times New Roman" w:hAnsi="Times New Roman"/>
          <w:sz w:val="28"/>
          <w:szCs w:val="28"/>
          <w:lang w:val="uk-UA"/>
        </w:rPr>
        <w:t>ів</w:t>
      </w:r>
      <w:r w:rsidR="00C92F84">
        <w:rPr>
          <w:rStyle w:val="rvts0"/>
          <w:rFonts w:ascii="Times New Roman" w:hAnsi="Times New Roman"/>
          <w:sz w:val="28"/>
          <w:szCs w:val="28"/>
          <w:lang w:val="uk-UA"/>
        </w:rPr>
        <w:t xml:space="preserve"> – переможців</w:t>
      </w:r>
      <w:r w:rsidR="00035937">
        <w:rPr>
          <w:rStyle w:val="rvts0"/>
          <w:rFonts w:ascii="Times New Roman" w:hAnsi="Times New Roman"/>
          <w:sz w:val="28"/>
          <w:szCs w:val="28"/>
          <w:lang w:val="uk-UA"/>
        </w:rPr>
        <w:t xml:space="preserve"> </w:t>
      </w:r>
      <w:r w:rsidR="0013464D">
        <w:rPr>
          <w:rStyle w:val="rvts0"/>
          <w:rFonts w:ascii="Times New Roman" w:hAnsi="Times New Roman"/>
          <w:sz w:val="28"/>
          <w:szCs w:val="28"/>
          <w:lang w:val="uk-UA"/>
        </w:rPr>
        <w:t>ВГБ</w:t>
      </w:r>
      <w:r w:rsidR="00035937" w:rsidRPr="00035937">
        <w:rPr>
          <w:rStyle w:val="rvts0"/>
          <w:rFonts w:ascii="Times New Roman" w:hAnsi="Times New Roman"/>
          <w:sz w:val="28"/>
          <w:szCs w:val="28"/>
          <w:lang w:val="uk-UA"/>
        </w:rPr>
        <w:t>.</w:t>
      </w:r>
    </w:p>
    <w:p w:rsidR="00CC10BB" w:rsidRPr="00035937" w:rsidRDefault="00CC10BB" w:rsidP="00EE3D0B">
      <w:pPr>
        <w:spacing w:after="0" w:line="240" w:lineRule="auto"/>
        <w:ind w:firstLine="567"/>
        <w:jc w:val="both"/>
        <w:rPr>
          <w:rStyle w:val="rvts0"/>
          <w:rFonts w:ascii="Times New Roman" w:hAnsi="Times New Roman"/>
          <w:sz w:val="28"/>
          <w:szCs w:val="28"/>
          <w:lang w:val="uk-UA"/>
        </w:rPr>
      </w:pPr>
    </w:p>
    <w:p w:rsidR="002361D5" w:rsidRDefault="00CC1ACB" w:rsidP="00EE3D0B">
      <w:pPr>
        <w:spacing w:after="0" w:line="240" w:lineRule="auto"/>
        <w:ind w:firstLine="567"/>
        <w:jc w:val="both"/>
        <w:rPr>
          <w:rStyle w:val="rvts0"/>
          <w:rFonts w:ascii="Times New Roman" w:hAnsi="Times New Roman"/>
          <w:sz w:val="28"/>
          <w:szCs w:val="28"/>
          <w:lang w:val="uk-UA"/>
        </w:rPr>
      </w:pPr>
      <w:r>
        <w:rPr>
          <w:rStyle w:val="rvts0"/>
          <w:rFonts w:ascii="Times New Roman" w:hAnsi="Times New Roman"/>
          <w:sz w:val="28"/>
          <w:szCs w:val="28"/>
          <w:lang w:val="uk-UA"/>
        </w:rPr>
        <w:t>8</w:t>
      </w:r>
      <w:r w:rsidR="006A6EE6" w:rsidRPr="002125E4">
        <w:rPr>
          <w:rStyle w:val="rvts0"/>
          <w:rFonts w:ascii="Times New Roman" w:hAnsi="Times New Roman"/>
          <w:sz w:val="28"/>
          <w:szCs w:val="28"/>
          <w:lang w:val="uk-UA"/>
        </w:rPr>
        <w:t>.</w:t>
      </w:r>
      <w:r>
        <w:rPr>
          <w:rStyle w:val="rvts0"/>
          <w:rFonts w:ascii="Times New Roman" w:hAnsi="Times New Roman"/>
          <w:sz w:val="28"/>
          <w:szCs w:val="28"/>
          <w:lang w:val="uk-UA"/>
        </w:rPr>
        <w:t>9</w:t>
      </w:r>
      <w:r w:rsidR="006A6EE6" w:rsidRPr="002125E4">
        <w:rPr>
          <w:rStyle w:val="rvts0"/>
          <w:rFonts w:ascii="Times New Roman" w:hAnsi="Times New Roman"/>
          <w:sz w:val="28"/>
          <w:szCs w:val="28"/>
          <w:lang w:val="uk-UA"/>
        </w:rPr>
        <w:t xml:space="preserve">. </w:t>
      </w:r>
      <w:r w:rsidR="00E163FD" w:rsidRPr="002125E4">
        <w:rPr>
          <w:rStyle w:val="rvts0"/>
          <w:rFonts w:ascii="Times New Roman" w:hAnsi="Times New Roman"/>
          <w:sz w:val="28"/>
          <w:szCs w:val="28"/>
          <w:lang w:val="uk-UA"/>
        </w:rPr>
        <w:t xml:space="preserve">Затверджений </w:t>
      </w:r>
      <w:r w:rsidR="002D0F6A">
        <w:rPr>
          <w:rStyle w:val="rvts0"/>
          <w:rFonts w:ascii="Times New Roman" w:hAnsi="Times New Roman"/>
          <w:sz w:val="28"/>
          <w:szCs w:val="28"/>
          <w:lang w:val="uk-UA"/>
        </w:rPr>
        <w:t>регіональною комісією</w:t>
      </w:r>
      <w:r w:rsidR="00E163FD" w:rsidRPr="002125E4">
        <w:rPr>
          <w:rStyle w:val="rvts0"/>
          <w:rFonts w:ascii="Times New Roman" w:hAnsi="Times New Roman"/>
          <w:sz w:val="28"/>
          <w:szCs w:val="28"/>
          <w:lang w:val="uk-UA"/>
        </w:rPr>
        <w:t xml:space="preserve"> рейтинговий список </w:t>
      </w:r>
      <w:r w:rsidR="008022B7" w:rsidRPr="002125E4">
        <w:rPr>
          <w:rStyle w:val="rvts0"/>
          <w:rFonts w:ascii="Times New Roman" w:hAnsi="Times New Roman"/>
          <w:sz w:val="28"/>
          <w:szCs w:val="28"/>
          <w:lang w:val="uk-UA"/>
        </w:rPr>
        <w:t>проєкт</w:t>
      </w:r>
      <w:r w:rsidR="00E163FD" w:rsidRPr="002125E4">
        <w:rPr>
          <w:rStyle w:val="rvts0"/>
          <w:rFonts w:ascii="Times New Roman" w:hAnsi="Times New Roman"/>
          <w:sz w:val="28"/>
          <w:szCs w:val="28"/>
          <w:lang w:val="uk-UA"/>
        </w:rPr>
        <w:t>ів</w:t>
      </w:r>
      <w:r w:rsidR="0063259C">
        <w:rPr>
          <w:rStyle w:val="rvts0"/>
          <w:rFonts w:ascii="Times New Roman" w:hAnsi="Times New Roman"/>
          <w:sz w:val="28"/>
          <w:szCs w:val="28"/>
          <w:lang w:val="uk-UA"/>
        </w:rPr>
        <w:t xml:space="preserve"> – </w:t>
      </w:r>
    </w:p>
    <w:p w:rsidR="00C87F86" w:rsidRDefault="0063259C" w:rsidP="002361D5">
      <w:pPr>
        <w:spacing w:after="0" w:line="240" w:lineRule="auto"/>
        <w:jc w:val="both"/>
        <w:rPr>
          <w:rStyle w:val="rvts0"/>
          <w:rFonts w:ascii="Times New Roman" w:hAnsi="Times New Roman"/>
          <w:sz w:val="28"/>
          <w:szCs w:val="28"/>
          <w:lang w:val="uk-UA"/>
        </w:rPr>
      </w:pPr>
      <w:r>
        <w:rPr>
          <w:rStyle w:val="rvts0"/>
          <w:rFonts w:ascii="Times New Roman" w:hAnsi="Times New Roman"/>
          <w:sz w:val="28"/>
          <w:szCs w:val="28"/>
          <w:lang w:val="uk-UA"/>
        </w:rPr>
        <w:lastRenderedPageBreak/>
        <w:t xml:space="preserve">переможців </w:t>
      </w:r>
      <w:r w:rsidR="00361CA6">
        <w:rPr>
          <w:rStyle w:val="rvts0"/>
          <w:rFonts w:ascii="Times New Roman" w:hAnsi="Times New Roman"/>
          <w:sz w:val="28"/>
          <w:szCs w:val="28"/>
          <w:lang w:val="uk-UA"/>
        </w:rPr>
        <w:t xml:space="preserve">ВГБ </w:t>
      </w:r>
      <w:r>
        <w:rPr>
          <w:rStyle w:val="rvts0"/>
          <w:rFonts w:ascii="Times New Roman" w:hAnsi="Times New Roman"/>
          <w:sz w:val="28"/>
          <w:szCs w:val="28"/>
          <w:lang w:val="uk-UA"/>
        </w:rPr>
        <w:t>разом</w:t>
      </w:r>
      <w:r w:rsidR="00092AD5" w:rsidRPr="002125E4">
        <w:rPr>
          <w:rStyle w:val="rvts0"/>
          <w:rFonts w:ascii="Times New Roman" w:hAnsi="Times New Roman"/>
          <w:sz w:val="28"/>
          <w:szCs w:val="28"/>
          <w:lang w:val="uk-UA"/>
        </w:rPr>
        <w:t xml:space="preserve"> з документами відповідно до Переліку документів, які </w:t>
      </w:r>
      <w:r w:rsidR="00B55C10" w:rsidRPr="002125E4">
        <w:rPr>
          <w:rStyle w:val="rvts0"/>
          <w:rFonts w:ascii="Times New Roman" w:hAnsi="Times New Roman"/>
          <w:sz w:val="28"/>
          <w:szCs w:val="28"/>
          <w:lang w:val="uk-UA"/>
        </w:rPr>
        <w:t xml:space="preserve">подаються Мінрегіону для оцінки відповідності вимогам законодавства інвестиційних програм і </w:t>
      </w:r>
      <w:r w:rsidR="008022B7" w:rsidRPr="002125E4">
        <w:rPr>
          <w:rStyle w:val="rvts0"/>
          <w:rFonts w:ascii="Times New Roman" w:hAnsi="Times New Roman"/>
          <w:sz w:val="28"/>
          <w:szCs w:val="28"/>
          <w:lang w:val="uk-UA"/>
        </w:rPr>
        <w:t>проєкт</w:t>
      </w:r>
      <w:r w:rsidR="00B55C10" w:rsidRPr="002125E4">
        <w:rPr>
          <w:rStyle w:val="rvts0"/>
          <w:rFonts w:ascii="Times New Roman" w:hAnsi="Times New Roman"/>
          <w:sz w:val="28"/>
          <w:szCs w:val="28"/>
          <w:lang w:val="uk-UA"/>
        </w:rPr>
        <w:t>ів регіонального розвитку, що можуть реаліз</w:t>
      </w:r>
      <w:r w:rsidR="00A308F6">
        <w:rPr>
          <w:rStyle w:val="rvts0"/>
          <w:rFonts w:ascii="Times New Roman" w:hAnsi="Times New Roman"/>
          <w:sz w:val="28"/>
          <w:szCs w:val="28"/>
          <w:lang w:val="uk-UA"/>
        </w:rPr>
        <w:t>ов</w:t>
      </w:r>
      <w:r w:rsidR="00B55C10" w:rsidRPr="002125E4">
        <w:rPr>
          <w:rStyle w:val="rvts0"/>
          <w:rFonts w:ascii="Times New Roman" w:hAnsi="Times New Roman"/>
          <w:sz w:val="28"/>
          <w:szCs w:val="28"/>
          <w:lang w:val="uk-UA"/>
        </w:rPr>
        <w:t>уватися за рахунок коштів державного фонду регіонального розвитк</w:t>
      </w:r>
      <w:r w:rsidR="00DB5E5A" w:rsidRPr="002125E4">
        <w:rPr>
          <w:rStyle w:val="rvts0"/>
          <w:rFonts w:ascii="Times New Roman" w:hAnsi="Times New Roman"/>
          <w:sz w:val="28"/>
          <w:szCs w:val="28"/>
          <w:lang w:val="uk-UA"/>
        </w:rPr>
        <w:t>у, затвердженого Н</w:t>
      </w:r>
      <w:r w:rsidR="00B55C10" w:rsidRPr="002125E4">
        <w:rPr>
          <w:rStyle w:val="rvts0"/>
          <w:rFonts w:ascii="Times New Roman" w:hAnsi="Times New Roman"/>
          <w:sz w:val="28"/>
          <w:szCs w:val="28"/>
          <w:lang w:val="uk-UA"/>
        </w:rPr>
        <w:t xml:space="preserve">аказом, надаються на чергове засідання комісії з оцінки відповідності інвестиційних програм і </w:t>
      </w:r>
      <w:r w:rsidR="008022B7" w:rsidRPr="002125E4">
        <w:rPr>
          <w:rStyle w:val="rvts0"/>
          <w:rFonts w:ascii="Times New Roman" w:hAnsi="Times New Roman"/>
          <w:sz w:val="28"/>
          <w:szCs w:val="28"/>
          <w:lang w:val="uk-UA"/>
        </w:rPr>
        <w:t>проєкт</w:t>
      </w:r>
      <w:r w:rsidR="00B55C10" w:rsidRPr="002125E4">
        <w:rPr>
          <w:rStyle w:val="rvts0"/>
          <w:rFonts w:ascii="Times New Roman" w:hAnsi="Times New Roman"/>
          <w:sz w:val="28"/>
          <w:szCs w:val="28"/>
          <w:lang w:val="uk-UA"/>
        </w:rPr>
        <w:t>ів вимог</w:t>
      </w:r>
      <w:r w:rsidR="000046C8" w:rsidRPr="002125E4">
        <w:rPr>
          <w:rStyle w:val="rvts0"/>
          <w:rFonts w:ascii="Times New Roman" w:hAnsi="Times New Roman"/>
          <w:sz w:val="28"/>
          <w:szCs w:val="28"/>
          <w:lang w:val="uk-UA"/>
        </w:rPr>
        <w:t xml:space="preserve">ам законодавства при </w:t>
      </w:r>
      <w:proofErr w:type="spellStart"/>
      <w:r w:rsidR="000046C8" w:rsidRPr="002125E4">
        <w:rPr>
          <w:rStyle w:val="rvts0"/>
          <w:rFonts w:ascii="Times New Roman" w:hAnsi="Times New Roman"/>
          <w:sz w:val="28"/>
          <w:szCs w:val="28"/>
          <w:lang w:val="uk-UA"/>
        </w:rPr>
        <w:t>Мінрегіоні</w:t>
      </w:r>
      <w:proofErr w:type="spellEnd"/>
      <w:r w:rsidR="000046C8" w:rsidRPr="002125E4">
        <w:rPr>
          <w:rStyle w:val="rvts0"/>
          <w:rFonts w:ascii="Times New Roman" w:hAnsi="Times New Roman"/>
          <w:sz w:val="28"/>
          <w:szCs w:val="28"/>
          <w:lang w:val="uk-UA"/>
        </w:rPr>
        <w:t>.</w:t>
      </w:r>
    </w:p>
    <w:p w:rsidR="00EA49E4" w:rsidRDefault="00EA49E4" w:rsidP="00EE3D0B">
      <w:pPr>
        <w:spacing w:after="0" w:line="240" w:lineRule="auto"/>
        <w:ind w:firstLine="567"/>
        <w:jc w:val="both"/>
        <w:rPr>
          <w:rStyle w:val="rvts0"/>
          <w:rFonts w:ascii="Times New Roman" w:hAnsi="Times New Roman"/>
          <w:sz w:val="28"/>
          <w:szCs w:val="28"/>
          <w:lang w:val="uk-UA"/>
        </w:rPr>
      </w:pPr>
    </w:p>
    <w:p w:rsidR="00A17B93" w:rsidRDefault="00835921" w:rsidP="00EE3D0B">
      <w:pPr>
        <w:spacing w:after="0" w:line="240" w:lineRule="auto"/>
        <w:ind w:firstLine="567"/>
        <w:jc w:val="center"/>
        <w:rPr>
          <w:rStyle w:val="rvts0"/>
          <w:rFonts w:ascii="Times New Roman" w:hAnsi="Times New Roman"/>
          <w:sz w:val="28"/>
          <w:szCs w:val="28"/>
          <w:lang w:val="uk-UA"/>
        </w:rPr>
      </w:pPr>
      <w:r>
        <w:rPr>
          <w:rStyle w:val="rvts0"/>
          <w:rFonts w:ascii="Times New Roman" w:hAnsi="Times New Roman"/>
          <w:sz w:val="28"/>
          <w:szCs w:val="28"/>
          <w:lang w:val="uk-UA"/>
        </w:rPr>
        <w:t>І</w:t>
      </w:r>
      <w:r>
        <w:rPr>
          <w:rStyle w:val="rvts0"/>
          <w:rFonts w:ascii="Times New Roman" w:hAnsi="Times New Roman"/>
          <w:sz w:val="28"/>
          <w:szCs w:val="28"/>
          <w:lang w:val="en-US"/>
        </w:rPr>
        <w:t>X</w:t>
      </w:r>
      <w:r w:rsidR="00194CC4">
        <w:rPr>
          <w:rStyle w:val="rvts0"/>
          <w:rFonts w:ascii="Times New Roman" w:hAnsi="Times New Roman"/>
          <w:sz w:val="28"/>
          <w:szCs w:val="28"/>
          <w:lang w:val="uk-UA"/>
        </w:rPr>
        <w:t xml:space="preserve">. </w:t>
      </w:r>
      <w:r w:rsidR="00CF1230" w:rsidRPr="00D82A5F">
        <w:rPr>
          <w:rStyle w:val="rvts0"/>
          <w:rFonts w:ascii="Times New Roman" w:hAnsi="Times New Roman"/>
          <w:sz w:val="28"/>
          <w:szCs w:val="28"/>
          <w:lang w:val="uk-UA"/>
        </w:rPr>
        <w:t xml:space="preserve">Моніторинг </w:t>
      </w:r>
      <w:r w:rsidR="00491551" w:rsidRPr="00D82A5F">
        <w:rPr>
          <w:rStyle w:val="rvts0"/>
          <w:rFonts w:ascii="Times New Roman" w:hAnsi="Times New Roman"/>
          <w:sz w:val="28"/>
          <w:szCs w:val="28"/>
          <w:lang w:val="uk-UA"/>
        </w:rPr>
        <w:t>стану реалізації проєкт</w:t>
      </w:r>
      <w:r w:rsidR="002B76AD">
        <w:rPr>
          <w:rStyle w:val="rvts0"/>
          <w:rFonts w:ascii="Times New Roman" w:hAnsi="Times New Roman"/>
          <w:sz w:val="28"/>
          <w:szCs w:val="28"/>
          <w:lang w:val="uk-UA"/>
        </w:rPr>
        <w:t>ів</w:t>
      </w:r>
      <w:r w:rsidR="00CF1230">
        <w:rPr>
          <w:rStyle w:val="rvts0"/>
          <w:rFonts w:ascii="Times New Roman" w:hAnsi="Times New Roman"/>
          <w:sz w:val="28"/>
          <w:szCs w:val="28"/>
          <w:lang w:val="uk-UA"/>
        </w:rPr>
        <w:t xml:space="preserve"> </w:t>
      </w:r>
    </w:p>
    <w:p w:rsidR="008C41A6" w:rsidRPr="00B55C10" w:rsidRDefault="008C41A6" w:rsidP="00EE3D0B">
      <w:pPr>
        <w:spacing w:after="0" w:line="240" w:lineRule="auto"/>
        <w:ind w:firstLine="567"/>
        <w:jc w:val="center"/>
        <w:rPr>
          <w:rStyle w:val="rvts0"/>
          <w:rFonts w:ascii="Times New Roman" w:hAnsi="Times New Roman"/>
          <w:sz w:val="28"/>
          <w:szCs w:val="28"/>
          <w:lang w:val="uk-UA"/>
        </w:rPr>
      </w:pPr>
    </w:p>
    <w:p w:rsidR="00861040" w:rsidRDefault="00835921" w:rsidP="00EE3D0B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461A4F">
        <w:rPr>
          <w:sz w:val="28"/>
          <w:szCs w:val="28"/>
          <w:lang w:val="uk-UA"/>
        </w:rPr>
        <w:t xml:space="preserve">.1. </w:t>
      </w:r>
      <w:r w:rsidR="00861040" w:rsidRPr="00861040">
        <w:rPr>
          <w:sz w:val="28"/>
          <w:szCs w:val="28"/>
          <w:lang w:val="uk-UA"/>
        </w:rPr>
        <w:t xml:space="preserve">Моніторинг стану реалізації </w:t>
      </w:r>
      <w:r w:rsidR="008022B7">
        <w:rPr>
          <w:sz w:val="28"/>
          <w:szCs w:val="28"/>
          <w:lang w:val="uk-UA"/>
        </w:rPr>
        <w:t>проєкт</w:t>
      </w:r>
      <w:r w:rsidR="00861040">
        <w:rPr>
          <w:sz w:val="28"/>
          <w:szCs w:val="28"/>
          <w:lang w:val="uk-UA"/>
        </w:rPr>
        <w:t>ів</w:t>
      </w:r>
      <w:r w:rsidR="00164444">
        <w:rPr>
          <w:sz w:val="28"/>
          <w:szCs w:val="28"/>
          <w:lang w:val="uk-UA"/>
        </w:rPr>
        <w:t xml:space="preserve"> – переможців </w:t>
      </w:r>
      <w:r w:rsidR="000377FC">
        <w:rPr>
          <w:sz w:val="28"/>
          <w:szCs w:val="28"/>
          <w:lang w:val="uk-UA"/>
        </w:rPr>
        <w:t xml:space="preserve">ВГБ </w:t>
      </w:r>
      <w:r w:rsidR="007D65C2">
        <w:rPr>
          <w:sz w:val="28"/>
          <w:szCs w:val="28"/>
          <w:lang w:val="uk-UA"/>
        </w:rPr>
        <w:t>п</w:t>
      </w:r>
      <w:r w:rsidR="00861040" w:rsidRPr="00861040">
        <w:rPr>
          <w:sz w:val="28"/>
          <w:szCs w:val="28"/>
          <w:lang w:val="uk-UA"/>
        </w:rPr>
        <w:t>роводиться заявник</w:t>
      </w:r>
      <w:r w:rsidR="0046702C">
        <w:rPr>
          <w:sz w:val="28"/>
          <w:szCs w:val="28"/>
          <w:lang w:val="uk-UA"/>
        </w:rPr>
        <w:t>а</w:t>
      </w:r>
      <w:r w:rsidR="00005D2C">
        <w:rPr>
          <w:sz w:val="28"/>
          <w:szCs w:val="28"/>
          <w:lang w:val="uk-UA"/>
        </w:rPr>
        <w:t>м</w:t>
      </w:r>
      <w:r w:rsidR="0046702C">
        <w:rPr>
          <w:sz w:val="28"/>
          <w:szCs w:val="28"/>
          <w:lang w:val="uk-UA"/>
        </w:rPr>
        <w:t>и</w:t>
      </w:r>
      <w:r w:rsidR="00861040" w:rsidRPr="00861040">
        <w:rPr>
          <w:sz w:val="28"/>
          <w:szCs w:val="28"/>
          <w:lang w:val="uk-UA"/>
        </w:rPr>
        <w:t xml:space="preserve"> шляхом порівняння фактичних строків виконання і показників результативності виконання заходу </w:t>
      </w:r>
      <w:r w:rsidR="008022B7">
        <w:rPr>
          <w:sz w:val="28"/>
          <w:szCs w:val="28"/>
          <w:lang w:val="uk-UA"/>
        </w:rPr>
        <w:t>проєкт</w:t>
      </w:r>
      <w:r w:rsidR="00861040" w:rsidRPr="00861040">
        <w:rPr>
          <w:sz w:val="28"/>
          <w:szCs w:val="28"/>
          <w:lang w:val="uk-UA"/>
        </w:rPr>
        <w:t>у з плановими та оцінки ступеня їх відхилення від запланованих.</w:t>
      </w:r>
    </w:p>
    <w:p w:rsidR="000753EC" w:rsidRPr="00861040" w:rsidRDefault="000753EC" w:rsidP="00EE3D0B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C3CFD" w:rsidRPr="00D82A5F" w:rsidRDefault="00835921" w:rsidP="00EE3D0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4" w:name="n90"/>
      <w:bookmarkEnd w:id="4"/>
      <w:r>
        <w:rPr>
          <w:rFonts w:ascii="Times New Roman" w:hAnsi="Times New Roman"/>
          <w:sz w:val="28"/>
          <w:szCs w:val="28"/>
          <w:lang w:val="uk-UA"/>
        </w:rPr>
        <w:t>9</w:t>
      </w:r>
      <w:r w:rsidR="00840340" w:rsidRPr="00D82A5F">
        <w:rPr>
          <w:rFonts w:ascii="Times New Roman" w:hAnsi="Times New Roman"/>
          <w:sz w:val="28"/>
          <w:szCs w:val="28"/>
          <w:lang w:val="uk-UA"/>
        </w:rPr>
        <w:t xml:space="preserve">.2. </w:t>
      </w:r>
      <w:r w:rsidR="00861040" w:rsidRPr="00D82A5F">
        <w:rPr>
          <w:rFonts w:ascii="Times New Roman" w:hAnsi="Times New Roman"/>
          <w:sz w:val="28"/>
          <w:szCs w:val="28"/>
          <w:lang w:val="uk-UA"/>
        </w:rPr>
        <w:t xml:space="preserve">Заявник щокварталу до 10 числа місяця, </w:t>
      </w:r>
      <w:r w:rsidR="00A20668" w:rsidRPr="00A20668">
        <w:rPr>
          <w:rFonts w:ascii="Times New Roman" w:hAnsi="Times New Roman"/>
          <w:sz w:val="28"/>
          <w:lang w:val="uk-UA"/>
        </w:rPr>
        <w:t>що настає за звітним періодом, оприлюднює</w:t>
      </w:r>
      <w:r w:rsidR="00A20668" w:rsidRPr="00A20668">
        <w:rPr>
          <w:rFonts w:ascii="Times New Roman" w:hAnsi="Times New Roman"/>
          <w:spacing w:val="-11"/>
          <w:sz w:val="28"/>
          <w:lang w:val="uk-UA"/>
        </w:rPr>
        <w:t xml:space="preserve"> </w:t>
      </w:r>
      <w:r w:rsidR="00B25356">
        <w:rPr>
          <w:rFonts w:ascii="Times New Roman" w:hAnsi="Times New Roman"/>
          <w:sz w:val="28"/>
          <w:lang w:val="uk-UA"/>
        </w:rPr>
        <w:t xml:space="preserve">в електронній системі </w:t>
      </w:r>
      <w:r w:rsidR="00A20668" w:rsidRPr="00A20668">
        <w:rPr>
          <w:rFonts w:ascii="Times New Roman" w:hAnsi="Times New Roman"/>
          <w:sz w:val="28"/>
          <w:lang w:val="uk-UA"/>
        </w:rPr>
        <w:t xml:space="preserve">звіт про виконання заходів проєкту згідно з додатком 1 </w:t>
      </w:r>
      <w:r w:rsidR="00A20668" w:rsidRPr="00A20668">
        <w:rPr>
          <w:rFonts w:ascii="Times New Roman" w:hAnsi="Times New Roman"/>
          <w:spacing w:val="2"/>
          <w:sz w:val="28"/>
          <w:lang w:val="uk-UA"/>
        </w:rPr>
        <w:t xml:space="preserve">до </w:t>
      </w:r>
      <w:r w:rsidR="00A20668" w:rsidRPr="00A20668">
        <w:rPr>
          <w:rFonts w:ascii="Times New Roman" w:hAnsi="Times New Roman"/>
          <w:sz w:val="28"/>
          <w:lang w:val="uk-UA"/>
        </w:rPr>
        <w:t xml:space="preserve">Порядку </w:t>
      </w:r>
      <w:r w:rsidR="00DC3CFD" w:rsidRPr="00D82A5F">
        <w:rPr>
          <w:rFonts w:ascii="Times New Roman" w:hAnsi="Times New Roman"/>
          <w:sz w:val="28"/>
          <w:szCs w:val="28"/>
          <w:lang w:val="uk-UA"/>
        </w:rPr>
        <w:t>разом з фотографіями, на яких зафіксований стан реалізації проєкту від початку виконання робіт до кінцевого результату його реалізації,</w:t>
      </w:r>
      <w:r w:rsidR="00DC3CFD" w:rsidRPr="00D82A5F">
        <w:rPr>
          <w:rFonts w:ascii="Times New Roman" w:eastAsia="Times New Roman" w:hAnsi="Times New Roman"/>
          <w:color w:val="000000"/>
          <w:szCs w:val="28"/>
          <w:lang w:val="uk-UA" w:eastAsia="uk-UA"/>
        </w:rPr>
        <w:t xml:space="preserve"> </w:t>
      </w:r>
      <w:r w:rsidR="00DC3CFD" w:rsidRPr="00D82A5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 узагальненою аналітичною інформацією про основні результати, досягнуті за звітний період.</w:t>
      </w:r>
    </w:p>
    <w:p w:rsidR="00DC3CFD" w:rsidRDefault="00DC3CFD" w:rsidP="00EE3D0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AD5F14" w:rsidRDefault="00835921" w:rsidP="00EE3D0B">
      <w:pPr>
        <w:tabs>
          <w:tab w:val="left" w:pos="567"/>
          <w:tab w:val="left" w:pos="609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9</w:t>
      </w:r>
      <w:r w:rsidR="00840340" w:rsidRPr="00D82A5F">
        <w:rPr>
          <w:rFonts w:ascii="Times New Roman" w:hAnsi="Times New Roman"/>
          <w:sz w:val="28"/>
          <w:lang w:val="uk-UA"/>
        </w:rPr>
        <w:t xml:space="preserve">.3. </w:t>
      </w:r>
      <w:r w:rsidR="00AD5F14" w:rsidRPr="00D82A5F">
        <w:rPr>
          <w:rFonts w:ascii="Times New Roman" w:hAnsi="Times New Roman"/>
          <w:sz w:val="28"/>
          <w:lang w:val="uk-UA"/>
        </w:rPr>
        <w:t>Ініціатор проєкту</w:t>
      </w:r>
      <w:r w:rsidR="00C1709F" w:rsidRPr="00D82A5F">
        <w:rPr>
          <w:rFonts w:ascii="Times New Roman" w:hAnsi="Times New Roman"/>
          <w:sz w:val="28"/>
          <w:lang w:val="uk-UA"/>
        </w:rPr>
        <w:t> </w:t>
      </w:r>
      <w:r w:rsidR="00164444" w:rsidRPr="00D82A5F">
        <w:rPr>
          <w:rFonts w:ascii="Times New Roman" w:hAnsi="Times New Roman"/>
          <w:sz w:val="28"/>
          <w:lang w:val="uk-UA"/>
        </w:rPr>
        <w:t>–</w:t>
      </w:r>
      <w:r w:rsidR="00C1709F" w:rsidRPr="00D82A5F">
        <w:rPr>
          <w:rFonts w:ascii="Times New Roman" w:hAnsi="Times New Roman"/>
          <w:sz w:val="28"/>
          <w:lang w:val="uk-UA"/>
        </w:rPr>
        <w:t> </w:t>
      </w:r>
      <w:r w:rsidR="00164444" w:rsidRPr="00D82A5F">
        <w:rPr>
          <w:rFonts w:ascii="Times New Roman" w:hAnsi="Times New Roman"/>
          <w:sz w:val="28"/>
          <w:lang w:val="uk-UA"/>
        </w:rPr>
        <w:t xml:space="preserve">переможця </w:t>
      </w:r>
      <w:r w:rsidR="001D2380">
        <w:rPr>
          <w:rFonts w:ascii="Times New Roman" w:hAnsi="Times New Roman"/>
          <w:sz w:val="28"/>
          <w:lang w:val="uk-UA"/>
        </w:rPr>
        <w:t xml:space="preserve">ВГБ </w:t>
      </w:r>
      <w:r w:rsidR="00AD5F14" w:rsidRPr="00D82A5F">
        <w:rPr>
          <w:rFonts w:ascii="Times New Roman" w:hAnsi="Times New Roman"/>
          <w:sz w:val="28"/>
          <w:lang w:val="uk-UA"/>
        </w:rPr>
        <w:t xml:space="preserve">(за його бажанням) </w:t>
      </w:r>
      <w:r w:rsidR="00BA4DE5">
        <w:rPr>
          <w:rFonts w:ascii="Times New Roman" w:hAnsi="Times New Roman"/>
          <w:sz w:val="28"/>
          <w:lang w:val="uk-UA"/>
        </w:rPr>
        <w:t>у</w:t>
      </w:r>
      <w:r w:rsidR="00AD5F14" w:rsidRPr="00D82A5F">
        <w:rPr>
          <w:rFonts w:ascii="Times New Roman" w:hAnsi="Times New Roman"/>
          <w:sz w:val="28"/>
          <w:lang w:val="uk-UA"/>
        </w:rPr>
        <w:t xml:space="preserve"> межах </w:t>
      </w:r>
      <w:r w:rsidR="00840340" w:rsidRPr="00D82A5F">
        <w:rPr>
          <w:rFonts w:ascii="Times New Roman" w:hAnsi="Times New Roman"/>
          <w:sz w:val="28"/>
          <w:lang w:val="uk-UA"/>
        </w:rPr>
        <w:t>чинного</w:t>
      </w:r>
      <w:r w:rsidR="00AD5F14" w:rsidRPr="00D82A5F">
        <w:rPr>
          <w:rFonts w:ascii="Times New Roman" w:hAnsi="Times New Roman"/>
          <w:sz w:val="28"/>
          <w:lang w:val="uk-UA"/>
        </w:rPr>
        <w:t xml:space="preserve"> законодавства може отримувати у заявника всю необхідну інформацію щодо перебігу реалізації проєкту, ініціатором якого він</w:t>
      </w:r>
      <w:r w:rsidR="00AD5F14" w:rsidRPr="00D82A5F">
        <w:rPr>
          <w:rFonts w:ascii="Times New Roman" w:hAnsi="Times New Roman"/>
          <w:spacing w:val="-5"/>
          <w:sz w:val="28"/>
          <w:lang w:val="uk-UA"/>
        </w:rPr>
        <w:t xml:space="preserve"> </w:t>
      </w:r>
      <w:r w:rsidR="00AD5F14" w:rsidRPr="00D82A5F">
        <w:rPr>
          <w:rFonts w:ascii="Times New Roman" w:hAnsi="Times New Roman"/>
          <w:sz w:val="28"/>
          <w:lang w:val="uk-UA"/>
        </w:rPr>
        <w:t>був.</w:t>
      </w:r>
    </w:p>
    <w:p w:rsidR="00D1172E" w:rsidRPr="00AD5F14" w:rsidRDefault="00D1172E" w:rsidP="00EE3D0B">
      <w:pPr>
        <w:tabs>
          <w:tab w:val="left" w:pos="567"/>
          <w:tab w:val="left" w:pos="609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DD362C" w:rsidRPr="00DD362C" w:rsidRDefault="00835921" w:rsidP="00EE3D0B">
      <w:pPr>
        <w:suppressAutoHyphens/>
        <w:spacing w:after="0" w:line="240" w:lineRule="auto"/>
        <w:ind w:firstLine="567"/>
        <w:jc w:val="both"/>
        <w:rPr>
          <w:rStyle w:val="rvts0"/>
          <w:rFonts w:ascii="Times New Roman" w:hAnsi="Times New Roman"/>
          <w:sz w:val="28"/>
          <w:szCs w:val="28"/>
          <w:lang w:val="uk-UA"/>
        </w:rPr>
      </w:pPr>
      <w:r w:rsidRPr="00DD362C">
        <w:rPr>
          <w:rFonts w:ascii="Times New Roman" w:hAnsi="Times New Roman"/>
          <w:sz w:val="28"/>
          <w:szCs w:val="28"/>
          <w:lang w:val="uk-UA"/>
        </w:rPr>
        <w:t>9</w:t>
      </w:r>
      <w:r w:rsidR="005B0269" w:rsidRPr="00DD362C">
        <w:rPr>
          <w:rFonts w:ascii="Times New Roman" w:hAnsi="Times New Roman"/>
          <w:sz w:val="28"/>
          <w:szCs w:val="28"/>
          <w:lang w:val="uk-UA"/>
        </w:rPr>
        <w:t>.</w:t>
      </w:r>
      <w:r w:rsidR="00840340" w:rsidRPr="00DD362C">
        <w:rPr>
          <w:rFonts w:ascii="Times New Roman" w:hAnsi="Times New Roman"/>
          <w:sz w:val="28"/>
          <w:szCs w:val="28"/>
          <w:lang w:val="uk-UA"/>
        </w:rPr>
        <w:t>4</w:t>
      </w:r>
      <w:r w:rsidR="005B0269" w:rsidRPr="00DD362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A3AB8">
        <w:rPr>
          <w:rFonts w:ascii="Times New Roman" w:hAnsi="Times New Roman"/>
          <w:sz w:val="28"/>
          <w:szCs w:val="28"/>
          <w:lang w:val="uk-UA"/>
        </w:rPr>
        <w:t>С</w:t>
      </w:r>
      <w:r w:rsidR="00AA3AB8">
        <w:rPr>
          <w:rFonts w:ascii="Times New Roman" w:eastAsia="Times New Roman" w:hAnsi="Times New Roman"/>
          <w:sz w:val="28"/>
          <w:szCs w:val="28"/>
          <w:lang w:val="uk-UA" w:eastAsia="ar-SA"/>
        </w:rPr>
        <w:t>труктурни</w:t>
      </w:r>
      <w:r w:rsidR="00AA3AB8">
        <w:rPr>
          <w:rFonts w:ascii="Times New Roman" w:hAnsi="Times New Roman"/>
          <w:sz w:val="28"/>
          <w:szCs w:val="28"/>
          <w:lang w:val="uk-UA" w:eastAsia="ar-SA"/>
        </w:rPr>
        <w:t>й</w:t>
      </w:r>
      <w:r w:rsidR="00AA3AB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підрозділ облдержадміністрації</w:t>
      </w:r>
      <w:r w:rsidR="004E4EA8" w:rsidRPr="00DD362C">
        <w:rPr>
          <w:rFonts w:ascii="Times New Roman" w:hAnsi="Times New Roman"/>
          <w:sz w:val="28"/>
          <w:szCs w:val="28"/>
          <w:lang w:val="uk-UA"/>
        </w:rPr>
        <w:t xml:space="preserve"> здійснює загальний монітор</w:t>
      </w:r>
      <w:r w:rsidR="00B24F9E" w:rsidRPr="00DD362C">
        <w:rPr>
          <w:rFonts w:ascii="Times New Roman" w:hAnsi="Times New Roman"/>
          <w:sz w:val="28"/>
          <w:szCs w:val="28"/>
          <w:lang w:val="uk-UA"/>
        </w:rPr>
        <w:t>и</w:t>
      </w:r>
      <w:r w:rsidR="004E4EA8" w:rsidRPr="00DD362C">
        <w:rPr>
          <w:rFonts w:ascii="Times New Roman" w:hAnsi="Times New Roman"/>
          <w:sz w:val="28"/>
          <w:szCs w:val="28"/>
          <w:lang w:val="uk-UA"/>
        </w:rPr>
        <w:t>нг</w:t>
      </w:r>
      <w:r w:rsidR="00D35D40" w:rsidRPr="00DD362C">
        <w:rPr>
          <w:rFonts w:ascii="Times New Roman" w:hAnsi="Times New Roman"/>
          <w:sz w:val="28"/>
          <w:szCs w:val="28"/>
          <w:lang w:val="uk-UA"/>
        </w:rPr>
        <w:t xml:space="preserve"> стану</w:t>
      </w:r>
      <w:r w:rsidR="00280DA3" w:rsidRPr="00DD36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33BC" w:rsidRPr="00DD362C">
        <w:rPr>
          <w:rFonts w:ascii="Times New Roman" w:hAnsi="Times New Roman"/>
          <w:sz w:val="28"/>
          <w:szCs w:val="28"/>
          <w:lang w:val="uk-UA"/>
        </w:rPr>
        <w:t xml:space="preserve">проведення </w:t>
      </w:r>
      <w:r w:rsidR="00E91772">
        <w:rPr>
          <w:rFonts w:ascii="Times New Roman" w:hAnsi="Times New Roman"/>
          <w:sz w:val="28"/>
          <w:szCs w:val="28"/>
          <w:lang w:val="uk-UA"/>
        </w:rPr>
        <w:t xml:space="preserve">ВГБ </w:t>
      </w:r>
      <w:r w:rsidR="002933BC" w:rsidRPr="00DD362C">
        <w:rPr>
          <w:rFonts w:ascii="Times New Roman" w:hAnsi="Times New Roman"/>
          <w:sz w:val="28"/>
          <w:szCs w:val="28"/>
          <w:lang w:val="uk-UA"/>
        </w:rPr>
        <w:t xml:space="preserve">у Луганській області та </w:t>
      </w:r>
      <w:r w:rsidR="00D14916">
        <w:rPr>
          <w:rFonts w:ascii="Times New Roman" w:hAnsi="Times New Roman"/>
          <w:sz w:val="28"/>
          <w:szCs w:val="28"/>
          <w:lang w:val="uk-UA"/>
        </w:rPr>
        <w:t xml:space="preserve">щомісяця </w:t>
      </w:r>
      <w:r w:rsidR="002933BC" w:rsidRPr="00DD362C">
        <w:rPr>
          <w:rFonts w:ascii="Times New Roman" w:hAnsi="Times New Roman"/>
          <w:sz w:val="28"/>
          <w:szCs w:val="28"/>
          <w:lang w:val="uk-UA"/>
        </w:rPr>
        <w:t>розміщує відповідну інформацію</w:t>
      </w:r>
      <w:r w:rsidR="00B62F09" w:rsidRPr="00DD362C">
        <w:rPr>
          <w:rFonts w:ascii="Times New Roman" w:hAnsi="Times New Roman"/>
          <w:sz w:val="28"/>
          <w:szCs w:val="28"/>
          <w:lang w:val="uk-UA"/>
        </w:rPr>
        <w:t xml:space="preserve"> на всіх етапах реалізації проєктів – переможців </w:t>
      </w:r>
      <w:r w:rsidR="00AC596F">
        <w:rPr>
          <w:rFonts w:ascii="Times New Roman" w:hAnsi="Times New Roman"/>
          <w:sz w:val="28"/>
          <w:szCs w:val="28"/>
          <w:lang w:val="uk-UA"/>
        </w:rPr>
        <w:t>ВГБ</w:t>
      </w:r>
      <w:r w:rsidR="00DD362C" w:rsidRPr="00DD36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362C" w:rsidRPr="00DD362C">
        <w:rPr>
          <w:rStyle w:val="rvts0"/>
          <w:rFonts w:ascii="Times New Roman" w:hAnsi="Times New Roman"/>
          <w:sz w:val="28"/>
          <w:szCs w:val="28"/>
          <w:lang w:val="uk-UA"/>
        </w:rPr>
        <w:t>в електронній системі та офіційному вебсайті облдержадміністрації</w:t>
      </w:r>
      <w:r w:rsidR="004543A6">
        <w:rPr>
          <w:rStyle w:val="rvts0"/>
          <w:rFonts w:ascii="Times New Roman" w:hAnsi="Times New Roman"/>
          <w:sz w:val="28"/>
          <w:szCs w:val="28"/>
          <w:lang w:val="uk-UA"/>
        </w:rPr>
        <w:t xml:space="preserve">, а також </w:t>
      </w:r>
      <w:r w:rsidR="00DD362C" w:rsidRPr="00DD362C">
        <w:rPr>
          <w:rStyle w:val="rvts0"/>
          <w:rFonts w:ascii="Times New Roman" w:hAnsi="Times New Roman"/>
          <w:sz w:val="28"/>
          <w:szCs w:val="28"/>
          <w:lang w:val="uk-UA"/>
        </w:rPr>
        <w:t>відповідній сторінці офіційного вебсайту Мінрегіону.</w:t>
      </w:r>
    </w:p>
    <w:p w:rsidR="002933BC" w:rsidRDefault="002933BC" w:rsidP="00EE3D0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:rsidR="00E96859" w:rsidRDefault="00E96859" w:rsidP="00EE3D0B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54CA0" w:rsidRDefault="00554CA0" w:rsidP="00EE3D0B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B10CAE" w:rsidRDefault="0084235E" w:rsidP="00EE3D0B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о. д</w:t>
      </w:r>
      <w:r w:rsidR="00992377">
        <w:rPr>
          <w:sz w:val="28"/>
          <w:szCs w:val="28"/>
          <w:lang w:val="uk-UA"/>
        </w:rPr>
        <w:t>иректор</w:t>
      </w:r>
      <w:r>
        <w:rPr>
          <w:sz w:val="28"/>
          <w:szCs w:val="28"/>
          <w:lang w:val="uk-UA"/>
        </w:rPr>
        <w:t>а</w:t>
      </w:r>
      <w:r w:rsidR="00992377">
        <w:rPr>
          <w:sz w:val="28"/>
          <w:szCs w:val="28"/>
          <w:lang w:val="uk-UA"/>
        </w:rPr>
        <w:t xml:space="preserve"> Департаменту</w:t>
      </w:r>
    </w:p>
    <w:p w:rsidR="00B10CAE" w:rsidRDefault="00992377" w:rsidP="00EE3D0B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економічного розвитку, </w:t>
      </w:r>
    </w:p>
    <w:p w:rsidR="00B10CAE" w:rsidRDefault="00992377" w:rsidP="00EE3D0B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зовнішньоекономічної </w:t>
      </w:r>
      <w:r w:rsidR="004D6746">
        <w:rPr>
          <w:sz w:val="28"/>
          <w:szCs w:val="28"/>
          <w:lang w:val="uk-UA"/>
        </w:rPr>
        <w:t>діяльності та</w:t>
      </w:r>
    </w:p>
    <w:p w:rsidR="00B10CAE" w:rsidRDefault="004D6746" w:rsidP="00EE3D0B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туризму Луганської</w:t>
      </w:r>
      <w:r w:rsidR="00B10C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обласної</w:t>
      </w:r>
    </w:p>
    <w:p w:rsidR="003C11A0" w:rsidRDefault="004D6746" w:rsidP="0091586F">
      <w:pPr>
        <w:pStyle w:val="rvps2"/>
        <w:tabs>
          <w:tab w:val="left" w:pos="7088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державної адмін</w:t>
      </w:r>
      <w:r w:rsidR="00BF191B">
        <w:rPr>
          <w:sz w:val="28"/>
          <w:szCs w:val="28"/>
          <w:lang w:val="uk-UA"/>
        </w:rPr>
        <w:t xml:space="preserve">істрації                       </w:t>
      </w:r>
      <w:r w:rsidR="00B10CAE">
        <w:rPr>
          <w:sz w:val="28"/>
          <w:szCs w:val="28"/>
          <w:lang w:val="uk-UA"/>
        </w:rPr>
        <w:t xml:space="preserve">          </w:t>
      </w:r>
      <w:r w:rsidR="00BF191B">
        <w:rPr>
          <w:sz w:val="28"/>
          <w:szCs w:val="28"/>
          <w:lang w:val="uk-UA"/>
        </w:rPr>
        <w:t xml:space="preserve">          </w:t>
      </w:r>
      <w:r w:rsidR="002D417E">
        <w:rPr>
          <w:sz w:val="28"/>
          <w:szCs w:val="28"/>
          <w:lang w:val="uk-UA"/>
        </w:rPr>
        <w:t xml:space="preserve">      </w:t>
      </w:r>
      <w:r w:rsidR="0091586F">
        <w:rPr>
          <w:sz w:val="28"/>
          <w:szCs w:val="28"/>
          <w:lang w:val="uk-UA"/>
        </w:rPr>
        <w:t xml:space="preserve"> </w:t>
      </w:r>
      <w:r w:rsidR="002D417E">
        <w:rPr>
          <w:sz w:val="28"/>
          <w:szCs w:val="28"/>
          <w:lang w:val="uk-UA"/>
        </w:rPr>
        <w:t xml:space="preserve">          </w:t>
      </w:r>
      <w:r w:rsidR="0091586F">
        <w:rPr>
          <w:sz w:val="28"/>
          <w:szCs w:val="28"/>
          <w:lang w:val="uk-UA"/>
        </w:rPr>
        <w:t>Єгор СКІРТАЧ</w:t>
      </w:r>
    </w:p>
    <w:sectPr w:rsidR="003C11A0" w:rsidSect="008E720D">
      <w:headerReference w:type="default" r:id="rId8"/>
      <w:pgSz w:w="11906" w:h="16838" w:code="9"/>
      <w:pgMar w:top="1134" w:right="567" w:bottom="1134" w:left="1701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21B" w:rsidRDefault="000A521B" w:rsidP="00270C6E">
      <w:pPr>
        <w:spacing w:after="0" w:line="240" w:lineRule="auto"/>
      </w:pPr>
      <w:r>
        <w:separator/>
      </w:r>
    </w:p>
  </w:endnote>
  <w:endnote w:type="continuationSeparator" w:id="0">
    <w:p w:rsidR="000A521B" w:rsidRDefault="000A521B" w:rsidP="0027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21B" w:rsidRDefault="000A521B" w:rsidP="00270C6E">
      <w:pPr>
        <w:spacing w:after="0" w:line="240" w:lineRule="auto"/>
      </w:pPr>
      <w:r>
        <w:separator/>
      </w:r>
    </w:p>
  </w:footnote>
  <w:footnote w:type="continuationSeparator" w:id="0">
    <w:p w:rsidR="000A521B" w:rsidRDefault="000A521B" w:rsidP="00270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C72" w:rsidRDefault="00784C72" w:rsidP="00784C72">
    <w:pPr>
      <w:pStyle w:val="a6"/>
      <w:spacing w:after="0" w:line="240" w:lineRule="auto"/>
      <w:jc w:val="center"/>
      <w:rPr>
        <w:rFonts w:ascii="Times New Roman" w:hAnsi="Times New Roman"/>
        <w:sz w:val="24"/>
        <w:szCs w:val="24"/>
      </w:rPr>
    </w:pPr>
  </w:p>
  <w:p w:rsidR="00270C6E" w:rsidRPr="0051338E" w:rsidRDefault="00270C6E" w:rsidP="00784C72">
    <w:pPr>
      <w:pStyle w:val="a6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51338E">
      <w:rPr>
        <w:rFonts w:ascii="Times New Roman" w:hAnsi="Times New Roman"/>
        <w:sz w:val="24"/>
        <w:szCs w:val="24"/>
      </w:rPr>
      <w:fldChar w:fldCharType="begin"/>
    </w:r>
    <w:r w:rsidRPr="0051338E">
      <w:rPr>
        <w:rFonts w:ascii="Times New Roman" w:hAnsi="Times New Roman"/>
        <w:sz w:val="24"/>
        <w:szCs w:val="24"/>
      </w:rPr>
      <w:instrText>PAGE   \* MERGEFORMAT</w:instrText>
    </w:r>
    <w:r w:rsidRPr="0051338E">
      <w:rPr>
        <w:rFonts w:ascii="Times New Roman" w:hAnsi="Times New Roman"/>
        <w:sz w:val="24"/>
        <w:szCs w:val="24"/>
      </w:rPr>
      <w:fldChar w:fldCharType="separate"/>
    </w:r>
    <w:r w:rsidR="007F3178">
      <w:rPr>
        <w:rFonts w:ascii="Times New Roman" w:hAnsi="Times New Roman"/>
        <w:noProof/>
        <w:sz w:val="24"/>
        <w:szCs w:val="24"/>
      </w:rPr>
      <w:t>10</w:t>
    </w:r>
    <w:r w:rsidRPr="0051338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2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17"/>
    <w:multiLevelType w:val="multilevel"/>
    <w:tmpl w:val="00000016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 w15:restartNumberingAfterBreak="0">
    <w:nsid w:val="0EC845F8"/>
    <w:multiLevelType w:val="multilevel"/>
    <w:tmpl w:val="19F8974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20341F00"/>
    <w:multiLevelType w:val="multilevel"/>
    <w:tmpl w:val="445009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 w15:restartNumberingAfterBreak="0">
    <w:nsid w:val="28795AB7"/>
    <w:multiLevelType w:val="hybridMultilevel"/>
    <w:tmpl w:val="DBA03602"/>
    <w:lvl w:ilvl="0" w:tplc="8BC6A8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99275B9"/>
    <w:multiLevelType w:val="multilevel"/>
    <w:tmpl w:val="06B6D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28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47"/>
    <w:rsid w:val="00000A7D"/>
    <w:rsid w:val="00000FB2"/>
    <w:rsid w:val="00002670"/>
    <w:rsid w:val="000028D2"/>
    <w:rsid w:val="00002938"/>
    <w:rsid w:val="000046C8"/>
    <w:rsid w:val="00004CEC"/>
    <w:rsid w:val="00005D2C"/>
    <w:rsid w:val="000061ED"/>
    <w:rsid w:val="00007B11"/>
    <w:rsid w:val="000102D6"/>
    <w:rsid w:val="000108E4"/>
    <w:rsid w:val="00010FA7"/>
    <w:rsid w:val="00011117"/>
    <w:rsid w:val="00012121"/>
    <w:rsid w:val="0001212D"/>
    <w:rsid w:val="000124A7"/>
    <w:rsid w:val="000145F2"/>
    <w:rsid w:val="00015244"/>
    <w:rsid w:val="00016210"/>
    <w:rsid w:val="00020839"/>
    <w:rsid w:val="0002204B"/>
    <w:rsid w:val="00022893"/>
    <w:rsid w:val="00023EF1"/>
    <w:rsid w:val="00026A3B"/>
    <w:rsid w:val="000270DC"/>
    <w:rsid w:val="000276F0"/>
    <w:rsid w:val="00031335"/>
    <w:rsid w:val="00032786"/>
    <w:rsid w:val="00033A7B"/>
    <w:rsid w:val="000347A7"/>
    <w:rsid w:val="000347EB"/>
    <w:rsid w:val="000351FA"/>
    <w:rsid w:val="00035937"/>
    <w:rsid w:val="00035DC9"/>
    <w:rsid w:val="00036067"/>
    <w:rsid w:val="00037425"/>
    <w:rsid w:val="000377FC"/>
    <w:rsid w:val="00040291"/>
    <w:rsid w:val="0004433A"/>
    <w:rsid w:val="00046D16"/>
    <w:rsid w:val="0004732B"/>
    <w:rsid w:val="0005184F"/>
    <w:rsid w:val="00051879"/>
    <w:rsid w:val="00054200"/>
    <w:rsid w:val="000542C4"/>
    <w:rsid w:val="00054426"/>
    <w:rsid w:val="00054EEF"/>
    <w:rsid w:val="00055A38"/>
    <w:rsid w:val="000563D1"/>
    <w:rsid w:val="00056BAA"/>
    <w:rsid w:val="00056FFB"/>
    <w:rsid w:val="0005720C"/>
    <w:rsid w:val="000573D7"/>
    <w:rsid w:val="000615FF"/>
    <w:rsid w:val="00063F16"/>
    <w:rsid w:val="00063FFD"/>
    <w:rsid w:val="00065490"/>
    <w:rsid w:val="0007043A"/>
    <w:rsid w:val="000726EC"/>
    <w:rsid w:val="0007276D"/>
    <w:rsid w:val="00073318"/>
    <w:rsid w:val="000738B5"/>
    <w:rsid w:val="00073B79"/>
    <w:rsid w:val="000753EC"/>
    <w:rsid w:val="0007778A"/>
    <w:rsid w:val="00083AA2"/>
    <w:rsid w:val="00083EE9"/>
    <w:rsid w:val="00085086"/>
    <w:rsid w:val="0008534A"/>
    <w:rsid w:val="00085356"/>
    <w:rsid w:val="000854E6"/>
    <w:rsid w:val="00085E1E"/>
    <w:rsid w:val="0008650E"/>
    <w:rsid w:val="00087A7F"/>
    <w:rsid w:val="00090C28"/>
    <w:rsid w:val="00091196"/>
    <w:rsid w:val="00092640"/>
    <w:rsid w:val="0009276C"/>
    <w:rsid w:val="00092AD5"/>
    <w:rsid w:val="0009395F"/>
    <w:rsid w:val="00094EE1"/>
    <w:rsid w:val="000954F8"/>
    <w:rsid w:val="000957FD"/>
    <w:rsid w:val="00095E44"/>
    <w:rsid w:val="00096988"/>
    <w:rsid w:val="000975EF"/>
    <w:rsid w:val="00097628"/>
    <w:rsid w:val="00097914"/>
    <w:rsid w:val="000A2BA7"/>
    <w:rsid w:val="000A2CA2"/>
    <w:rsid w:val="000A30C7"/>
    <w:rsid w:val="000A4351"/>
    <w:rsid w:val="000A45E8"/>
    <w:rsid w:val="000A469B"/>
    <w:rsid w:val="000A521B"/>
    <w:rsid w:val="000A56D5"/>
    <w:rsid w:val="000A64BF"/>
    <w:rsid w:val="000B004E"/>
    <w:rsid w:val="000B1E19"/>
    <w:rsid w:val="000B1FDD"/>
    <w:rsid w:val="000B2D83"/>
    <w:rsid w:val="000B30A6"/>
    <w:rsid w:val="000B35A4"/>
    <w:rsid w:val="000B4351"/>
    <w:rsid w:val="000B440A"/>
    <w:rsid w:val="000B59A1"/>
    <w:rsid w:val="000B5E1D"/>
    <w:rsid w:val="000B6A8C"/>
    <w:rsid w:val="000B7D8C"/>
    <w:rsid w:val="000C03A7"/>
    <w:rsid w:val="000C10D1"/>
    <w:rsid w:val="000C147E"/>
    <w:rsid w:val="000C152C"/>
    <w:rsid w:val="000C1568"/>
    <w:rsid w:val="000C207C"/>
    <w:rsid w:val="000C358F"/>
    <w:rsid w:val="000C4306"/>
    <w:rsid w:val="000C454F"/>
    <w:rsid w:val="000C4DAD"/>
    <w:rsid w:val="000C5D68"/>
    <w:rsid w:val="000C6E74"/>
    <w:rsid w:val="000D059D"/>
    <w:rsid w:val="000D0C52"/>
    <w:rsid w:val="000D15B8"/>
    <w:rsid w:val="000D2B71"/>
    <w:rsid w:val="000D2DDE"/>
    <w:rsid w:val="000D32C0"/>
    <w:rsid w:val="000D4154"/>
    <w:rsid w:val="000D58C2"/>
    <w:rsid w:val="000D665F"/>
    <w:rsid w:val="000D69DA"/>
    <w:rsid w:val="000D72D6"/>
    <w:rsid w:val="000E0F5E"/>
    <w:rsid w:val="000E1D29"/>
    <w:rsid w:val="000E498B"/>
    <w:rsid w:val="000E7762"/>
    <w:rsid w:val="000F135F"/>
    <w:rsid w:val="000F1E50"/>
    <w:rsid w:val="000F33AF"/>
    <w:rsid w:val="000F3638"/>
    <w:rsid w:val="000F3A2E"/>
    <w:rsid w:val="000F47BD"/>
    <w:rsid w:val="000F540D"/>
    <w:rsid w:val="000F5521"/>
    <w:rsid w:val="000F63A1"/>
    <w:rsid w:val="000F685A"/>
    <w:rsid w:val="000F70CE"/>
    <w:rsid w:val="001015A0"/>
    <w:rsid w:val="00101B4F"/>
    <w:rsid w:val="00101D33"/>
    <w:rsid w:val="00101F53"/>
    <w:rsid w:val="001029C2"/>
    <w:rsid w:val="00104817"/>
    <w:rsid w:val="001048AA"/>
    <w:rsid w:val="00105AAB"/>
    <w:rsid w:val="00107370"/>
    <w:rsid w:val="0011040F"/>
    <w:rsid w:val="001118C5"/>
    <w:rsid w:val="001120A5"/>
    <w:rsid w:val="0011294C"/>
    <w:rsid w:val="00114120"/>
    <w:rsid w:val="00114213"/>
    <w:rsid w:val="0011520F"/>
    <w:rsid w:val="001157C2"/>
    <w:rsid w:val="00117805"/>
    <w:rsid w:val="00120247"/>
    <w:rsid w:val="00120993"/>
    <w:rsid w:val="00120E92"/>
    <w:rsid w:val="00122188"/>
    <w:rsid w:val="0012390B"/>
    <w:rsid w:val="0012622D"/>
    <w:rsid w:val="00127B0C"/>
    <w:rsid w:val="00130A0C"/>
    <w:rsid w:val="00130AB0"/>
    <w:rsid w:val="0013102D"/>
    <w:rsid w:val="00131357"/>
    <w:rsid w:val="0013247A"/>
    <w:rsid w:val="001329BB"/>
    <w:rsid w:val="00132C0E"/>
    <w:rsid w:val="0013464D"/>
    <w:rsid w:val="001348BB"/>
    <w:rsid w:val="00134EFF"/>
    <w:rsid w:val="00136EB0"/>
    <w:rsid w:val="00137643"/>
    <w:rsid w:val="00140315"/>
    <w:rsid w:val="00140343"/>
    <w:rsid w:val="001415F1"/>
    <w:rsid w:val="0014309C"/>
    <w:rsid w:val="00143379"/>
    <w:rsid w:val="00144FE6"/>
    <w:rsid w:val="00145FA2"/>
    <w:rsid w:val="001461E9"/>
    <w:rsid w:val="00151CAC"/>
    <w:rsid w:val="00153125"/>
    <w:rsid w:val="00155257"/>
    <w:rsid w:val="00155BC2"/>
    <w:rsid w:val="00155F16"/>
    <w:rsid w:val="00156164"/>
    <w:rsid w:val="001565F2"/>
    <w:rsid w:val="00156B66"/>
    <w:rsid w:val="00157EF9"/>
    <w:rsid w:val="00160CC0"/>
    <w:rsid w:val="001623F0"/>
    <w:rsid w:val="00162AEE"/>
    <w:rsid w:val="00163D37"/>
    <w:rsid w:val="00164444"/>
    <w:rsid w:val="001651DF"/>
    <w:rsid w:val="00166D3F"/>
    <w:rsid w:val="00166DF5"/>
    <w:rsid w:val="00166F34"/>
    <w:rsid w:val="00167614"/>
    <w:rsid w:val="00167D6D"/>
    <w:rsid w:val="0017020F"/>
    <w:rsid w:val="00170888"/>
    <w:rsid w:val="0017104B"/>
    <w:rsid w:val="00171A6A"/>
    <w:rsid w:val="00173628"/>
    <w:rsid w:val="001740A6"/>
    <w:rsid w:val="0017445C"/>
    <w:rsid w:val="00181799"/>
    <w:rsid w:val="00181B3C"/>
    <w:rsid w:val="00182906"/>
    <w:rsid w:val="001833F4"/>
    <w:rsid w:val="001837F7"/>
    <w:rsid w:val="0018380C"/>
    <w:rsid w:val="00184C7B"/>
    <w:rsid w:val="00185518"/>
    <w:rsid w:val="00185A08"/>
    <w:rsid w:val="00185E61"/>
    <w:rsid w:val="001860A5"/>
    <w:rsid w:val="00186366"/>
    <w:rsid w:val="00191943"/>
    <w:rsid w:val="00192707"/>
    <w:rsid w:val="00192AB9"/>
    <w:rsid w:val="00193626"/>
    <w:rsid w:val="00194CC4"/>
    <w:rsid w:val="001954A2"/>
    <w:rsid w:val="00195858"/>
    <w:rsid w:val="0019612B"/>
    <w:rsid w:val="00196E62"/>
    <w:rsid w:val="0019778E"/>
    <w:rsid w:val="00197EA4"/>
    <w:rsid w:val="001A0479"/>
    <w:rsid w:val="001A0D00"/>
    <w:rsid w:val="001A2DDD"/>
    <w:rsid w:val="001A2FFC"/>
    <w:rsid w:val="001A38FF"/>
    <w:rsid w:val="001A39C4"/>
    <w:rsid w:val="001A52D5"/>
    <w:rsid w:val="001A7314"/>
    <w:rsid w:val="001A77AE"/>
    <w:rsid w:val="001B2234"/>
    <w:rsid w:val="001B461A"/>
    <w:rsid w:val="001B54B7"/>
    <w:rsid w:val="001B7389"/>
    <w:rsid w:val="001C0C5A"/>
    <w:rsid w:val="001C0D1A"/>
    <w:rsid w:val="001C10A7"/>
    <w:rsid w:val="001C1D53"/>
    <w:rsid w:val="001C4F99"/>
    <w:rsid w:val="001C5877"/>
    <w:rsid w:val="001C77E2"/>
    <w:rsid w:val="001D05DA"/>
    <w:rsid w:val="001D1FF7"/>
    <w:rsid w:val="001D200C"/>
    <w:rsid w:val="001D2380"/>
    <w:rsid w:val="001D47A2"/>
    <w:rsid w:val="001D5BB8"/>
    <w:rsid w:val="001D7EAB"/>
    <w:rsid w:val="001E0EB0"/>
    <w:rsid w:val="001E1150"/>
    <w:rsid w:val="001E12B1"/>
    <w:rsid w:val="001E14AA"/>
    <w:rsid w:val="001E157D"/>
    <w:rsid w:val="001E1B82"/>
    <w:rsid w:val="001E25DA"/>
    <w:rsid w:val="001E29DE"/>
    <w:rsid w:val="001E2AC6"/>
    <w:rsid w:val="001E2BF7"/>
    <w:rsid w:val="001E33D7"/>
    <w:rsid w:val="001E3413"/>
    <w:rsid w:val="001E4309"/>
    <w:rsid w:val="001E4362"/>
    <w:rsid w:val="001E48B8"/>
    <w:rsid w:val="001E524E"/>
    <w:rsid w:val="001E630A"/>
    <w:rsid w:val="001E6F49"/>
    <w:rsid w:val="001F074C"/>
    <w:rsid w:val="001F15C3"/>
    <w:rsid w:val="001F221A"/>
    <w:rsid w:val="001F38B6"/>
    <w:rsid w:val="001F5782"/>
    <w:rsid w:val="001F5E44"/>
    <w:rsid w:val="001F6078"/>
    <w:rsid w:val="001F6B33"/>
    <w:rsid w:val="0020201E"/>
    <w:rsid w:val="002027F2"/>
    <w:rsid w:val="002029EC"/>
    <w:rsid w:val="002032C6"/>
    <w:rsid w:val="0020346C"/>
    <w:rsid w:val="00203575"/>
    <w:rsid w:val="00203FEC"/>
    <w:rsid w:val="0020405C"/>
    <w:rsid w:val="002040D9"/>
    <w:rsid w:val="00205340"/>
    <w:rsid w:val="00205F65"/>
    <w:rsid w:val="002061B9"/>
    <w:rsid w:val="0020722E"/>
    <w:rsid w:val="00210582"/>
    <w:rsid w:val="002110E4"/>
    <w:rsid w:val="002125E4"/>
    <w:rsid w:val="002139C3"/>
    <w:rsid w:val="00213BEB"/>
    <w:rsid w:val="002145B4"/>
    <w:rsid w:val="00214E77"/>
    <w:rsid w:val="00214EE3"/>
    <w:rsid w:val="0021515B"/>
    <w:rsid w:val="002170C6"/>
    <w:rsid w:val="00217388"/>
    <w:rsid w:val="00220885"/>
    <w:rsid w:val="00220B1F"/>
    <w:rsid w:val="00222C4E"/>
    <w:rsid w:val="00223710"/>
    <w:rsid w:val="00224DD7"/>
    <w:rsid w:val="0022540C"/>
    <w:rsid w:val="002266E0"/>
    <w:rsid w:val="00230D2D"/>
    <w:rsid w:val="00232EAD"/>
    <w:rsid w:val="00232EE3"/>
    <w:rsid w:val="002360C2"/>
    <w:rsid w:val="002361D5"/>
    <w:rsid w:val="00236BAE"/>
    <w:rsid w:val="00237D94"/>
    <w:rsid w:val="0024041F"/>
    <w:rsid w:val="002416E8"/>
    <w:rsid w:val="00244790"/>
    <w:rsid w:val="00244E27"/>
    <w:rsid w:val="00251495"/>
    <w:rsid w:val="002516C3"/>
    <w:rsid w:val="002518A4"/>
    <w:rsid w:val="00254983"/>
    <w:rsid w:val="00254BA1"/>
    <w:rsid w:val="0025742F"/>
    <w:rsid w:val="002578D6"/>
    <w:rsid w:val="00257FF3"/>
    <w:rsid w:val="00260B5F"/>
    <w:rsid w:val="00260CB1"/>
    <w:rsid w:val="002610D9"/>
    <w:rsid w:val="002620EA"/>
    <w:rsid w:val="00262649"/>
    <w:rsid w:val="00262900"/>
    <w:rsid w:val="002641D8"/>
    <w:rsid w:val="002647A4"/>
    <w:rsid w:val="002655D1"/>
    <w:rsid w:val="00265BC9"/>
    <w:rsid w:val="00266276"/>
    <w:rsid w:val="00267F40"/>
    <w:rsid w:val="00270C6E"/>
    <w:rsid w:val="00270E8D"/>
    <w:rsid w:val="00272249"/>
    <w:rsid w:val="00272B66"/>
    <w:rsid w:val="00275869"/>
    <w:rsid w:val="002762DF"/>
    <w:rsid w:val="00276594"/>
    <w:rsid w:val="00277744"/>
    <w:rsid w:val="00280DA3"/>
    <w:rsid w:val="0028159D"/>
    <w:rsid w:val="002841CB"/>
    <w:rsid w:val="0028499F"/>
    <w:rsid w:val="00284CCC"/>
    <w:rsid w:val="00286AD6"/>
    <w:rsid w:val="00290429"/>
    <w:rsid w:val="00292607"/>
    <w:rsid w:val="00292B83"/>
    <w:rsid w:val="002933BC"/>
    <w:rsid w:val="00293805"/>
    <w:rsid w:val="00294088"/>
    <w:rsid w:val="00297DF0"/>
    <w:rsid w:val="002A0B33"/>
    <w:rsid w:val="002A114A"/>
    <w:rsid w:val="002A1652"/>
    <w:rsid w:val="002A1743"/>
    <w:rsid w:val="002A3A7F"/>
    <w:rsid w:val="002A3ADD"/>
    <w:rsid w:val="002A4144"/>
    <w:rsid w:val="002A48C0"/>
    <w:rsid w:val="002A51CE"/>
    <w:rsid w:val="002B01A3"/>
    <w:rsid w:val="002B023E"/>
    <w:rsid w:val="002B1595"/>
    <w:rsid w:val="002B1EFC"/>
    <w:rsid w:val="002B2EF4"/>
    <w:rsid w:val="002B32B4"/>
    <w:rsid w:val="002B76AD"/>
    <w:rsid w:val="002C2233"/>
    <w:rsid w:val="002C267C"/>
    <w:rsid w:val="002C26F4"/>
    <w:rsid w:val="002C33A6"/>
    <w:rsid w:val="002C434F"/>
    <w:rsid w:val="002C4D74"/>
    <w:rsid w:val="002C5926"/>
    <w:rsid w:val="002C6AE2"/>
    <w:rsid w:val="002D0F6A"/>
    <w:rsid w:val="002D2BC2"/>
    <w:rsid w:val="002D3984"/>
    <w:rsid w:val="002D3BE1"/>
    <w:rsid w:val="002D3FBC"/>
    <w:rsid w:val="002D417E"/>
    <w:rsid w:val="002D4195"/>
    <w:rsid w:val="002D57A8"/>
    <w:rsid w:val="002D769E"/>
    <w:rsid w:val="002E0EB9"/>
    <w:rsid w:val="002E1688"/>
    <w:rsid w:val="002E2169"/>
    <w:rsid w:val="002E2D29"/>
    <w:rsid w:val="002E3CF4"/>
    <w:rsid w:val="002E42F4"/>
    <w:rsid w:val="002E5320"/>
    <w:rsid w:val="002E6756"/>
    <w:rsid w:val="002E6A93"/>
    <w:rsid w:val="002E6F18"/>
    <w:rsid w:val="002F02F2"/>
    <w:rsid w:val="002F04F2"/>
    <w:rsid w:val="002F1ADE"/>
    <w:rsid w:val="002F1DC0"/>
    <w:rsid w:val="002F351A"/>
    <w:rsid w:val="002F36A6"/>
    <w:rsid w:val="002F3C32"/>
    <w:rsid w:val="002F406B"/>
    <w:rsid w:val="002F59B7"/>
    <w:rsid w:val="002F5C8A"/>
    <w:rsid w:val="002F698B"/>
    <w:rsid w:val="002F69BF"/>
    <w:rsid w:val="002F7DCC"/>
    <w:rsid w:val="002F7ED7"/>
    <w:rsid w:val="00300737"/>
    <w:rsid w:val="00302002"/>
    <w:rsid w:val="00302C59"/>
    <w:rsid w:val="00302F27"/>
    <w:rsid w:val="00303E11"/>
    <w:rsid w:val="003044B2"/>
    <w:rsid w:val="003071D9"/>
    <w:rsid w:val="0030730D"/>
    <w:rsid w:val="00310CE7"/>
    <w:rsid w:val="0031142B"/>
    <w:rsid w:val="00311E21"/>
    <w:rsid w:val="00312F17"/>
    <w:rsid w:val="00313431"/>
    <w:rsid w:val="003135DA"/>
    <w:rsid w:val="003146C3"/>
    <w:rsid w:val="00314BCF"/>
    <w:rsid w:val="0031551B"/>
    <w:rsid w:val="00315D78"/>
    <w:rsid w:val="0031711F"/>
    <w:rsid w:val="00317705"/>
    <w:rsid w:val="00317A93"/>
    <w:rsid w:val="00317DEC"/>
    <w:rsid w:val="00320D26"/>
    <w:rsid w:val="00320DC7"/>
    <w:rsid w:val="00321AEF"/>
    <w:rsid w:val="003222E9"/>
    <w:rsid w:val="00324C2F"/>
    <w:rsid w:val="00324E81"/>
    <w:rsid w:val="0032677B"/>
    <w:rsid w:val="003277A6"/>
    <w:rsid w:val="00327CF3"/>
    <w:rsid w:val="00327D44"/>
    <w:rsid w:val="0033155A"/>
    <w:rsid w:val="003322C3"/>
    <w:rsid w:val="00340718"/>
    <w:rsid w:val="00342720"/>
    <w:rsid w:val="00342C0A"/>
    <w:rsid w:val="00342EFD"/>
    <w:rsid w:val="00343E0F"/>
    <w:rsid w:val="0034459E"/>
    <w:rsid w:val="003461C9"/>
    <w:rsid w:val="00346A60"/>
    <w:rsid w:val="00346E7A"/>
    <w:rsid w:val="00351220"/>
    <w:rsid w:val="00352137"/>
    <w:rsid w:val="00352783"/>
    <w:rsid w:val="00356983"/>
    <w:rsid w:val="00356A9B"/>
    <w:rsid w:val="00356EC7"/>
    <w:rsid w:val="003572EB"/>
    <w:rsid w:val="003600C9"/>
    <w:rsid w:val="00360EE3"/>
    <w:rsid w:val="00360FD8"/>
    <w:rsid w:val="003617BC"/>
    <w:rsid w:val="00361CA6"/>
    <w:rsid w:val="003650BB"/>
    <w:rsid w:val="00366AE0"/>
    <w:rsid w:val="003674C2"/>
    <w:rsid w:val="00370242"/>
    <w:rsid w:val="00370355"/>
    <w:rsid w:val="0037054A"/>
    <w:rsid w:val="003711B8"/>
    <w:rsid w:val="00371475"/>
    <w:rsid w:val="00373E5A"/>
    <w:rsid w:val="00373E80"/>
    <w:rsid w:val="00375AB7"/>
    <w:rsid w:val="00375DC7"/>
    <w:rsid w:val="00376688"/>
    <w:rsid w:val="0038247E"/>
    <w:rsid w:val="00382F6F"/>
    <w:rsid w:val="003850E5"/>
    <w:rsid w:val="00385A52"/>
    <w:rsid w:val="00385CF6"/>
    <w:rsid w:val="00385E45"/>
    <w:rsid w:val="00386044"/>
    <w:rsid w:val="00386229"/>
    <w:rsid w:val="00390578"/>
    <w:rsid w:val="00391E96"/>
    <w:rsid w:val="00392C2A"/>
    <w:rsid w:val="00394A9D"/>
    <w:rsid w:val="003953D0"/>
    <w:rsid w:val="003A1B52"/>
    <w:rsid w:val="003A1B89"/>
    <w:rsid w:val="003A2465"/>
    <w:rsid w:val="003A2CD9"/>
    <w:rsid w:val="003A3B51"/>
    <w:rsid w:val="003A4003"/>
    <w:rsid w:val="003A456D"/>
    <w:rsid w:val="003A48D0"/>
    <w:rsid w:val="003A4A8F"/>
    <w:rsid w:val="003A5001"/>
    <w:rsid w:val="003A5528"/>
    <w:rsid w:val="003A5A2C"/>
    <w:rsid w:val="003A61C7"/>
    <w:rsid w:val="003A643D"/>
    <w:rsid w:val="003A6483"/>
    <w:rsid w:val="003A7995"/>
    <w:rsid w:val="003B0837"/>
    <w:rsid w:val="003B1D48"/>
    <w:rsid w:val="003B2021"/>
    <w:rsid w:val="003B211D"/>
    <w:rsid w:val="003B3A32"/>
    <w:rsid w:val="003B483B"/>
    <w:rsid w:val="003B4A07"/>
    <w:rsid w:val="003B5590"/>
    <w:rsid w:val="003B7DDA"/>
    <w:rsid w:val="003C11A0"/>
    <w:rsid w:val="003C2E0B"/>
    <w:rsid w:val="003C335A"/>
    <w:rsid w:val="003C43B0"/>
    <w:rsid w:val="003C4C72"/>
    <w:rsid w:val="003C6438"/>
    <w:rsid w:val="003D0A8A"/>
    <w:rsid w:val="003D3CEA"/>
    <w:rsid w:val="003D5EDD"/>
    <w:rsid w:val="003D5FD0"/>
    <w:rsid w:val="003D6694"/>
    <w:rsid w:val="003D68F9"/>
    <w:rsid w:val="003D6A93"/>
    <w:rsid w:val="003D7FF4"/>
    <w:rsid w:val="003E0C28"/>
    <w:rsid w:val="003E10F1"/>
    <w:rsid w:val="003E12CA"/>
    <w:rsid w:val="003E12F4"/>
    <w:rsid w:val="003E17F9"/>
    <w:rsid w:val="003E1B69"/>
    <w:rsid w:val="003E1D2B"/>
    <w:rsid w:val="003E1EC4"/>
    <w:rsid w:val="003E26E3"/>
    <w:rsid w:val="003E376F"/>
    <w:rsid w:val="003E3AFC"/>
    <w:rsid w:val="003E3E7A"/>
    <w:rsid w:val="003E46C4"/>
    <w:rsid w:val="003E4940"/>
    <w:rsid w:val="003E4A4F"/>
    <w:rsid w:val="003E4D02"/>
    <w:rsid w:val="003E69A7"/>
    <w:rsid w:val="003E69F2"/>
    <w:rsid w:val="003E6EDD"/>
    <w:rsid w:val="003E750A"/>
    <w:rsid w:val="003F0183"/>
    <w:rsid w:val="003F49CF"/>
    <w:rsid w:val="003F4F44"/>
    <w:rsid w:val="003F601F"/>
    <w:rsid w:val="003F64AB"/>
    <w:rsid w:val="00400A3B"/>
    <w:rsid w:val="00401F07"/>
    <w:rsid w:val="004022A1"/>
    <w:rsid w:val="00402EF9"/>
    <w:rsid w:val="00403D5E"/>
    <w:rsid w:val="00405DAC"/>
    <w:rsid w:val="00406813"/>
    <w:rsid w:val="004068BF"/>
    <w:rsid w:val="00407441"/>
    <w:rsid w:val="00407D63"/>
    <w:rsid w:val="00407E7A"/>
    <w:rsid w:val="0041040F"/>
    <w:rsid w:val="00411A2D"/>
    <w:rsid w:val="00411D69"/>
    <w:rsid w:val="00413592"/>
    <w:rsid w:val="00414759"/>
    <w:rsid w:val="00416064"/>
    <w:rsid w:val="00417E2F"/>
    <w:rsid w:val="00417F5F"/>
    <w:rsid w:val="0042104B"/>
    <w:rsid w:val="004214FC"/>
    <w:rsid w:val="00421831"/>
    <w:rsid w:val="00421994"/>
    <w:rsid w:val="00421A70"/>
    <w:rsid w:val="00423078"/>
    <w:rsid w:val="00423C83"/>
    <w:rsid w:val="00424294"/>
    <w:rsid w:val="00424305"/>
    <w:rsid w:val="0042659B"/>
    <w:rsid w:val="00426657"/>
    <w:rsid w:val="00434863"/>
    <w:rsid w:val="004349B0"/>
    <w:rsid w:val="00434B07"/>
    <w:rsid w:val="00435046"/>
    <w:rsid w:val="00435348"/>
    <w:rsid w:val="00436914"/>
    <w:rsid w:val="00437B7F"/>
    <w:rsid w:val="00437F71"/>
    <w:rsid w:val="00442020"/>
    <w:rsid w:val="00442DDC"/>
    <w:rsid w:val="00444353"/>
    <w:rsid w:val="00444A62"/>
    <w:rsid w:val="00445EE3"/>
    <w:rsid w:val="0044719B"/>
    <w:rsid w:val="00447460"/>
    <w:rsid w:val="00447BEA"/>
    <w:rsid w:val="004517C5"/>
    <w:rsid w:val="00451F5B"/>
    <w:rsid w:val="004521BF"/>
    <w:rsid w:val="0045292B"/>
    <w:rsid w:val="00452AB3"/>
    <w:rsid w:val="004535ED"/>
    <w:rsid w:val="004543A6"/>
    <w:rsid w:val="004578ED"/>
    <w:rsid w:val="004610F9"/>
    <w:rsid w:val="004612D9"/>
    <w:rsid w:val="00461A4F"/>
    <w:rsid w:val="004622DD"/>
    <w:rsid w:val="00463098"/>
    <w:rsid w:val="00464660"/>
    <w:rsid w:val="00464D6E"/>
    <w:rsid w:val="00465F78"/>
    <w:rsid w:val="0046619D"/>
    <w:rsid w:val="004661A2"/>
    <w:rsid w:val="004669DD"/>
    <w:rsid w:val="00466C2A"/>
    <w:rsid w:val="0046702C"/>
    <w:rsid w:val="00471B74"/>
    <w:rsid w:val="0047333A"/>
    <w:rsid w:val="004738D9"/>
    <w:rsid w:val="00473C4B"/>
    <w:rsid w:val="004745E8"/>
    <w:rsid w:val="00476A22"/>
    <w:rsid w:val="00477C1A"/>
    <w:rsid w:val="00480C18"/>
    <w:rsid w:val="00481519"/>
    <w:rsid w:val="00481541"/>
    <w:rsid w:val="00483508"/>
    <w:rsid w:val="004836A5"/>
    <w:rsid w:val="004840AE"/>
    <w:rsid w:val="00484531"/>
    <w:rsid w:val="004849BC"/>
    <w:rsid w:val="00485436"/>
    <w:rsid w:val="004854A0"/>
    <w:rsid w:val="00486AA0"/>
    <w:rsid w:val="00490B2F"/>
    <w:rsid w:val="00491449"/>
    <w:rsid w:val="00491551"/>
    <w:rsid w:val="00491770"/>
    <w:rsid w:val="00492441"/>
    <w:rsid w:val="0049347B"/>
    <w:rsid w:val="004940F9"/>
    <w:rsid w:val="00495635"/>
    <w:rsid w:val="004962B8"/>
    <w:rsid w:val="00496F1C"/>
    <w:rsid w:val="00497A27"/>
    <w:rsid w:val="004A2D59"/>
    <w:rsid w:val="004A33DE"/>
    <w:rsid w:val="004A3D8F"/>
    <w:rsid w:val="004A4573"/>
    <w:rsid w:val="004A471F"/>
    <w:rsid w:val="004A5602"/>
    <w:rsid w:val="004A5BC9"/>
    <w:rsid w:val="004A63DD"/>
    <w:rsid w:val="004A7A48"/>
    <w:rsid w:val="004B3ECB"/>
    <w:rsid w:val="004B7F13"/>
    <w:rsid w:val="004C00CE"/>
    <w:rsid w:val="004C036E"/>
    <w:rsid w:val="004C1A62"/>
    <w:rsid w:val="004C2E0C"/>
    <w:rsid w:val="004C3A35"/>
    <w:rsid w:val="004D0E66"/>
    <w:rsid w:val="004D0EAF"/>
    <w:rsid w:val="004D1858"/>
    <w:rsid w:val="004D2193"/>
    <w:rsid w:val="004D225B"/>
    <w:rsid w:val="004D4075"/>
    <w:rsid w:val="004D486E"/>
    <w:rsid w:val="004D6746"/>
    <w:rsid w:val="004D70DA"/>
    <w:rsid w:val="004D7B0C"/>
    <w:rsid w:val="004E233C"/>
    <w:rsid w:val="004E2A49"/>
    <w:rsid w:val="004E2B7B"/>
    <w:rsid w:val="004E3366"/>
    <w:rsid w:val="004E38A6"/>
    <w:rsid w:val="004E4001"/>
    <w:rsid w:val="004E4EA8"/>
    <w:rsid w:val="004E5846"/>
    <w:rsid w:val="004E64FA"/>
    <w:rsid w:val="004E6723"/>
    <w:rsid w:val="004E6DFE"/>
    <w:rsid w:val="004F123B"/>
    <w:rsid w:val="004F15AF"/>
    <w:rsid w:val="004F35AE"/>
    <w:rsid w:val="004F3824"/>
    <w:rsid w:val="004F4C23"/>
    <w:rsid w:val="004F6338"/>
    <w:rsid w:val="004F66F1"/>
    <w:rsid w:val="004F6CBD"/>
    <w:rsid w:val="004F7041"/>
    <w:rsid w:val="004F737A"/>
    <w:rsid w:val="004F7485"/>
    <w:rsid w:val="005019A0"/>
    <w:rsid w:val="00503458"/>
    <w:rsid w:val="00503506"/>
    <w:rsid w:val="00503FBD"/>
    <w:rsid w:val="00505ABB"/>
    <w:rsid w:val="005062BB"/>
    <w:rsid w:val="005069E9"/>
    <w:rsid w:val="00506FB5"/>
    <w:rsid w:val="0050724B"/>
    <w:rsid w:val="00507693"/>
    <w:rsid w:val="00511B19"/>
    <w:rsid w:val="005128E7"/>
    <w:rsid w:val="0051338E"/>
    <w:rsid w:val="00514D14"/>
    <w:rsid w:val="00516281"/>
    <w:rsid w:val="00516C63"/>
    <w:rsid w:val="005177F0"/>
    <w:rsid w:val="00521677"/>
    <w:rsid w:val="0052170D"/>
    <w:rsid w:val="005229E3"/>
    <w:rsid w:val="00522F45"/>
    <w:rsid w:val="00522FA8"/>
    <w:rsid w:val="00523018"/>
    <w:rsid w:val="00523961"/>
    <w:rsid w:val="00524EE5"/>
    <w:rsid w:val="005250D8"/>
    <w:rsid w:val="005256AF"/>
    <w:rsid w:val="00526C0F"/>
    <w:rsid w:val="00527574"/>
    <w:rsid w:val="005277B6"/>
    <w:rsid w:val="005300FD"/>
    <w:rsid w:val="00530962"/>
    <w:rsid w:val="00531DEB"/>
    <w:rsid w:val="00533AF1"/>
    <w:rsid w:val="00533E1F"/>
    <w:rsid w:val="00534319"/>
    <w:rsid w:val="00534C0C"/>
    <w:rsid w:val="00534CDB"/>
    <w:rsid w:val="00534DB7"/>
    <w:rsid w:val="0053694C"/>
    <w:rsid w:val="00540041"/>
    <w:rsid w:val="0054122E"/>
    <w:rsid w:val="0054154D"/>
    <w:rsid w:val="00542B1F"/>
    <w:rsid w:val="005434F9"/>
    <w:rsid w:val="0054415B"/>
    <w:rsid w:val="0054575B"/>
    <w:rsid w:val="00545B53"/>
    <w:rsid w:val="005460E0"/>
    <w:rsid w:val="005475AB"/>
    <w:rsid w:val="00547B8B"/>
    <w:rsid w:val="00550DE3"/>
    <w:rsid w:val="00552772"/>
    <w:rsid w:val="00552CD7"/>
    <w:rsid w:val="00553044"/>
    <w:rsid w:val="0055398D"/>
    <w:rsid w:val="00553CEE"/>
    <w:rsid w:val="00554CA0"/>
    <w:rsid w:val="00554EB1"/>
    <w:rsid w:val="00555256"/>
    <w:rsid w:val="005569B5"/>
    <w:rsid w:val="00556CF9"/>
    <w:rsid w:val="005603AF"/>
    <w:rsid w:val="00561A57"/>
    <w:rsid w:val="0056340B"/>
    <w:rsid w:val="005638F6"/>
    <w:rsid w:val="00563FA1"/>
    <w:rsid w:val="00565AE7"/>
    <w:rsid w:val="00565FD1"/>
    <w:rsid w:val="00566AD6"/>
    <w:rsid w:val="00567AE2"/>
    <w:rsid w:val="00567E0F"/>
    <w:rsid w:val="00570281"/>
    <w:rsid w:val="00570480"/>
    <w:rsid w:val="0057141A"/>
    <w:rsid w:val="005716EE"/>
    <w:rsid w:val="00571C63"/>
    <w:rsid w:val="0057206D"/>
    <w:rsid w:val="00572328"/>
    <w:rsid w:val="00572450"/>
    <w:rsid w:val="00573847"/>
    <w:rsid w:val="00573D2E"/>
    <w:rsid w:val="005741B7"/>
    <w:rsid w:val="005748F1"/>
    <w:rsid w:val="005755F0"/>
    <w:rsid w:val="00575916"/>
    <w:rsid w:val="00575F2A"/>
    <w:rsid w:val="00577F78"/>
    <w:rsid w:val="00580B95"/>
    <w:rsid w:val="0058119E"/>
    <w:rsid w:val="005811BD"/>
    <w:rsid w:val="00581472"/>
    <w:rsid w:val="005846D1"/>
    <w:rsid w:val="00584E1F"/>
    <w:rsid w:val="00586D77"/>
    <w:rsid w:val="0059065B"/>
    <w:rsid w:val="00590FDE"/>
    <w:rsid w:val="00591237"/>
    <w:rsid w:val="0059244B"/>
    <w:rsid w:val="00592786"/>
    <w:rsid w:val="00592C9D"/>
    <w:rsid w:val="005968E0"/>
    <w:rsid w:val="005974CD"/>
    <w:rsid w:val="005A0FB5"/>
    <w:rsid w:val="005A1C9C"/>
    <w:rsid w:val="005A321D"/>
    <w:rsid w:val="005A38CF"/>
    <w:rsid w:val="005A3B1D"/>
    <w:rsid w:val="005A5A1D"/>
    <w:rsid w:val="005A5DF4"/>
    <w:rsid w:val="005A6569"/>
    <w:rsid w:val="005A6BC5"/>
    <w:rsid w:val="005A6C5B"/>
    <w:rsid w:val="005B0269"/>
    <w:rsid w:val="005B0C32"/>
    <w:rsid w:val="005B18E4"/>
    <w:rsid w:val="005B35F5"/>
    <w:rsid w:val="005B40BA"/>
    <w:rsid w:val="005B4108"/>
    <w:rsid w:val="005B47E5"/>
    <w:rsid w:val="005B4DE0"/>
    <w:rsid w:val="005B5162"/>
    <w:rsid w:val="005B6386"/>
    <w:rsid w:val="005B7066"/>
    <w:rsid w:val="005B7311"/>
    <w:rsid w:val="005C17F5"/>
    <w:rsid w:val="005C2995"/>
    <w:rsid w:val="005C2C21"/>
    <w:rsid w:val="005C2E7B"/>
    <w:rsid w:val="005C3EE2"/>
    <w:rsid w:val="005C41CF"/>
    <w:rsid w:val="005C449A"/>
    <w:rsid w:val="005C4F4A"/>
    <w:rsid w:val="005C6DBD"/>
    <w:rsid w:val="005D00B5"/>
    <w:rsid w:val="005D1ACA"/>
    <w:rsid w:val="005D1E41"/>
    <w:rsid w:val="005D2436"/>
    <w:rsid w:val="005D47A5"/>
    <w:rsid w:val="005D4907"/>
    <w:rsid w:val="005D609D"/>
    <w:rsid w:val="005D7A1F"/>
    <w:rsid w:val="005E0B49"/>
    <w:rsid w:val="005E0FF8"/>
    <w:rsid w:val="005E1B30"/>
    <w:rsid w:val="005E2227"/>
    <w:rsid w:val="005E29C4"/>
    <w:rsid w:val="005E2FC8"/>
    <w:rsid w:val="005E369C"/>
    <w:rsid w:val="005E612E"/>
    <w:rsid w:val="005E6827"/>
    <w:rsid w:val="005E6B6E"/>
    <w:rsid w:val="005E6DA9"/>
    <w:rsid w:val="005E6F30"/>
    <w:rsid w:val="005E78BB"/>
    <w:rsid w:val="005F04B6"/>
    <w:rsid w:val="005F0AC0"/>
    <w:rsid w:val="005F12AF"/>
    <w:rsid w:val="005F1F94"/>
    <w:rsid w:val="005F2F0E"/>
    <w:rsid w:val="005F42B1"/>
    <w:rsid w:val="005F4D6E"/>
    <w:rsid w:val="005F7D4B"/>
    <w:rsid w:val="00601E93"/>
    <w:rsid w:val="00602674"/>
    <w:rsid w:val="006031AD"/>
    <w:rsid w:val="006068D1"/>
    <w:rsid w:val="00606A98"/>
    <w:rsid w:val="00607688"/>
    <w:rsid w:val="0060799A"/>
    <w:rsid w:val="00607A11"/>
    <w:rsid w:val="00607D7C"/>
    <w:rsid w:val="00610171"/>
    <w:rsid w:val="0061277F"/>
    <w:rsid w:val="006137AA"/>
    <w:rsid w:val="00613A3C"/>
    <w:rsid w:val="0061462F"/>
    <w:rsid w:val="00614672"/>
    <w:rsid w:val="0061598F"/>
    <w:rsid w:val="00616353"/>
    <w:rsid w:val="00616B54"/>
    <w:rsid w:val="00616CE7"/>
    <w:rsid w:val="0061722D"/>
    <w:rsid w:val="006175E2"/>
    <w:rsid w:val="0061778E"/>
    <w:rsid w:val="0062048F"/>
    <w:rsid w:val="00620DB4"/>
    <w:rsid w:val="00621327"/>
    <w:rsid w:val="00622BF0"/>
    <w:rsid w:val="0062362B"/>
    <w:rsid w:val="006246A9"/>
    <w:rsid w:val="00624A64"/>
    <w:rsid w:val="00624E25"/>
    <w:rsid w:val="00625CE5"/>
    <w:rsid w:val="00626048"/>
    <w:rsid w:val="0062611F"/>
    <w:rsid w:val="0062630B"/>
    <w:rsid w:val="00626639"/>
    <w:rsid w:val="00626C05"/>
    <w:rsid w:val="00627205"/>
    <w:rsid w:val="00627E84"/>
    <w:rsid w:val="00631019"/>
    <w:rsid w:val="0063259C"/>
    <w:rsid w:val="00632ECD"/>
    <w:rsid w:val="00633404"/>
    <w:rsid w:val="0063474B"/>
    <w:rsid w:val="00637C14"/>
    <w:rsid w:val="006415EB"/>
    <w:rsid w:val="006424F1"/>
    <w:rsid w:val="00643701"/>
    <w:rsid w:val="00645405"/>
    <w:rsid w:val="0064581A"/>
    <w:rsid w:val="00646E9C"/>
    <w:rsid w:val="00646F54"/>
    <w:rsid w:val="00647DC5"/>
    <w:rsid w:val="00654B82"/>
    <w:rsid w:val="00655876"/>
    <w:rsid w:val="00656183"/>
    <w:rsid w:val="006566EC"/>
    <w:rsid w:val="00656D6D"/>
    <w:rsid w:val="00657C50"/>
    <w:rsid w:val="00661843"/>
    <w:rsid w:val="00662D53"/>
    <w:rsid w:val="0066444A"/>
    <w:rsid w:val="00664E0E"/>
    <w:rsid w:val="00670708"/>
    <w:rsid w:val="00670831"/>
    <w:rsid w:val="00670ED5"/>
    <w:rsid w:val="0067157F"/>
    <w:rsid w:val="00671D04"/>
    <w:rsid w:val="00672A11"/>
    <w:rsid w:val="00673DF4"/>
    <w:rsid w:val="00674010"/>
    <w:rsid w:val="00674533"/>
    <w:rsid w:val="00675011"/>
    <w:rsid w:val="006775B1"/>
    <w:rsid w:val="006803C3"/>
    <w:rsid w:val="006809C7"/>
    <w:rsid w:val="00681EC8"/>
    <w:rsid w:val="00681FCF"/>
    <w:rsid w:val="006825CE"/>
    <w:rsid w:val="00682C33"/>
    <w:rsid w:val="00682C5F"/>
    <w:rsid w:val="0068323B"/>
    <w:rsid w:val="00683405"/>
    <w:rsid w:val="00683E05"/>
    <w:rsid w:val="006857CC"/>
    <w:rsid w:val="0068768E"/>
    <w:rsid w:val="00687800"/>
    <w:rsid w:val="006878C1"/>
    <w:rsid w:val="00687A58"/>
    <w:rsid w:val="00687DA9"/>
    <w:rsid w:val="006900CE"/>
    <w:rsid w:val="00691899"/>
    <w:rsid w:val="00693191"/>
    <w:rsid w:val="00693B65"/>
    <w:rsid w:val="0069589D"/>
    <w:rsid w:val="00695E3C"/>
    <w:rsid w:val="00696391"/>
    <w:rsid w:val="00696996"/>
    <w:rsid w:val="006A2268"/>
    <w:rsid w:val="006A26C1"/>
    <w:rsid w:val="006A2E56"/>
    <w:rsid w:val="006A397A"/>
    <w:rsid w:val="006A3C9B"/>
    <w:rsid w:val="006A46C8"/>
    <w:rsid w:val="006A6AB4"/>
    <w:rsid w:val="006A6D39"/>
    <w:rsid w:val="006A6EE6"/>
    <w:rsid w:val="006A747B"/>
    <w:rsid w:val="006B1E47"/>
    <w:rsid w:val="006B4366"/>
    <w:rsid w:val="006B4AB5"/>
    <w:rsid w:val="006B6084"/>
    <w:rsid w:val="006C04F4"/>
    <w:rsid w:val="006C05BB"/>
    <w:rsid w:val="006C0882"/>
    <w:rsid w:val="006C2AF6"/>
    <w:rsid w:val="006C2C56"/>
    <w:rsid w:val="006C3018"/>
    <w:rsid w:val="006C38CF"/>
    <w:rsid w:val="006C3CB0"/>
    <w:rsid w:val="006C47D4"/>
    <w:rsid w:val="006C66B8"/>
    <w:rsid w:val="006C7838"/>
    <w:rsid w:val="006C7E00"/>
    <w:rsid w:val="006D277E"/>
    <w:rsid w:val="006D3537"/>
    <w:rsid w:val="006D4523"/>
    <w:rsid w:val="006D7223"/>
    <w:rsid w:val="006E01CB"/>
    <w:rsid w:val="006E0F52"/>
    <w:rsid w:val="006E19E5"/>
    <w:rsid w:val="006E1D12"/>
    <w:rsid w:val="006E2C8F"/>
    <w:rsid w:val="006E3F23"/>
    <w:rsid w:val="006E49B4"/>
    <w:rsid w:val="006E4E47"/>
    <w:rsid w:val="006E4E8B"/>
    <w:rsid w:val="006E57C9"/>
    <w:rsid w:val="006E610C"/>
    <w:rsid w:val="006E7BEA"/>
    <w:rsid w:val="006E7F11"/>
    <w:rsid w:val="006F220B"/>
    <w:rsid w:val="006F22CF"/>
    <w:rsid w:val="006F3056"/>
    <w:rsid w:val="006F3ABC"/>
    <w:rsid w:val="006F3E71"/>
    <w:rsid w:val="006F4188"/>
    <w:rsid w:val="006F4F59"/>
    <w:rsid w:val="006F545D"/>
    <w:rsid w:val="006F5FCA"/>
    <w:rsid w:val="006F5FE8"/>
    <w:rsid w:val="006F6334"/>
    <w:rsid w:val="006F71A7"/>
    <w:rsid w:val="007004B1"/>
    <w:rsid w:val="00700836"/>
    <w:rsid w:val="00700FC8"/>
    <w:rsid w:val="007020FD"/>
    <w:rsid w:val="00704D60"/>
    <w:rsid w:val="007066F1"/>
    <w:rsid w:val="00707F5F"/>
    <w:rsid w:val="00711844"/>
    <w:rsid w:val="0071284F"/>
    <w:rsid w:val="00713786"/>
    <w:rsid w:val="00714258"/>
    <w:rsid w:val="007151F5"/>
    <w:rsid w:val="007157B3"/>
    <w:rsid w:val="007158B5"/>
    <w:rsid w:val="00717581"/>
    <w:rsid w:val="00717E81"/>
    <w:rsid w:val="007227AF"/>
    <w:rsid w:val="00723734"/>
    <w:rsid w:val="00723E1F"/>
    <w:rsid w:val="0072557F"/>
    <w:rsid w:val="00725A57"/>
    <w:rsid w:val="00725C2A"/>
    <w:rsid w:val="00726B2C"/>
    <w:rsid w:val="0072704E"/>
    <w:rsid w:val="00727636"/>
    <w:rsid w:val="007308D5"/>
    <w:rsid w:val="00730BB0"/>
    <w:rsid w:val="00731F60"/>
    <w:rsid w:val="00733B0B"/>
    <w:rsid w:val="007344E2"/>
    <w:rsid w:val="0073497B"/>
    <w:rsid w:val="0073519D"/>
    <w:rsid w:val="00735F8B"/>
    <w:rsid w:val="00735FF7"/>
    <w:rsid w:val="00736715"/>
    <w:rsid w:val="0073710D"/>
    <w:rsid w:val="00743BEF"/>
    <w:rsid w:val="00744B55"/>
    <w:rsid w:val="00745180"/>
    <w:rsid w:val="00745466"/>
    <w:rsid w:val="00746BB6"/>
    <w:rsid w:val="0074738F"/>
    <w:rsid w:val="007479B3"/>
    <w:rsid w:val="00747E5B"/>
    <w:rsid w:val="00751559"/>
    <w:rsid w:val="00754590"/>
    <w:rsid w:val="00754663"/>
    <w:rsid w:val="007549FC"/>
    <w:rsid w:val="00754BF5"/>
    <w:rsid w:val="007556B4"/>
    <w:rsid w:val="0075582F"/>
    <w:rsid w:val="007565B3"/>
    <w:rsid w:val="007565E3"/>
    <w:rsid w:val="0075778B"/>
    <w:rsid w:val="00763F55"/>
    <w:rsid w:val="00764064"/>
    <w:rsid w:val="007652CC"/>
    <w:rsid w:val="00765E65"/>
    <w:rsid w:val="00767947"/>
    <w:rsid w:val="00770F09"/>
    <w:rsid w:val="007712F5"/>
    <w:rsid w:val="00773D2E"/>
    <w:rsid w:val="00773F3E"/>
    <w:rsid w:val="00774410"/>
    <w:rsid w:val="007749C8"/>
    <w:rsid w:val="00775865"/>
    <w:rsid w:val="00775C62"/>
    <w:rsid w:val="00776827"/>
    <w:rsid w:val="00777F3A"/>
    <w:rsid w:val="00780E65"/>
    <w:rsid w:val="00780F30"/>
    <w:rsid w:val="007820DF"/>
    <w:rsid w:val="00783BC1"/>
    <w:rsid w:val="007840CA"/>
    <w:rsid w:val="00784C72"/>
    <w:rsid w:val="007851F2"/>
    <w:rsid w:val="007911DD"/>
    <w:rsid w:val="0079133A"/>
    <w:rsid w:val="00792F68"/>
    <w:rsid w:val="007936EA"/>
    <w:rsid w:val="007945D2"/>
    <w:rsid w:val="00795340"/>
    <w:rsid w:val="00795ACF"/>
    <w:rsid w:val="00795CCF"/>
    <w:rsid w:val="007A047C"/>
    <w:rsid w:val="007A0484"/>
    <w:rsid w:val="007A04DB"/>
    <w:rsid w:val="007A0694"/>
    <w:rsid w:val="007A0C41"/>
    <w:rsid w:val="007A23B7"/>
    <w:rsid w:val="007A2F3D"/>
    <w:rsid w:val="007A3192"/>
    <w:rsid w:val="007A34E6"/>
    <w:rsid w:val="007A3530"/>
    <w:rsid w:val="007A3850"/>
    <w:rsid w:val="007A3BB2"/>
    <w:rsid w:val="007A4881"/>
    <w:rsid w:val="007A56F8"/>
    <w:rsid w:val="007B24FB"/>
    <w:rsid w:val="007B2CE2"/>
    <w:rsid w:val="007B2F07"/>
    <w:rsid w:val="007B3A35"/>
    <w:rsid w:val="007B5A47"/>
    <w:rsid w:val="007B6213"/>
    <w:rsid w:val="007B6752"/>
    <w:rsid w:val="007B6842"/>
    <w:rsid w:val="007B69B3"/>
    <w:rsid w:val="007B70EE"/>
    <w:rsid w:val="007C0382"/>
    <w:rsid w:val="007C143F"/>
    <w:rsid w:val="007C2B2D"/>
    <w:rsid w:val="007C57BB"/>
    <w:rsid w:val="007C6183"/>
    <w:rsid w:val="007C6595"/>
    <w:rsid w:val="007C709F"/>
    <w:rsid w:val="007D080C"/>
    <w:rsid w:val="007D1560"/>
    <w:rsid w:val="007D2167"/>
    <w:rsid w:val="007D23B7"/>
    <w:rsid w:val="007D3CBF"/>
    <w:rsid w:val="007D5508"/>
    <w:rsid w:val="007D65C2"/>
    <w:rsid w:val="007D6A85"/>
    <w:rsid w:val="007D799F"/>
    <w:rsid w:val="007E074E"/>
    <w:rsid w:val="007E1980"/>
    <w:rsid w:val="007E1EAA"/>
    <w:rsid w:val="007E569D"/>
    <w:rsid w:val="007E5889"/>
    <w:rsid w:val="007E5B07"/>
    <w:rsid w:val="007E5BEB"/>
    <w:rsid w:val="007E643E"/>
    <w:rsid w:val="007E7E86"/>
    <w:rsid w:val="007F2F19"/>
    <w:rsid w:val="007F3178"/>
    <w:rsid w:val="007F3782"/>
    <w:rsid w:val="007F3B8A"/>
    <w:rsid w:val="007F4CFE"/>
    <w:rsid w:val="007F582E"/>
    <w:rsid w:val="007F6364"/>
    <w:rsid w:val="007F73BD"/>
    <w:rsid w:val="0080018D"/>
    <w:rsid w:val="008003B4"/>
    <w:rsid w:val="0080050D"/>
    <w:rsid w:val="008005F7"/>
    <w:rsid w:val="00800B22"/>
    <w:rsid w:val="008022B7"/>
    <w:rsid w:val="00803440"/>
    <w:rsid w:val="00804941"/>
    <w:rsid w:val="00804AB0"/>
    <w:rsid w:val="00805AA5"/>
    <w:rsid w:val="00806F11"/>
    <w:rsid w:val="0080714B"/>
    <w:rsid w:val="008127E5"/>
    <w:rsid w:val="008129B1"/>
    <w:rsid w:val="00812DB1"/>
    <w:rsid w:val="00814373"/>
    <w:rsid w:val="008160FE"/>
    <w:rsid w:val="008165CD"/>
    <w:rsid w:val="00816C79"/>
    <w:rsid w:val="00816F10"/>
    <w:rsid w:val="00817C94"/>
    <w:rsid w:val="00820404"/>
    <w:rsid w:val="00820529"/>
    <w:rsid w:val="00821CBF"/>
    <w:rsid w:val="00821E87"/>
    <w:rsid w:val="00822085"/>
    <w:rsid w:val="00822613"/>
    <w:rsid w:val="00823917"/>
    <w:rsid w:val="00824EA3"/>
    <w:rsid w:val="00827A49"/>
    <w:rsid w:val="00833394"/>
    <w:rsid w:val="008335A3"/>
    <w:rsid w:val="00834395"/>
    <w:rsid w:val="00834747"/>
    <w:rsid w:val="00834758"/>
    <w:rsid w:val="00834F34"/>
    <w:rsid w:val="00835921"/>
    <w:rsid w:val="00836769"/>
    <w:rsid w:val="0083700D"/>
    <w:rsid w:val="00840340"/>
    <w:rsid w:val="0084235E"/>
    <w:rsid w:val="00842BC7"/>
    <w:rsid w:val="00843756"/>
    <w:rsid w:val="00844B9B"/>
    <w:rsid w:val="00845E26"/>
    <w:rsid w:val="00846B26"/>
    <w:rsid w:val="00850F26"/>
    <w:rsid w:val="00851FC8"/>
    <w:rsid w:val="00853EE3"/>
    <w:rsid w:val="00854DD2"/>
    <w:rsid w:val="00855867"/>
    <w:rsid w:val="00855920"/>
    <w:rsid w:val="00855F23"/>
    <w:rsid w:val="008577B3"/>
    <w:rsid w:val="00861040"/>
    <w:rsid w:val="008617E5"/>
    <w:rsid w:val="0086251E"/>
    <w:rsid w:val="00862727"/>
    <w:rsid w:val="008634C6"/>
    <w:rsid w:val="00864A0D"/>
    <w:rsid w:val="0086529C"/>
    <w:rsid w:val="008655A0"/>
    <w:rsid w:val="00865D8B"/>
    <w:rsid w:val="00867258"/>
    <w:rsid w:val="00874253"/>
    <w:rsid w:val="00875732"/>
    <w:rsid w:val="00876FB8"/>
    <w:rsid w:val="00877B1F"/>
    <w:rsid w:val="00877DC5"/>
    <w:rsid w:val="00877DD7"/>
    <w:rsid w:val="0088001A"/>
    <w:rsid w:val="0088033F"/>
    <w:rsid w:val="00880C96"/>
    <w:rsid w:val="00880CC0"/>
    <w:rsid w:val="00881923"/>
    <w:rsid w:val="008820E3"/>
    <w:rsid w:val="0088288A"/>
    <w:rsid w:val="00884AC3"/>
    <w:rsid w:val="0088591A"/>
    <w:rsid w:val="00885E87"/>
    <w:rsid w:val="00892116"/>
    <w:rsid w:val="00893D65"/>
    <w:rsid w:val="00893E61"/>
    <w:rsid w:val="00894CA0"/>
    <w:rsid w:val="00896A75"/>
    <w:rsid w:val="00896F19"/>
    <w:rsid w:val="0089772E"/>
    <w:rsid w:val="00897A59"/>
    <w:rsid w:val="008A01D6"/>
    <w:rsid w:val="008A07B7"/>
    <w:rsid w:val="008A0C3D"/>
    <w:rsid w:val="008A12A2"/>
    <w:rsid w:val="008A1E5A"/>
    <w:rsid w:val="008A20D6"/>
    <w:rsid w:val="008A215A"/>
    <w:rsid w:val="008A3FE8"/>
    <w:rsid w:val="008A55BC"/>
    <w:rsid w:val="008A57F3"/>
    <w:rsid w:val="008A595E"/>
    <w:rsid w:val="008A5C07"/>
    <w:rsid w:val="008A6573"/>
    <w:rsid w:val="008A750E"/>
    <w:rsid w:val="008B0CB2"/>
    <w:rsid w:val="008B0D72"/>
    <w:rsid w:val="008B166A"/>
    <w:rsid w:val="008B4AE4"/>
    <w:rsid w:val="008B5013"/>
    <w:rsid w:val="008B613E"/>
    <w:rsid w:val="008B67A2"/>
    <w:rsid w:val="008B6E16"/>
    <w:rsid w:val="008B700F"/>
    <w:rsid w:val="008B7282"/>
    <w:rsid w:val="008B79EA"/>
    <w:rsid w:val="008C0007"/>
    <w:rsid w:val="008C07D1"/>
    <w:rsid w:val="008C0AD9"/>
    <w:rsid w:val="008C105E"/>
    <w:rsid w:val="008C1429"/>
    <w:rsid w:val="008C162E"/>
    <w:rsid w:val="008C35F1"/>
    <w:rsid w:val="008C41A6"/>
    <w:rsid w:val="008C4FAC"/>
    <w:rsid w:val="008C547D"/>
    <w:rsid w:val="008C5BF7"/>
    <w:rsid w:val="008C6868"/>
    <w:rsid w:val="008C78FC"/>
    <w:rsid w:val="008C791F"/>
    <w:rsid w:val="008C7BF2"/>
    <w:rsid w:val="008D1729"/>
    <w:rsid w:val="008D3730"/>
    <w:rsid w:val="008D40FA"/>
    <w:rsid w:val="008D544F"/>
    <w:rsid w:val="008D56E5"/>
    <w:rsid w:val="008D671D"/>
    <w:rsid w:val="008E097A"/>
    <w:rsid w:val="008E26B0"/>
    <w:rsid w:val="008E2DB9"/>
    <w:rsid w:val="008E335F"/>
    <w:rsid w:val="008E3F7A"/>
    <w:rsid w:val="008E5705"/>
    <w:rsid w:val="008E5E01"/>
    <w:rsid w:val="008E71A4"/>
    <w:rsid w:val="008E720D"/>
    <w:rsid w:val="008F12A2"/>
    <w:rsid w:val="008F6B78"/>
    <w:rsid w:val="008F6ED5"/>
    <w:rsid w:val="008F7188"/>
    <w:rsid w:val="008F774E"/>
    <w:rsid w:val="009014FF"/>
    <w:rsid w:val="0090268A"/>
    <w:rsid w:val="00902C9A"/>
    <w:rsid w:val="00902CD3"/>
    <w:rsid w:val="00903894"/>
    <w:rsid w:val="00903C01"/>
    <w:rsid w:val="009054B5"/>
    <w:rsid w:val="009061F6"/>
    <w:rsid w:val="00906519"/>
    <w:rsid w:val="00907318"/>
    <w:rsid w:val="0091206E"/>
    <w:rsid w:val="00912652"/>
    <w:rsid w:val="00912FC8"/>
    <w:rsid w:val="00914BA1"/>
    <w:rsid w:val="00914E1B"/>
    <w:rsid w:val="0091586F"/>
    <w:rsid w:val="009158AA"/>
    <w:rsid w:val="009171C2"/>
    <w:rsid w:val="00917418"/>
    <w:rsid w:val="00920163"/>
    <w:rsid w:val="0092142B"/>
    <w:rsid w:val="0092277D"/>
    <w:rsid w:val="00922923"/>
    <w:rsid w:val="009236CE"/>
    <w:rsid w:val="00923C2C"/>
    <w:rsid w:val="00923E33"/>
    <w:rsid w:val="00924215"/>
    <w:rsid w:val="009243C5"/>
    <w:rsid w:val="00925203"/>
    <w:rsid w:val="009265E7"/>
    <w:rsid w:val="0093061E"/>
    <w:rsid w:val="00930A4B"/>
    <w:rsid w:val="0093229E"/>
    <w:rsid w:val="00932351"/>
    <w:rsid w:val="00932C5C"/>
    <w:rsid w:val="009331D4"/>
    <w:rsid w:val="009333B8"/>
    <w:rsid w:val="00933B91"/>
    <w:rsid w:val="009345F5"/>
    <w:rsid w:val="00934EDE"/>
    <w:rsid w:val="00936604"/>
    <w:rsid w:val="00936699"/>
    <w:rsid w:val="00940ED1"/>
    <w:rsid w:val="0094106F"/>
    <w:rsid w:val="00943C60"/>
    <w:rsid w:val="00943DB1"/>
    <w:rsid w:val="00944303"/>
    <w:rsid w:val="00944D48"/>
    <w:rsid w:val="00945F1F"/>
    <w:rsid w:val="00954564"/>
    <w:rsid w:val="00954575"/>
    <w:rsid w:val="00956AF1"/>
    <w:rsid w:val="00960A29"/>
    <w:rsid w:val="00961438"/>
    <w:rsid w:val="00963E84"/>
    <w:rsid w:val="0096428D"/>
    <w:rsid w:val="00964A28"/>
    <w:rsid w:val="00971EE1"/>
    <w:rsid w:val="0097416F"/>
    <w:rsid w:val="00974EC8"/>
    <w:rsid w:val="009752FF"/>
    <w:rsid w:val="00975796"/>
    <w:rsid w:val="00976361"/>
    <w:rsid w:val="00976BA2"/>
    <w:rsid w:val="00977802"/>
    <w:rsid w:val="0098403B"/>
    <w:rsid w:val="00985BC8"/>
    <w:rsid w:val="00985FE7"/>
    <w:rsid w:val="00987986"/>
    <w:rsid w:val="009909CF"/>
    <w:rsid w:val="00990A12"/>
    <w:rsid w:val="00991D51"/>
    <w:rsid w:val="009920C9"/>
    <w:rsid w:val="00992377"/>
    <w:rsid w:val="00992B9E"/>
    <w:rsid w:val="00995095"/>
    <w:rsid w:val="009A0648"/>
    <w:rsid w:val="009A1535"/>
    <w:rsid w:val="009A189E"/>
    <w:rsid w:val="009A37F3"/>
    <w:rsid w:val="009A454B"/>
    <w:rsid w:val="009A5F55"/>
    <w:rsid w:val="009A6523"/>
    <w:rsid w:val="009A725C"/>
    <w:rsid w:val="009B144B"/>
    <w:rsid w:val="009B1CBE"/>
    <w:rsid w:val="009B254E"/>
    <w:rsid w:val="009B2936"/>
    <w:rsid w:val="009C0B8D"/>
    <w:rsid w:val="009C31D8"/>
    <w:rsid w:val="009C3642"/>
    <w:rsid w:val="009C40AC"/>
    <w:rsid w:val="009C5176"/>
    <w:rsid w:val="009C615E"/>
    <w:rsid w:val="009C6C00"/>
    <w:rsid w:val="009C7901"/>
    <w:rsid w:val="009C7BE7"/>
    <w:rsid w:val="009D009C"/>
    <w:rsid w:val="009D0DE9"/>
    <w:rsid w:val="009D2277"/>
    <w:rsid w:val="009D2556"/>
    <w:rsid w:val="009D3F97"/>
    <w:rsid w:val="009D43B1"/>
    <w:rsid w:val="009D45AB"/>
    <w:rsid w:val="009D49AE"/>
    <w:rsid w:val="009D65E5"/>
    <w:rsid w:val="009D66C2"/>
    <w:rsid w:val="009D7B95"/>
    <w:rsid w:val="009D7E8B"/>
    <w:rsid w:val="009E0071"/>
    <w:rsid w:val="009E245E"/>
    <w:rsid w:val="009E3296"/>
    <w:rsid w:val="009E3455"/>
    <w:rsid w:val="009E42EE"/>
    <w:rsid w:val="009E4793"/>
    <w:rsid w:val="009E4DE4"/>
    <w:rsid w:val="009E6A6F"/>
    <w:rsid w:val="009F0835"/>
    <w:rsid w:val="009F174D"/>
    <w:rsid w:val="009F1A57"/>
    <w:rsid w:val="009F1B07"/>
    <w:rsid w:val="009F2BFD"/>
    <w:rsid w:val="009F3AA8"/>
    <w:rsid w:val="009F414D"/>
    <w:rsid w:val="009F5525"/>
    <w:rsid w:val="009F5CD9"/>
    <w:rsid w:val="009F6510"/>
    <w:rsid w:val="009F73BA"/>
    <w:rsid w:val="00A01FBA"/>
    <w:rsid w:val="00A029E3"/>
    <w:rsid w:val="00A039A8"/>
    <w:rsid w:val="00A0490C"/>
    <w:rsid w:val="00A0553B"/>
    <w:rsid w:val="00A06CA0"/>
    <w:rsid w:val="00A07CE0"/>
    <w:rsid w:val="00A07F00"/>
    <w:rsid w:val="00A106C7"/>
    <w:rsid w:val="00A11A24"/>
    <w:rsid w:val="00A13205"/>
    <w:rsid w:val="00A135FA"/>
    <w:rsid w:val="00A13D3D"/>
    <w:rsid w:val="00A1444B"/>
    <w:rsid w:val="00A14E68"/>
    <w:rsid w:val="00A14F65"/>
    <w:rsid w:val="00A175DB"/>
    <w:rsid w:val="00A17B93"/>
    <w:rsid w:val="00A17C8E"/>
    <w:rsid w:val="00A200BF"/>
    <w:rsid w:val="00A20668"/>
    <w:rsid w:val="00A22B88"/>
    <w:rsid w:val="00A2364E"/>
    <w:rsid w:val="00A26857"/>
    <w:rsid w:val="00A2742A"/>
    <w:rsid w:val="00A27593"/>
    <w:rsid w:val="00A27E4A"/>
    <w:rsid w:val="00A308F6"/>
    <w:rsid w:val="00A3197E"/>
    <w:rsid w:val="00A31F25"/>
    <w:rsid w:val="00A32428"/>
    <w:rsid w:val="00A32D39"/>
    <w:rsid w:val="00A330E2"/>
    <w:rsid w:val="00A33F0D"/>
    <w:rsid w:val="00A373D2"/>
    <w:rsid w:val="00A4050C"/>
    <w:rsid w:val="00A4091B"/>
    <w:rsid w:val="00A40D7F"/>
    <w:rsid w:val="00A41674"/>
    <w:rsid w:val="00A434EA"/>
    <w:rsid w:val="00A447A9"/>
    <w:rsid w:val="00A50D0A"/>
    <w:rsid w:val="00A514CE"/>
    <w:rsid w:val="00A51F51"/>
    <w:rsid w:val="00A534FB"/>
    <w:rsid w:val="00A53DB6"/>
    <w:rsid w:val="00A572BD"/>
    <w:rsid w:val="00A575B2"/>
    <w:rsid w:val="00A61D10"/>
    <w:rsid w:val="00A61D68"/>
    <w:rsid w:val="00A62AC7"/>
    <w:rsid w:val="00A63378"/>
    <w:rsid w:val="00A64590"/>
    <w:rsid w:val="00A65F63"/>
    <w:rsid w:val="00A678DF"/>
    <w:rsid w:val="00A70387"/>
    <w:rsid w:val="00A70BD2"/>
    <w:rsid w:val="00A70F36"/>
    <w:rsid w:val="00A7323D"/>
    <w:rsid w:val="00A740D6"/>
    <w:rsid w:val="00A7471A"/>
    <w:rsid w:val="00A75588"/>
    <w:rsid w:val="00A76054"/>
    <w:rsid w:val="00A77D81"/>
    <w:rsid w:val="00A80105"/>
    <w:rsid w:val="00A811D0"/>
    <w:rsid w:val="00A8239F"/>
    <w:rsid w:val="00A826D2"/>
    <w:rsid w:val="00A82D20"/>
    <w:rsid w:val="00A83061"/>
    <w:rsid w:val="00A83289"/>
    <w:rsid w:val="00A839A7"/>
    <w:rsid w:val="00A872F0"/>
    <w:rsid w:val="00A90776"/>
    <w:rsid w:val="00A9099F"/>
    <w:rsid w:val="00A90C5F"/>
    <w:rsid w:val="00A91FA3"/>
    <w:rsid w:val="00A92C1D"/>
    <w:rsid w:val="00A93957"/>
    <w:rsid w:val="00A94531"/>
    <w:rsid w:val="00A94EA9"/>
    <w:rsid w:val="00A95CAC"/>
    <w:rsid w:val="00AA07DE"/>
    <w:rsid w:val="00AA0CE7"/>
    <w:rsid w:val="00AA2E84"/>
    <w:rsid w:val="00AA38F8"/>
    <w:rsid w:val="00AA3AB8"/>
    <w:rsid w:val="00AA4872"/>
    <w:rsid w:val="00AA5A88"/>
    <w:rsid w:val="00AA5CB8"/>
    <w:rsid w:val="00AA6484"/>
    <w:rsid w:val="00AA68E0"/>
    <w:rsid w:val="00AA6C65"/>
    <w:rsid w:val="00AA73EB"/>
    <w:rsid w:val="00AB04ED"/>
    <w:rsid w:val="00AB0676"/>
    <w:rsid w:val="00AB2E71"/>
    <w:rsid w:val="00AB30B6"/>
    <w:rsid w:val="00AB334E"/>
    <w:rsid w:val="00AB3BD3"/>
    <w:rsid w:val="00AB420D"/>
    <w:rsid w:val="00AB42FA"/>
    <w:rsid w:val="00AB4C88"/>
    <w:rsid w:val="00AB5019"/>
    <w:rsid w:val="00AB5D0D"/>
    <w:rsid w:val="00AB6626"/>
    <w:rsid w:val="00AB7B68"/>
    <w:rsid w:val="00AB7E5A"/>
    <w:rsid w:val="00AC0F0A"/>
    <w:rsid w:val="00AC13B4"/>
    <w:rsid w:val="00AC1B7C"/>
    <w:rsid w:val="00AC48BB"/>
    <w:rsid w:val="00AC516D"/>
    <w:rsid w:val="00AC596F"/>
    <w:rsid w:val="00AC5EF0"/>
    <w:rsid w:val="00AC64CB"/>
    <w:rsid w:val="00AC70E7"/>
    <w:rsid w:val="00AC783E"/>
    <w:rsid w:val="00AC79C0"/>
    <w:rsid w:val="00AC7BB6"/>
    <w:rsid w:val="00AD1357"/>
    <w:rsid w:val="00AD18C5"/>
    <w:rsid w:val="00AD204C"/>
    <w:rsid w:val="00AD252E"/>
    <w:rsid w:val="00AD35A5"/>
    <w:rsid w:val="00AD36BB"/>
    <w:rsid w:val="00AD3C73"/>
    <w:rsid w:val="00AD5779"/>
    <w:rsid w:val="00AD5788"/>
    <w:rsid w:val="00AD5A1A"/>
    <w:rsid w:val="00AD5F14"/>
    <w:rsid w:val="00AD625B"/>
    <w:rsid w:val="00AD66D5"/>
    <w:rsid w:val="00AD7396"/>
    <w:rsid w:val="00AD7FFE"/>
    <w:rsid w:val="00AE31F9"/>
    <w:rsid w:val="00AE55E6"/>
    <w:rsid w:val="00AE5933"/>
    <w:rsid w:val="00AF03C4"/>
    <w:rsid w:val="00AF0908"/>
    <w:rsid w:val="00AF0F32"/>
    <w:rsid w:val="00AF23E8"/>
    <w:rsid w:val="00AF2EAA"/>
    <w:rsid w:val="00AF3C86"/>
    <w:rsid w:val="00AF475A"/>
    <w:rsid w:val="00AF486B"/>
    <w:rsid w:val="00AF4B3A"/>
    <w:rsid w:val="00AF4E70"/>
    <w:rsid w:val="00AF5D22"/>
    <w:rsid w:val="00AF6019"/>
    <w:rsid w:val="00AF66DF"/>
    <w:rsid w:val="00AF6CE9"/>
    <w:rsid w:val="00B00BE0"/>
    <w:rsid w:val="00B01171"/>
    <w:rsid w:val="00B0277C"/>
    <w:rsid w:val="00B02CCF"/>
    <w:rsid w:val="00B03612"/>
    <w:rsid w:val="00B055D5"/>
    <w:rsid w:val="00B05C82"/>
    <w:rsid w:val="00B10CAE"/>
    <w:rsid w:val="00B10E78"/>
    <w:rsid w:val="00B12E23"/>
    <w:rsid w:val="00B13210"/>
    <w:rsid w:val="00B13AF1"/>
    <w:rsid w:val="00B17010"/>
    <w:rsid w:val="00B1719C"/>
    <w:rsid w:val="00B209E4"/>
    <w:rsid w:val="00B21BAC"/>
    <w:rsid w:val="00B21F68"/>
    <w:rsid w:val="00B22C73"/>
    <w:rsid w:val="00B22F4E"/>
    <w:rsid w:val="00B247BE"/>
    <w:rsid w:val="00B24F9E"/>
    <w:rsid w:val="00B25356"/>
    <w:rsid w:val="00B26561"/>
    <w:rsid w:val="00B26F15"/>
    <w:rsid w:val="00B2768A"/>
    <w:rsid w:val="00B27EFE"/>
    <w:rsid w:val="00B30201"/>
    <w:rsid w:val="00B30F3A"/>
    <w:rsid w:val="00B33CE5"/>
    <w:rsid w:val="00B34CCC"/>
    <w:rsid w:val="00B3678C"/>
    <w:rsid w:val="00B36F21"/>
    <w:rsid w:val="00B36F29"/>
    <w:rsid w:val="00B37ABC"/>
    <w:rsid w:val="00B40A39"/>
    <w:rsid w:val="00B40A57"/>
    <w:rsid w:val="00B473B6"/>
    <w:rsid w:val="00B4779A"/>
    <w:rsid w:val="00B47CC5"/>
    <w:rsid w:val="00B5008C"/>
    <w:rsid w:val="00B50647"/>
    <w:rsid w:val="00B542E0"/>
    <w:rsid w:val="00B54375"/>
    <w:rsid w:val="00B548ED"/>
    <w:rsid w:val="00B55C10"/>
    <w:rsid w:val="00B56FE0"/>
    <w:rsid w:val="00B57547"/>
    <w:rsid w:val="00B57671"/>
    <w:rsid w:val="00B612F1"/>
    <w:rsid w:val="00B61B52"/>
    <w:rsid w:val="00B62B03"/>
    <w:rsid w:val="00B62F09"/>
    <w:rsid w:val="00B65CFF"/>
    <w:rsid w:val="00B65EAE"/>
    <w:rsid w:val="00B722D4"/>
    <w:rsid w:val="00B72C13"/>
    <w:rsid w:val="00B72EE1"/>
    <w:rsid w:val="00B751AB"/>
    <w:rsid w:val="00B7573F"/>
    <w:rsid w:val="00B76016"/>
    <w:rsid w:val="00B76A7C"/>
    <w:rsid w:val="00B77F0B"/>
    <w:rsid w:val="00B77F30"/>
    <w:rsid w:val="00B80A59"/>
    <w:rsid w:val="00B82AED"/>
    <w:rsid w:val="00B8306E"/>
    <w:rsid w:val="00B84612"/>
    <w:rsid w:val="00B84D47"/>
    <w:rsid w:val="00B85D9D"/>
    <w:rsid w:val="00B866D9"/>
    <w:rsid w:val="00B877AF"/>
    <w:rsid w:val="00B8799A"/>
    <w:rsid w:val="00B90E43"/>
    <w:rsid w:val="00B91B41"/>
    <w:rsid w:val="00B91F01"/>
    <w:rsid w:val="00B9365D"/>
    <w:rsid w:val="00B940A5"/>
    <w:rsid w:val="00B9434D"/>
    <w:rsid w:val="00B9750D"/>
    <w:rsid w:val="00B97BF5"/>
    <w:rsid w:val="00BA05B4"/>
    <w:rsid w:val="00BA1073"/>
    <w:rsid w:val="00BA119F"/>
    <w:rsid w:val="00BA1E4F"/>
    <w:rsid w:val="00BA3E38"/>
    <w:rsid w:val="00BA4C41"/>
    <w:rsid w:val="00BA4DE5"/>
    <w:rsid w:val="00BA5151"/>
    <w:rsid w:val="00BA553A"/>
    <w:rsid w:val="00BA62B6"/>
    <w:rsid w:val="00BA6FD4"/>
    <w:rsid w:val="00BA79D3"/>
    <w:rsid w:val="00BA7D81"/>
    <w:rsid w:val="00BA7FDE"/>
    <w:rsid w:val="00BB2692"/>
    <w:rsid w:val="00BB3C26"/>
    <w:rsid w:val="00BB3DCA"/>
    <w:rsid w:val="00BB6218"/>
    <w:rsid w:val="00BB7483"/>
    <w:rsid w:val="00BC0BF8"/>
    <w:rsid w:val="00BC3950"/>
    <w:rsid w:val="00BC3A5C"/>
    <w:rsid w:val="00BC6CBD"/>
    <w:rsid w:val="00BC7B86"/>
    <w:rsid w:val="00BD0DDF"/>
    <w:rsid w:val="00BD15FE"/>
    <w:rsid w:val="00BD1CB2"/>
    <w:rsid w:val="00BD3782"/>
    <w:rsid w:val="00BD51AD"/>
    <w:rsid w:val="00BD6F80"/>
    <w:rsid w:val="00BD7C98"/>
    <w:rsid w:val="00BE03C4"/>
    <w:rsid w:val="00BE23F2"/>
    <w:rsid w:val="00BE28BD"/>
    <w:rsid w:val="00BE30C0"/>
    <w:rsid w:val="00BE4B5A"/>
    <w:rsid w:val="00BE6360"/>
    <w:rsid w:val="00BE79B9"/>
    <w:rsid w:val="00BF0416"/>
    <w:rsid w:val="00BF0F96"/>
    <w:rsid w:val="00BF1259"/>
    <w:rsid w:val="00BF1895"/>
    <w:rsid w:val="00BF191B"/>
    <w:rsid w:val="00BF1F3F"/>
    <w:rsid w:val="00BF208A"/>
    <w:rsid w:val="00BF2647"/>
    <w:rsid w:val="00BF50C2"/>
    <w:rsid w:val="00BF5802"/>
    <w:rsid w:val="00BF5ECD"/>
    <w:rsid w:val="00C01E62"/>
    <w:rsid w:val="00C0248F"/>
    <w:rsid w:val="00C03333"/>
    <w:rsid w:val="00C03ECB"/>
    <w:rsid w:val="00C04049"/>
    <w:rsid w:val="00C04721"/>
    <w:rsid w:val="00C04B0A"/>
    <w:rsid w:val="00C05A33"/>
    <w:rsid w:val="00C05A7B"/>
    <w:rsid w:val="00C07FD4"/>
    <w:rsid w:val="00C10271"/>
    <w:rsid w:val="00C110E3"/>
    <w:rsid w:val="00C112D8"/>
    <w:rsid w:val="00C13BE8"/>
    <w:rsid w:val="00C1468B"/>
    <w:rsid w:val="00C16638"/>
    <w:rsid w:val="00C16973"/>
    <w:rsid w:val="00C16C77"/>
    <w:rsid w:val="00C16E6E"/>
    <w:rsid w:val="00C16E99"/>
    <w:rsid w:val="00C1709F"/>
    <w:rsid w:val="00C176CE"/>
    <w:rsid w:val="00C17934"/>
    <w:rsid w:val="00C17D52"/>
    <w:rsid w:val="00C21572"/>
    <w:rsid w:val="00C21F67"/>
    <w:rsid w:val="00C267EA"/>
    <w:rsid w:val="00C27B99"/>
    <w:rsid w:val="00C27F77"/>
    <w:rsid w:val="00C30F5E"/>
    <w:rsid w:val="00C31B5B"/>
    <w:rsid w:val="00C328F4"/>
    <w:rsid w:val="00C333C3"/>
    <w:rsid w:val="00C337D0"/>
    <w:rsid w:val="00C34519"/>
    <w:rsid w:val="00C379DF"/>
    <w:rsid w:val="00C43609"/>
    <w:rsid w:val="00C44F8A"/>
    <w:rsid w:val="00C44FA2"/>
    <w:rsid w:val="00C45CCB"/>
    <w:rsid w:val="00C46447"/>
    <w:rsid w:val="00C52866"/>
    <w:rsid w:val="00C573BB"/>
    <w:rsid w:val="00C60A1C"/>
    <w:rsid w:val="00C61A52"/>
    <w:rsid w:val="00C623EB"/>
    <w:rsid w:val="00C6257D"/>
    <w:rsid w:val="00C6362B"/>
    <w:rsid w:val="00C63CEA"/>
    <w:rsid w:val="00C647B3"/>
    <w:rsid w:val="00C64D01"/>
    <w:rsid w:val="00C67CC1"/>
    <w:rsid w:val="00C70A2E"/>
    <w:rsid w:val="00C721F2"/>
    <w:rsid w:val="00C73E9A"/>
    <w:rsid w:val="00C74029"/>
    <w:rsid w:val="00C74AEF"/>
    <w:rsid w:val="00C74F3E"/>
    <w:rsid w:val="00C7503E"/>
    <w:rsid w:val="00C75CDB"/>
    <w:rsid w:val="00C779FF"/>
    <w:rsid w:val="00C8231C"/>
    <w:rsid w:val="00C82653"/>
    <w:rsid w:val="00C8352B"/>
    <w:rsid w:val="00C83889"/>
    <w:rsid w:val="00C84816"/>
    <w:rsid w:val="00C871BE"/>
    <w:rsid w:val="00C87F86"/>
    <w:rsid w:val="00C90961"/>
    <w:rsid w:val="00C92ACC"/>
    <w:rsid w:val="00C92F84"/>
    <w:rsid w:val="00C93738"/>
    <w:rsid w:val="00C9378C"/>
    <w:rsid w:val="00C94C73"/>
    <w:rsid w:val="00C94CE5"/>
    <w:rsid w:val="00C94D4D"/>
    <w:rsid w:val="00C94DD4"/>
    <w:rsid w:val="00CA09DA"/>
    <w:rsid w:val="00CA1345"/>
    <w:rsid w:val="00CA1777"/>
    <w:rsid w:val="00CA1DFF"/>
    <w:rsid w:val="00CA41AE"/>
    <w:rsid w:val="00CA44C6"/>
    <w:rsid w:val="00CA538C"/>
    <w:rsid w:val="00CA71C8"/>
    <w:rsid w:val="00CA7414"/>
    <w:rsid w:val="00CA7839"/>
    <w:rsid w:val="00CB0285"/>
    <w:rsid w:val="00CB0B9F"/>
    <w:rsid w:val="00CB167F"/>
    <w:rsid w:val="00CB2186"/>
    <w:rsid w:val="00CB3B5E"/>
    <w:rsid w:val="00CB3B67"/>
    <w:rsid w:val="00CB3F0A"/>
    <w:rsid w:val="00CB50FA"/>
    <w:rsid w:val="00CB56B1"/>
    <w:rsid w:val="00CB5A85"/>
    <w:rsid w:val="00CB66AB"/>
    <w:rsid w:val="00CB6D16"/>
    <w:rsid w:val="00CB7F7C"/>
    <w:rsid w:val="00CB7FA0"/>
    <w:rsid w:val="00CC0497"/>
    <w:rsid w:val="00CC10BB"/>
    <w:rsid w:val="00CC1ACB"/>
    <w:rsid w:val="00CC23E6"/>
    <w:rsid w:val="00CC3C8B"/>
    <w:rsid w:val="00CC426A"/>
    <w:rsid w:val="00CC480C"/>
    <w:rsid w:val="00CC56CC"/>
    <w:rsid w:val="00CC5733"/>
    <w:rsid w:val="00CC7C60"/>
    <w:rsid w:val="00CC7D7B"/>
    <w:rsid w:val="00CD0F2D"/>
    <w:rsid w:val="00CD1430"/>
    <w:rsid w:val="00CD1A99"/>
    <w:rsid w:val="00CD2116"/>
    <w:rsid w:val="00CD2BC5"/>
    <w:rsid w:val="00CD5E0F"/>
    <w:rsid w:val="00CD60D3"/>
    <w:rsid w:val="00CD6613"/>
    <w:rsid w:val="00CD697C"/>
    <w:rsid w:val="00CE05BE"/>
    <w:rsid w:val="00CE758E"/>
    <w:rsid w:val="00CE7E22"/>
    <w:rsid w:val="00CE7FC1"/>
    <w:rsid w:val="00CF00F9"/>
    <w:rsid w:val="00CF1230"/>
    <w:rsid w:val="00CF1843"/>
    <w:rsid w:val="00CF2C1D"/>
    <w:rsid w:val="00CF309F"/>
    <w:rsid w:val="00CF36A8"/>
    <w:rsid w:val="00CF4919"/>
    <w:rsid w:val="00CF5156"/>
    <w:rsid w:val="00CF5F95"/>
    <w:rsid w:val="00CF6664"/>
    <w:rsid w:val="00CF7142"/>
    <w:rsid w:val="00D005E4"/>
    <w:rsid w:val="00D01573"/>
    <w:rsid w:val="00D03592"/>
    <w:rsid w:val="00D03FFF"/>
    <w:rsid w:val="00D040BB"/>
    <w:rsid w:val="00D04637"/>
    <w:rsid w:val="00D05D81"/>
    <w:rsid w:val="00D07135"/>
    <w:rsid w:val="00D10603"/>
    <w:rsid w:val="00D10B1F"/>
    <w:rsid w:val="00D10C0A"/>
    <w:rsid w:val="00D10DDC"/>
    <w:rsid w:val="00D1172E"/>
    <w:rsid w:val="00D132C8"/>
    <w:rsid w:val="00D133C4"/>
    <w:rsid w:val="00D13879"/>
    <w:rsid w:val="00D14916"/>
    <w:rsid w:val="00D14960"/>
    <w:rsid w:val="00D14D12"/>
    <w:rsid w:val="00D1533B"/>
    <w:rsid w:val="00D1565C"/>
    <w:rsid w:val="00D15988"/>
    <w:rsid w:val="00D16588"/>
    <w:rsid w:val="00D16AC5"/>
    <w:rsid w:val="00D17F48"/>
    <w:rsid w:val="00D22B8D"/>
    <w:rsid w:val="00D23046"/>
    <w:rsid w:val="00D2473C"/>
    <w:rsid w:val="00D24B4D"/>
    <w:rsid w:val="00D252A1"/>
    <w:rsid w:val="00D26C5E"/>
    <w:rsid w:val="00D2730A"/>
    <w:rsid w:val="00D3041B"/>
    <w:rsid w:val="00D32105"/>
    <w:rsid w:val="00D3276F"/>
    <w:rsid w:val="00D3499B"/>
    <w:rsid w:val="00D35D40"/>
    <w:rsid w:val="00D36087"/>
    <w:rsid w:val="00D3637D"/>
    <w:rsid w:val="00D368B3"/>
    <w:rsid w:val="00D37311"/>
    <w:rsid w:val="00D37C1F"/>
    <w:rsid w:val="00D4009B"/>
    <w:rsid w:val="00D421C1"/>
    <w:rsid w:val="00D42244"/>
    <w:rsid w:val="00D46DFB"/>
    <w:rsid w:val="00D470A7"/>
    <w:rsid w:val="00D50244"/>
    <w:rsid w:val="00D50D87"/>
    <w:rsid w:val="00D523AC"/>
    <w:rsid w:val="00D53220"/>
    <w:rsid w:val="00D55A6D"/>
    <w:rsid w:val="00D56556"/>
    <w:rsid w:val="00D566FA"/>
    <w:rsid w:val="00D5672F"/>
    <w:rsid w:val="00D57A4A"/>
    <w:rsid w:val="00D60A77"/>
    <w:rsid w:val="00D618F6"/>
    <w:rsid w:val="00D61EBE"/>
    <w:rsid w:val="00D61FB9"/>
    <w:rsid w:val="00D621B0"/>
    <w:rsid w:val="00D634EA"/>
    <w:rsid w:val="00D6550B"/>
    <w:rsid w:val="00D6615A"/>
    <w:rsid w:val="00D665B8"/>
    <w:rsid w:val="00D67916"/>
    <w:rsid w:val="00D70AA4"/>
    <w:rsid w:val="00D70ED1"/>
    <w:rsid w:val="00D7151F"/>
    <w:rsid w:val="00D73622"/>
    <w:rsid w:val="00D7746D"/>
    <w:rsid w:val="00D81576"/>
    <w:rsid w:val="00D82A5F"/>
    <w:rsid w:val="00D851BA"/>
    <w:rsid w:val="00D8745A"/>
    <w:rsid w:val="00D87B61"/>
    <w:rsid w:val="00D91CD0"/>
    <w:rsid w:val="00D92A9F"/>
    <w:rsid w:val="00D94BFB"/>
    <w:rsid w:val="00DA16C6"/>
    <w:rsid w:val="00DA25AF"/>
    <w:rsid w:val="00DA49F0"/>
    <w:rsid w:val="00DA63BD"/>
    <w:rsid w:val="00DB0F44"/>
    <w:rsid w:val="00DB1DA3"/>
    <w:rsid w:val="00DB1F15"/>
    <w:rsid w:val="00DB25E6"/>
    <w:rsid w:val="00DB5D68"/>
    <w:rsid w:val="00DB5E5A"/>
    <w:rsid w:val="00DB6090"/>
    <w:rsid w:val="00DB6FE1"/>
    <w:rsid w:val="00DB7686"/>
    <w:rsid w:val="00DC137F"/>
    <w:rsid w:val="00DC1B4D"/>
    <w:rsid w:val="00DC3565"/>
    <w:rsid w:val="00DC357B"/>
    <w:rsid w:val="00DC3CFD"/>
    <w:rsid w:val="00DC40AF"/>
    <w:rsid w:val="00DC4358"/>
    <w:rsid w:val="00DC4DD3"/>
    <w:rsid w:val="00DC5197"/>
    <w:rsid w:val="00DC538A"/>
    <w:rsid w:val="00DC6309"/>
    <w:rsid w:val="00DC643F"/>
    <w:rsid w:val="00DC6448"/>
    <w:rsid w:val="00DC70EB"/>
    <w:rsid w:val="00DC76F8"/>
    <w:rsid w:val="00DD0DA3"/>
    <w:rsid w:val="00DD130E"/>
    <w:rsid w:val="00DD1E87"/>
    <w:rsid w:val="00DD3189"/>
    <w:rsid w:val="00DD32CF"/>
    <w:rsid w:val="00DD349F"/>
    <w:rsid w:val="00DD362C"/>
    <w:rsid w:val="00DD4541"/>
    <w:rsid w:val="00DD476A"/>
    <w:rsid w:val="00DD5494"/>
    <w:rsid w:val="00DD69A8"/>
    <w:rsid w:val="00DD6DF5"/>
    <w:rsid w:val="00DD7894"/>
    <w:rsid w:val="00DE2BD7"/>
    <w:rsid w:val="00DE7103"/>
    <w:rsid w:val="00DE7A7F"/>
    <w:rsid w:val="00DF0606"/>
    <w:rsid w:val="00DF0EDC"/>
    <w:rsid w:val="00DF216A"/>
    <w:rsid w:val="00DF2D07"/>
    <w:rsid w:val="00DF2D10"/>
    <w:rsid w:val="00DF2E25"/>
    <w:rsid w:val="00DF3927"/>
    <w:rsid w:val="00DF3E80"/>
    <w:rsid w:val="00DF4B83"/>
    <w:rsid w:val="00DF5FDD"/>
    <w:rsid w:val="00DF6FD4"/>
    <w:rsid w:val="00DF727E"/>
    <w:rsid w:val="00DF762E"/>
    <w:rsid w:val="00E0385A"/>
    <w:rsid w:val="00E0448F"/>
    <w:rsid w:val="00E07096"/>
    <w:rsid w:val="00E07495"/>
    <w:rsid w:val="00E10605"/>
    <w:rsid w:val="00E1076D"/>
    <w:rsid w:val="00E11100"/>
    <w:rsid w:val="00E13ABD"/>
    <w:rsid w:val="00E15B7C"/>
    <w:rsid w:val="00E15D0B"/>
    <w:rsid w:val="00E15E57"/>
    <w:rsid w:val="00E163FD"/>
    <w:rsid w:val="00E16CD3"/>
    <w:rsid w:val="00E171F3"/>
    <w:rsid w:val="00E1758D"/>
    <w:rsid w:val="00E219E0"/>
    <w:rsid w:val="00E21B5D"/>
    <w:rsid w:val="00E2326F"/>
    <w:rsid w:val="00E241CD"/>
    <w:rsid w:val="00E2539C"/>
    <w:rsid w:val="00E266AD"/>
    <w:rsid w:val="00E266C7"/>
    <w:rsid w:val="00E268C5"/>
    <w:rsid w:val="00E312BF"/>
    <w:rsid w:val="00E3340B"/>
    <w:rsid w:val="00E3348E"/>
    <w:rsid w:val="00E351C6"/>
    <w:rsid w:val="00E35FFF"/>
    <w:rsid w:val="00E36C84"/>
    <w:rsid w:val="00E36F0F"/>
    <w:rsid w:val="00E37308"/>
    <w:rsid w:val="00E37375"/>
    <w:rsid w:val="00E377C8"/>
    <w:rsid w:val="00E37C5F"/>
    <w:rsid w:val="00E37E02"/>
    <w:rsid w:val="00E37FCA"/>
    <w:rsid w:val="00E40D7A"/>
    <w:rsid w:val="00E421FB"/>
    <w:rsid w:val="00E42333"/>
    <w:rsid w:val="00E42494"/>
    <w:rsid w:val="00E4285D"/>
    <w:rsid w:val="00E42C42"/>
    <w:rsid w:val="00E43C6C"/>
    <w:rsid w:val="00E45264"/>
    <w:rsid w:val="00E45B82"/>
    <w:rsid w:val="00E45C56"/>
    <w:rsid w:val="00E468DF"/>
    <w:rsid w:val="00E50439"/>
    <w:rsid w:val="00E52259"/>
    <w:rsid w:val="00E52CDD"/>
    <w:rsid w:val="00E52D89"/>
    <w:rsid w:val="00E5331F"/>
    <w:rsid w:val="00E564CD"/>
    <w:rsid w:val="00E57AF8"/>
    <w:rsid w:val="00E60683"/>
    <w:rsid w:val="00E60848"/>
    <w:rsid w:val="00E61520"/>
    <w:rsid w:val="00E61A49"/>
    <w:rsid w:val="00E61D76"/>
    <w:rsid w:val="00E6342A"/>
    <w:rsid w:val="00E639A5"/>
    <w:rsid w:val="00E654A3"/>
    <w:rsid w:val="00E66E6B"/>
    <w:rsid w:val="00E704ED"/>
    <w:rsid w:val="00E7126D"/>
    <w:rsid w:val="00E72101"/>
    <w:rsid w:val="00E739D1"/>
    <w:rsid w:val="00E73BB8"/>
    <w:rsid w:val="00E74AAB"/>
    <w:rsid w:val="00E754EE"/>
    <w:rsid w:val="00E75B0E"/>
    <w:rsid w:val="00E76F58"/>
    <w:rsid w:val="00E770F6"/>
    <w:rsid w:val="00E774D2"/>
    <w:rsid w:val="00E77506"/>
    <w:rsid w:val="00E77538"/>
    <w:rsid w:val="00E80BF0"/>
    <w:rsid w:val="00E81080"/>
    <w:rsid w:val="00E83678"/>
    <w:rsid w:val="00E83E7B"/>
    <w:rsid w:val="00E856B7"/>
    <w:rsid w:val="00E86A2A"/>
    <w:rsid w:val="00E876DF"/>
    <w:rsid w:val="00E9011F"/>
    <w:rsid w:val="00E90C2A"/>
    <w:rsid w:val="00E911BD"/>
    <w:rsid w:val="00E91772"/>
    <w:rsid w:val="00E92292"/>
    <w:rsid w:val="00E92D83"/>
    <w:rsid w:val="00E92DE5"/>
    <w:rsid w:val="00E9584B"/>
    <w:rsid w:val="00E96859"/>
    <w:rsid w:val="00E97065"/>
    <w:rsid w:val="00E97DB9"/>
    <w:rsid w:val="00EA2618"/>
    <w:rsid w:val="00EA49E4"/>
    <w:rsid w:val="00EA63D1"/>
    <w:rsid w:val="00EA66B7"/>
    <w:rsid w:val="00EA6CEB"/>
    <w:rsid w:val="00EA7EAE"/>
    <w:rsid w:val="00EB0831"/>
    <w:rsid w:val="00EB08C7"/>
    <w:rsid w:val="00EB0DEA"/>
    <w:rsid w:val="00EB2DD1"/>
    <w:rsid w:val="00EB39EA"/>
    <w:rsid w:val="00EB459E"/>
    <w:rsid w:val="00EB4ADD"/>
    <w:rsid w:val="00EC0AFE"/>
    <w:rsid w:val="00EC1809"/>
    <w:rsid w:val="00EC24A8"/>
    <w:rsid w:val="00EC2C9C"/>
    <w:rsid w:val="00EC3F00"/>
    <w:rsid w:val="00EC4056"/>
    <w:rsid w:val="00EC44FE"/>
    <w:rsid w:val="00EC578A"/>
    <w:rsid w:val="00EC58C6"/>
    <w:rsid w:val="00EC5D8B"/>
    <w:rsid w:val="00EC60A1"/>
    <w:rsid w:val="00EC63B2"/>
    <w:rsid w:val="00ED1575"/>
    <w:rsid w:val="00ED1695"/>
    <w:rsid w:val="00ED21E8"/>
    <w:rsid w:val="00ED33D4"/>
    <w:rsid w:val="00ED3714"/>
    <w:rsid w:val="00ED56F6"/>
    <w:rsid w:val="00ED6FAA"/>
    <w:rsid w:val="00ED7374"/>
    <w:rsid w:val="00ED742C"/>
    <w:rsid w:val="00EE1237"/>
    <w:rsid w:val="00EE18AB"/>
    <w:rsid w:val="00EE2007"/>
    <w:rsid w:val="00EE2D7C"/>
    <w:rsid w:val="00EE3D0B"/>
    <w:rsid w:val="00EE44F8"/>
    <w:rsid w:val="00EE476B"/>
    <w:rsid w:val="00EE5E40"/>
    <w:rsid w:val="00EE6369"/>
    <w:rsid w:val="00EF0685"/>
    <w:rsid w:val="00EF0826"/>
    <w:rsid w:val="00EF0C83"/>
    <w:rsid w:val="00EF14EC"/>
    <w:rsid w:val="00EF1EF8"/>
    <w:rsid w:val="00EF28E3"/>
    <w:rsid w:val="00EF324F"/>
    <w:rsid w:val="00EF4748"/>
    <w:rsid w:val="00EF511D"/>
    <w:rsid w:val="00EF65C3"/>
    <w:rsid w:val="00EF6623"/>
    <w:rsid w:val="00F01017"/>
    <w:rsid w:val="00F01440"/>
    <w:rsid w:val="00F02D33"/>
    <w:rsid w:val="00F0316D"/>
    <w:rsid w:val="00F03197"/>
    <w:rsid w:val="00F0405E"/>
    <w:rsid w:val="00F07E72"/>
    <w:rsid w:val="00F10F58"/>
    <w:rsid w:val="00F1107A"/>
    <w:rsid w:val="00F11691"/>
    <w:rsid w:val="00F11C2D"/>
    <w:rsid w:val="00F121D4"/>
    <w:rsid w:val="00F122FF"/>
    <w:rsid w:val="00F1405C"/>
    <w:rsid w:val="00F1405D"/>
    <w:rsid w:val="00F148BD"/>
    <w:rsid w:val="00F154A0"/>
    <w:rsid w:val="00F154AC"/>
    <w:rsid w:val="00F15B56"/>
    <w:rsid w:val="00F1698B"/>
    <w:rsid w:val="00F16B84"/>
    <w:rsid w:val="00F21249"/>
    <w:rsid w:val="00F22742"/>
    <w:rsid w:val="00F22AC6"/>
    <w:rsid w:val="00F23E01"/>
    <w:rsid w:val="00F24033"/>
    <w:rsid w:val="00F24C72"/>
    <w:rsid w:val="00F25B7F"/>
    <w:rsid w:val="00F2647E"/>
    <w:rsid w:val="00F26F8B"/>
    <w:rsid w:val="00F27756"/>
    <w:rsid w:val="00F27F23"/>
    <w:rsid w:val="00F302C0"/>
    <w:rsid w:val="00F330FB"/>
    <w:rsid w:val="00F3328F"/>
    <w:rsid w:val="00F3371A"/>
    <w:rsid w:val="00F34F82"/>
    <w:rsid w:val="00F3636F"/>
    <w:rsid w:val="00F366FC"/>
    <w:rsid w:val="00F369BB"/>
    <w:rsid w:val="00F379D6"/>
    <w:rsid w:val="00F413EF"/>
    <w:rsid w:val="00F43639"/>
    <w:rsid w:val="00F43D4E"/>
    <w:rsid w:val="00F4508F"/>
    <w:rsid w:val="00F462EE"/>
    <w:rsid w:val="00F4631E"/>
    <w:rsid w:val="00F474B4"/>
    <w:rsid w:val="00F505D9"/>
    <w:rsid w:val="00F51CCA"/>
    <w:rsid w:val="00F51D22"/>
    <w:rsid w:val="00F52073"/>
    <w:rsid w:val="00F525CC"/>
    <w:rsid w:val="00F5273B"/>
    <w:rsid w:val="00F52DB6"/>
    <w:rsid w:val="00F5314A"/>
    <w:rsid w:val="00F54C15"/>
    <w:rsid w:val="00F553E5"/>
    <w:rsid w:val="00F55BEC"/>
    <w:rsid w:val="00F562E8"/>
    <w:rsid w:val="00F56937"/>
    <w:rsid w:val="00F57A20"/>
    <w:rsid w:val="00F61068"/>
    <w:rsid w:val="00F62544"/>
    <w:rsid w:val="00F6277A"/>
    <w:rsid w:val="00F62D2A"/>
    <w:rsid w:val="00F62E1D"/>
    <w:rsid w:val="00F636FA"/>
    <w:rsid w:val="00F63BEE"/>
    <w:rsid w:val="00F64492"/>
    <w:rsid w:val="00F65071"/>
    <w:rsid w:val="00F65A9A"/>
    <w:rsid w:val="00F67604"/>
    <w:rsid w:val="00F67753"/>
    <w:rsid w:val="00F67ED8"/>
    <w:rsid w:val="00F70A78"/>
    <w:rsid w:val="00F720FF"/>
    <w:rsid w:val="00F74451"/>
    <w:rsid w:val="00F74F04"/>
    <w:rsid w:val="00F7627B"/>
    <w:rsid w:val="00F776AA"/>
    <w:rsid w:val="00F80826"/>
    <w:rsid w:val="00F80B5A"/>
    <w:rsid w:val="00F8266F"/>
    <w:rsid w:val="00F836C2"/>
    <w:rsid w:val="00F840AD"/>
    <w:rsid w:val="00F8419E"/>
    <w:rsid w:val="00F85BAF"/>
    <w:rsid w:val="00F85FAB"/>
    <w:rsid w:val="00F879A2"/>
    <w:rsid w:val="00F90FF0"/>
    <w:rsid w:val="00F91461"/>
    <w:rsid w:val="00F944B5"/>
    <w:rsid w:val="00F94FC7"/>
    <w:rsid w:val="00F9621A"/>
    <w:rsid w:val="00F978C2"/>
    <w:rsid w:val="00F979B2"/>
    <w:rsid w:val="00FA3B2B"/>
    <w:rsid w:val="00FA621A"/>
    <w:rsid w:val="00FA7503"/>
    <w:rsid w:val="00FB1246"/>
    <w:rsid w:val="00FB1364"/>
    <w:rsid w:val="00FB2D5A"/>
    <w:rsid w:val="00FB337F"/>
    <w:rsid w:val="00FB570C"/>
    <w:rsid w:val="00FB5BD5"/>
    <w:rsid w:val="00FC09EB"/>
    <w:rsid w:val="00FC0C94"/>
    <w:rsid w:val="00FC2F5C"/>
    <w:rsid w:val="00FC44FB"/>
    <w:rsid w:val="00FC584B"/>
    <w:rsid w:val="00FC61C0"/>
    <w:rsid w:val="00FC6C32"/>
    <w:rsid w:val="00FC7E5A"/>
    <w:rsid w:val="00FD0FCE"/>
    <w:rsid w:val="00FD26CF"/>
    <w:rsid w:val="00FD35E5"/>
    <w:rsid w:val="00FD3705"/>
    <w:rsid w:val="00FD3C06"/>
    <w:rsid w:val="00FD5788"/>
    <w:rsid w:val="00FD6572"/>
    <w:rsid w:val="00FD7164"/>
    <w:rsid w:val="00FD73D1"/>
    <w:rsid w:val="00FD7458"/>
    <w:rsid w:val="00FD77B6"/>
    <w:rsid w:val="00FE218F"/>
    <w:rsid w:val="00FE4377"/>
    <w:rsid w:val="00FE53CC"/>
    <w:rsid w:val="00FE5BFE"/>
    <w:rsid w:val="00FE68C7"/>
    <w:rsid w:val="00FE7EF0"/>
    <w:rsid w:val="00FF1517"/>
    <w:rsid w:val="00FF4475"/>
    <w:rsid w:val="00FF5173"/>
    <w:rsid w:val="00FF5A46"/>
    <w:rsid w:val="00FF6588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E745C-E6BF-4FC7-89C1-E773F42B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43B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0">
    <w:name w:val="Основной текст (10)_"/>
    <w:link w:val="101"/>
    <w:uiPriority w:val="99"/>
    <w:locked/>
    <w:rsid w:val="00E07495"/>
    <w:rPr>
      <w:rFonts w:ascii="Times New Roman" w:hAnsi="Times New Roman"/>
      <w:i/>
      <w:iCs/>
      <w:spacing w:val="-20"/>
      <w:sz w:val="28"/>
      <w:szCs w:val="28"/>
      <w:shd w:val="clear" w:color="auto" w:fill="FFFFFF"/>
      <w:lang w:val="en-US" w:eastAsia="en-US"/>
    </w:rPr>
  </w:style>
  <w:style w:type="paragraph" w:styleId="a3">
    <w:name w:val="Body Text"/>
    <w:basedOn w:val="a"/>
    <w:link w:val="11"/>
    <w:uiPriority w:val="99"/>
    <w:rsid w:val="00E07495"/>
    <w:pPr>
      <w:widowControl w:val="0"/>
      <w:shd w:val="clear" w:color="auto" w:fill="FFFFFF"/>
      <w:spacing w:before="540" w:after="240" w:line="312" w:lineRule="exact"/>
      <w:ind w:hanging="2140"/>
      <w:jc w:val="both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a4">
    <w:name w:val="Основной текст Знак"/>
    <w:uiPriority w:val="99"/>
    <w:semiHidden/>
    <w:rsid w:val="00E07495"/>
    <w:rPr>
      <w:sz w:val="22"/>
      <w:szCs w:val="22"/>
      <w:lang w:eastAsia="en-US"/>
    </w:rPr>
  </w:style>
  <w:style w:type="character" w:customStyle="1" w:styleId="11">
    <w:name w:val="Основной текст Знак1"/>
    <w:link w:val="a3"/>
    <w:uiPriority w:val="99"/>
    <w:locked/>
    <w:rsid w:val="00E07495"/>
    <w:rPr>
      <w:rFonts w:ascii="Times New Roman" w:eastAsia="Times New Roman" w:hAnsi="Times New Roman"/>
      <w:sz w:val="28"/>
      <w:szCs w:val="28"/>
      <w:shd w:val="clear" w:color="auto" w:fill="FFFFFF"/>
      <w:lang w:val="uk-UA"/>
    </w:rPr>
  </w:style>
  <w:style w:type="paragraph" w:customStyle="1" w:styleId="101">
    <w:name w:val="Основной текст (10)1"/>
    <w:basedOn w:val="a"/>
    <w:link w:val="100"/>
    <w:uiPriority w:val="99"/>
    <w:rsid w:val="00E07495"/>
    <w:pPr>
      <w:widowControl w:val="0"/>
      <w:shd w:val="clear" w:color="auto" w:fill="FFFFFF"/>
      <w:spacing w:after="240" w:line="317" w:lineRule="exact"/>
      <w:jc w:val="both"/>
    </w:pPr>
    <w:rPr>
      <w:rFonts w:ascii="Times New Roman" w:hAnsi="Times New Roman"/>
      <w:i/>
      <w:iCs/>
      <w:spacing w:val="-20"/>
      <w:sz w:val="28"/>
      <w:szCs w:val="28"/>
      <w:lang w:val="en-US"/>
    </w:rPr>
  </w:style>
  <w:style w:type="character" w:customStyle="1" w:styleId="10">
    <w:name w:val="Заголовок 1 Знак"/>
    <w:link w:val="1"/>
    <w:uiPriority w:val="9"/>
    <w:rsid w:val="00743BE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vts0">
    <w:name w:val="rvts0"/>
    <w:rsid w:val="00610171"/>
  </w:style>
  <w:style w:type="character" w:styleId="a5">
    <w:name w:val="Hyperlink"/>
    <w:uiPriority w:val="99"/>
    <w:semiHidden/>
    <w:unhideWhenUsed/>
    <w:rsid w:val="00817C94"/>
    <w:rPr>
      <w:color w:val="0000FF"/>
      <w:u w:val="single"/>
    </w:rPr>
  </w:style>
  <w:style w:type="paragraph" w:customStyle="1" w:styleId="rvps2">
    <w:name w:val="rvps2"/>
    <w:basedOn w:val="a"/>
    <w:rsid w:val="00BF0F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46">
    <w:name w:val="rvts46"/>
    <w:rsid w:val="00BF0F96"/>
  </w:style>
  <w:style w:type="character" w:customStyle="1" w:styleId="Bodytext2">
    <w:name w:val="Body text (2)_"/>
    <w:rsid w:val="00944D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0">
    <w:name w:val="Body text (2)"/>
    <w:rsid w:val="00944D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270C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70C6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70C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70C6E"/>
    <w:rPr>
      <w:sz w:val="22"/>
      <w:szCs w:val="22"/>
      <w:lang w:eastAsia="en-US"/>
    </w:rPr>
  </w:style>
  <w:style w:type="character" w:customStyle="1" w:styleId="rvts23">
    <w:name w:val="rvts23"/>
    <w:rsid w:val="005E2FC8"/>
  </w:style>
  <w:style w:type="paragraph" w:styleId="aa">
    <w:name w:val="List Paragraph"/>
    <w:basedOn w:val="a"/>
    <w:uiPriority w:val="34"/>
    <w:qFormat/>
    <w:rsid w:val="006C7E00"/>
    <w:pPr>
      <w:ind w:left="720"/>
      <w:contextualSpacing/>
    </w:pPr>
  </w:style>
  <w:style w:type="paragraph" w:customStyle="1" w:styleId="Default">
    <w:name w:val="Default"/>
    <w:rsid w:val="00375A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24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F24033"/>
    <w:rPr>
      <w:rFonts w:ascii="Segoe UI" w:hAnsi="Segoe UI" w:cs="Segoe UI"/>
      <w:sz w:val="18"/>
      <w:szCs w:val="18"/>
      <w:lang w:eastAsia="en-US"/>
    </w:rPr>
  </w:style>
  <w:style w:type="character" w:customStyle="1" w:styleId="rvts44">
    <w:name w:val="rvts44"/>
    <w:rsid w:val="00EF0685"/>
  </w:style>
  <w:style w:type="paragraph" w:customStyle="1" w:styleId="tj">
    <w:name w:val="tj"/>
    <w:basedOn w:val="a"/>
    <w:rsid w:val="009C7B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r">
    <w:name w:val="tr"/>
    <w:basedOn w:val="a"/>
    <w:rsid w:val="009C7B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799B1-DF19-4C8E-A598-97A7310C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10</Pages>
  <Words>3270</Words>
  <Characters>18642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125</cp:revision>
  <cp:lastPrinted>2020-11-03T13:34:00Z</cp:lastPrinted>
  <dcterms:created xsi:type="dcterms:W3CDTF">2020-09-28T08:03:00Z</dcterms:created>
  <dcterms:modified xsi:type="dcterms:W3CDTF">2020-11-10T13:54:00Z</dcterms:modified>
</cp:coreProperties>
</file>