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  <w:bookmarkStart w:id="0" w:name="_GoBack"/>
      <w:bookmarkEnd w:id="0"/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260A10" w:rsidRDefault="00403CC8" w:rsidP="00E64FFD">
      <w:pPr>
        <w:rPr>
          <w:b/>
          <w:sz w:val="36"/>
          <w:szCs w:val="36"/>
        </w:rPr>
      </w:pPr>
    </w:p>
    <w:p w:rsidR="006E2D54" w:rsidRPr="00410CB4" w:rsidRDefault="00884347" w:rsidP="005804FF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послуги, що надаються</w:t>
      </w:r>
      <w:r w:rsidR="00410CB4">
        <w:rPr>
          <w:b/>
          <w:szCs w:val="28"/>
        </w:rPr>
        <w:t xml:space="preserve"> </w:t>
      </w:r>
      <w:r w:rsidR="000D3A84" w:rsidRPr="00410CB4">
        <w:rPr>
          <w:b/>
          <w:szCs w:val="28"/>
        </w:rPr>
        <w:t>Ко</w:t>
      </w:r>
      <w:r w:rsidR="0029513F" w:rsidRPr="00410CB4">
        <w:rPr>
          <w:b/>
          <w:szCs w:val="28"/>
        </w:rPr>
        <w:t>мунальн</w:t>
      </w:r>
      <w:r w:rsidR="000D3A84" w:rsidRPr="00410CB4">
        <w:rPr>
          <w:b/>
          <w:szCs w:val="28"/>
        </w:rPr>
        <w:t xml:space="preserve">им </w:t>
      </w:r>
      <w:r w:rsidR="0029513F" w:rsidRPr="00410CB4">
        <w:rPr>
          <w:b/>
          <w:szCs w:val="28"/>
        </w:rPr>
        <w:t>некомерційн</w:t>
      </w:r>
      <w:r w:rsidR="000D3A84" w:rsidRPr="00410CB4">
        <w:rPr>
          <w:b/>
          <w:szCs w:val="28"/>
        </w:rPr>
        <w:t>им</w:t>
      </w:r>
      <w:r w:rsidR="0029513F" w:rsidRPr="00410CB4">
        <w:rPr>
          <w:b/>
          <w:szCs w:val="28"/>
        </w:rPr>
        <w:t xml:space="preserve"> підприємств</w:t>
      </w:r>
      <w:r w:rsidR="000D3A84" w:rsidRPr="00410CB4">
        <w:rPr>
          <w:b/>
          <w:szCs w:val="28"/>
        </w:rPr>
        <w:t>ом</w:t>
      </w:r>
      <w:r w:rsidR="0029513F" w:rsidRPr="00410CB4">
        <w:rPr>
          <w:b/>
          <w:szCs w:val="28"/>
        </w:rPr>
        <w:t xml:space="preserve"> </w:t>
      </w:r>
      <w:r w:rsidR="00B34F58">
        <w:rPr>
          <w:b/>
          <w:szCs w:val="28"/>
        </w:rPr>
        <w:t xml:space="preserve">Луганської обласної ради </w:t>
      </w:r>
      <w:r w:rsidR="0029513F" w:rsidRPr="00410CB4">
        <w:rPr>
          <w:b/>
          <w:szCs w:val="28"/>
        </w:rPr>
        <w:t>«</w:t>
      </w:r>
      <w:r w:rsidR="00B34F58">
        <w:rPr>
          <w:b/>
          <w:szCs w:val="28"/>
        </w:rPr>
        <w:t>Луганський обласний клінічний онкологічний диспансер»</w:t>
      </w:r>
    </w:p>
    <w:p w:rsidR="000D3A84" w:rsidRPr="00260A10" w:rsidRDefault="000D3A84" w:rsidP="005804FF">
      <w:pPr>
        <w:pStyle w:val="a3"/>
        <w:ind w:right="0"/>
        <w:jc w:val="both"/>
        <w:rPr>
          <w:b/>
          <w:color w:val="000000"/>
          <w:szCs w:val="28"/>
        </w:rPr>
      </w:pPr>
    </w:p>
    <w:p w:rsidR="00675522" w:rsidRDefault="00403CC8" w:rsidP="00580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0D3A84">
        <w:rPr>
          <w:sz w:val="28"/>
          <w:szCs w:val="28"/>
        </w:rPr>
        <w:t xml:space="preserve">абзацом п’ятим </w:t>
      </w:r>
      <w:r w:rsidR="006E2D54" w:rsidRPr="00C34ACF">
        <w:rPr>
          <w:sz w:val="28"/>
          <w:szCs w:val="28"/>
        </w:rPr>
        <w:t>пункт</w:t>
      </w:r>
      <w:r w:rsidR="000D3A84">
        <w:rPr>
          <w:sz w:val="28"/>
          <w:szCs w:val="28"/>
        </w:rPr>
        <w:t>у</w:t>
      </w:r>
      <w:r w:rsidR="006E2D54" w:rsidRPr="00C34ACF">
        <w:rPr>
          <w:sz w:val="28"/>
          <w:szCs w:val="28"/>
        </w:rPr>
        <w:t xml:space="preserve">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1526DB">
        <w:rPr>
          <w:sz w:val="28"/>
          <w:szCs w:val="28"/>
        </w:rPr>
        <w:t xml:space="preserve">пунктом 13, </w:t>
      </w:r>
      <w:r w:rsidR="001526DB" w:rsidRPr="001526DB">
        <w:rPr>
          <w:sz w:val="28"/>
          <w:szCs w:val="28"/>
        </w:rPr>
        <w:t>абзацом третім пункту 30</w:t>
      </w:r>
      <w:r w:rsidR="001526DB">
        <w:rPr>
          <w:sz w:val="28"/>
          <w:szCs w:val="28"/>
        </w:rPr>
        <w:t xml:space="preserve">, пунктом 32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2E450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ереліку платних послуг,</w:t>
      </w:r>
      <w:r w:rsidR="005804F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 xml:space="preserve">медичного обслуговування населення, </w:t>
      </w:r>
      <w:r w:rsidR="005804FF" w:rsidRPr="005804FF">
        <w:rPr>
          <w:sz w:val="28"/>
          <w:szCs w:val="28"/>
        </w:rPr>
        <w:t xml:space="preserve">підвищення рівня практичної підготовки лікарів-інтернів, їх професійної готовності до самостійної лікарської діяльності </w:t>
      </w:r>
      <w:r w:rsidR="000D3A84" w:rsidRPr="000D3A84">
        <w:rPr>
          <w:sz w:val="28"/>
          <w:szCs w:val="28"/>
        </w:rPr>
        <w:t>та необхідністю встановлення економічно обґрунтованих тарифів на платні послуги</w:t>
      </w:r>
    </w:p>
    <w:p w:rsidR="00D16E59" w:rsidRPr="002901EF" w:rsidRDefault="00551E4E" w:rsidP="00580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580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E64FFD" w:rsidRDefault="00D3391E" w:rsidP="005804FF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</w:t>
      </w:r>
      <w:r w:rsidR="00B34F58" w:rsidRPr="00B34F58">
        <w:rPr>
          <w:color w:val="000000"/>
          <w:szCs w:val="28"/>
        </w:rPr>
        <w:t>що надаються Комунальним некомерційним підприємством Луганської обласної ради «Луганський обласний клінічний онкологічний диспансер»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E64FFD" w:rsidRPr="002F5CBF" w:rsidRDefault="00E64FFD" w:rsidP="005804FF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980D44" w:rsidRDefault="00182FA9" w:rsidP="005804FF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B34F58" w:rsidRPr="00B34F58" w:rsidRDefault="00B34F58" w:rsidP="005804FF">
      <w:pPr>
        <w:pStyle w:val="a5"/>
        <w:rPr>
          <w:sz w:val="28"/>
          <w:szCs w:val="28"/>
        </w:rPr>
      </w:pPr>
    </w:p>
    <w:p w:rsidR="00403CC8" w:rsidRPr="00EE73A1" w:rsidRDefault="00403CC8" w:rsidP="005804FF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DA696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5804FF">
      <w:pPr>
        <w:pStyle w:val="a5"/>
        <w:rPr>
          <w:sz w:val="28"/>
          <w:szCs w:val="28"/>
        </w:rPr>
      </w:pPr>
    </w:p>
    <w:p w:rsidR="00403CC8" w:rsidRPr="00EE73A1" w:rsidRDefault="00403CC8" w:rsidP="005804FF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5804FF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5804FF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5804FF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4C" w:rsidRDefault="00533A4C" w:rsidP="000A686F">
      <w:r>
        <w:separator/>
      </w:r>
    </w:p>
  </w:endnote>
  <w:endnote w:type="continuationSeparator" w:id="0">
    <w:p w:rsidR="00533A4C" w:rsidRDefault="00533A4C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4C" w:rsidRDefault="00533A4C" w:rsidP="000A686F">
      <w:r>
        <w:separator/>
      </w:r>
    </w:p>
  </w:footnote>
  <w:footnote w:type="continuationSeparator" w:id="0">
    <w:p w:rsidR="00533A4C" w:rsidRDefault="00533A4C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83A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26DB"/>
    <w:rsid w:val="00156492"/>
    <w:rsid w:val="00157948"/>
    <w:rsid w:val="001659FA"/>
    <w:rsid w:val="0017026C"/>
    <w:rsid w:val="00182FA9"/>
    <w:rsid w:val="001945E0"/>
    <w:rsid w:val="001A48A7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0A10"/>
    <w:rsid w:val="0026372B"/>
    <w:rsid w:val="00267A83"/>
    <w:rsid w:val="00286C82"/>
    <w:rsid w:val="002901EF"/>
    <w:rsid w:val="00290298"/>
    <w:rsid w:val="0029508D"/>
    <w:rsid w:val="0029513F"/>
    <w:rsid w:val="002C684A"/>
    <w:rsid w:val="002D21CA"/>
    <w:rsid w:val="002E2D2D"/>
    <w:rsid w:val="002E450A"/>
    <w:rsid w:val="002E493C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0CB4"/>
    <w:rsid w:val="00412F7D"/>
    <w:rsid w:val="00417816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9074C"/>
    <w:rsid w:val="00490A7A"/>
    <w:rsid w:val="004A143E"/>
    <w:rsid w:val="004A35F3"/>
    <w:rsid w:val="004C4BAA"/>
    <w:rsid w:val="004E0388"/>
    <w:rsid w:val="004E4891"/>
    <w:rsid w:val="00502544"/>
    <w:rsid w:val="0051383C"/>
    <w:rsid w:val="00524134"/>
    <w:rsid w:val="005338F5"/>
    <w:rsid w:val="00533A4C"/>
    <w:rsid w:val="00545715"/>
    <w:rsid w:val="00545C85"/>
    <w:rsid w:val="00551E4E"/>
    <w:rsid w:val="0056291F"/>
    <w:rsid w:val="00570717"/>
    <w:rsid w:val="005725FD"/>
    <w:rsid w:val="005804FF"/>
    <w:rsid w:val="00586048"/>
    <w:rsid w:val="005B1378"/>
    <w:rsid w:val="005B4E0F"/>
    <w:rsid w:val="005B5DA3"/>
    <w:rsid w:val="005B7E78"/>
    <w:rsid w:val="005C3800"/>
    <w:rsid w:val="005D50CC"/>
    <w:rsid w:val="005F68CC"/>
    <w:rsid w:val="00606951"/>
    <w:rsid w:val="00606F86"/>
    <w:rsid w:val="00612759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821D8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A6A74"/>
    <w:rsid w:val="007B0971"/>
    <w:rsid w:val="007C4EE1"/>
    <w:rsid w:val="007D0C82"/>
    <w:rsid w:val="007D1A2B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34F58"/>
    <w:rsid w:val="00B43859"/>
    <w:rsid w:val="00B46FC9"/>
    <w:rsid w:val="00B51741"/>
    <w:rsid w:val="00B62242"/>
    <w:rsid w:val="00B71488"/>
    <w:rsid w:val="00B76426"/>
    <w:rsid w:val="00B87E29"/>
    <w:rsid w:val="00B91B97"/>
    <w:rsid w:val="00BA130D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2391"/>
    <w:rsid w:val="00C33483"/>
    <w:rsid w:val="00C34ACF"/>
    <w:rsid w:val="00C51D7B"/>
    <w:rsid w:val="00C63DB1"/>
    <w:rsid w:val="00CA2815"/>
    <w:rsid w:val="00CA6316"/>
    <w:rsid w:val="00CB087F"/>
    <w:rsid w:val="00CC04AB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A696A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64FFD"/>
    <w:rsid w:val="00E74C22"/>
    <w:rsid w:val="00E75FF7"/>
    <w:rsid w:val="00EA0025"/>
    <w:rsid w:val="00EA6474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36B3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C5B4-FFE6-4B1B-9BC0-D408903D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2020-06-15T11:07:00Z</dcterms:created>
  <dcterms:modified xsi:type="dcterms:W3CDTF">2020-06-15T11:07:00Z</dcterms:modified>
</cp:coreProperties>
</file>