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C8" w:rsidRPr="00AE5E28" w:rsidRDefault="00403CC8" w:rsidP="00C34E22">
      <w:pPr>
        <w:tabs>
          <w:tab w:val="left" w:pos="7088"/>
        </w:tabs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val="ru-RU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</w:p>
    <w:p w:rsidR="00403CC8" w:rsidRPr="00AE5E28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 xml:space="preserve">_________________                             м.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Pr="0066096D" w:rsidRDefault="00403CC8" w:rsidP="00403CC8">
      <w:pPr>
        <w:rPr>
          <w:sz w:val="28"/>
          <w:szCs w:val="28"/>
        </w:rPr>
      </w:pPr>
    </w:p>
    <w:p w:rsidR="00403CC8" w:rsidRDefault="00403CC8" w:rsidP="00403CC8">
      <w:pPr>
        <w:rPr>
          <w:sz w:val="28"/>
          <w:szCs w:val="28"/>
        </w:rPr>
      </w:pPr>
    </w:p>
    <w:p w:rsidR="00A2777A" w:rsidRDefault="00A2777A" w:rsidP="00403CC8">
      <w:pPr>
        <w:rPr>
          <w:sz w:val="28"/>
          <w:szCs w:val="28"/>
        </w:rPr>
      </w:pPr>
    </w:p>
    <w:p w:rsidR="00A2777A" w:rsidRDefault="00A2777A" w:rsidP="00403CC8">
      <w:pPr>
        <w:rPr>
          <w:sz w:val="28"/>
          <w:szCs w:val="28"/>
        </w:rPr>
      </w:pPr>
    </w:p>
    <w:p w:rsidR="00A2777A" w:rsidRDefault="00A2777A" w:rsidP="00403CC8">
      <w:pPr>
        <w:rPr>
          <w:sz w:val="28"/>
          <w:szCs w:val="28"/>
        </w:rPr>
      </w:pPr>
    </w:p>
    <w:p w:rsidR="00A2777A" w:rsidRDefault="00A2777A" w:rsidP="00403CC8">
      <w:pPr>
        <w:rPr>
          <w:sz w:val="28"/>
          <w:szCs w:val="28"/>
        </w:rPr>
      </w:pPr>
    </w:p>
    <w:p w:rsidR="00A2777A" w:rsidRDefault="00A2777A" w:rsidP="00403CC8">
      <w:pPr>
        <w:rPr>
          <w:sz w:val="28"/>
          <w:szCs w:val="28"/>
        </w:rPr>
      </w:pPr>
    </w:p>
    <w:p w:rsidR="00A2777A" w:rsidRDefault="00A2777A" w:rsidP="00403CC8">
      <w:pPr>
        <w:rPr>
          <w:sz w:val="28"/>
          <w:szCs w:val="28"/>
        </w:rPr>
      </w:pPr>
    </w:p>
    <w:p w:rsidR="00A2777A" w:rsidRDefault="00A2777A" w:rsidP="00403CC8">
      <w:pPr>
        <w:rPr>
          <w:sz w:val="28"/>
          <w:szCs w:val="28"/>
        </w:rPr>
      </w:pPr>
    </w:p>
    <w:p w:rsidR="000A20D5" w:rsidRDefault="000A20D5" w:rsidP="00403CC8">
      <w:pPr>
        <w:rPr>
          <w:sz w:val="28"/>
          <w:szCs w:val="28"/>
        </w:rPr>
      </w:pPr>
    </w:p>
    <w:p w:rsidR="000A20D5" w:rsidRDefault="000A20D5" w:rsidP="00403CC8">
      <w:pPr>
        <w:rPr>
          <w:sz w:val="28"/>
          <w:szCs w:val="28"/>
        </w:rPr>
      </w:pPr>
    </w:p>
    <w:p w:rsidR="009D7A35" w:rsidRPr="005A01D6" w:rsidRDefault="009D7A35" w:rsidP="00A2777A">
      <w:pPr>
        <w:pStyle w:val="a3"/>
        <w:ind w:right="-1"/>
        <w:jc w:val="both"/>
        <w:rPr>
          <w:b/>
        </w:rPr>
      </w:pPr>
      <w:r w:rsidRPr="005A01D6">
        <w:rPr>
          <w:b/>
        </w:rPr>
        <w:t xml:space="preserve">Про </w:t>
      </w:r>
      <w:r w:rsidR="002857DC">
        <w:rPr>
          <w:b/>
        </w:rPr>
        <w:t xml:space="preserve">встановлення </w:t>
      </w:r>
      <w:r w:rsidRPr="005A01D6">
        <w:rPr>
          <w:b/>
        </w:rPr>
        <w:t>тариф</w:t>
      </w:r>
      <w:r w:rsidR="002857DC">
        <w:rPr>
          <w:b/>
        </w:rPr>
        <w:t>у</w:t>
      </w:r>
      <w:r w:rsidRPr="005A01D6">
        <w:rPr>
          <w:b/>
        </w:rPr>
        <w:t xml:space="preserve"> на </w:t>
      </w:r>
      <w:r w:rsidR="002857DC">
        <w:rPr>
          <w:b/>
        </w:rPr>
        <w:t xml:space="preserve">інвентаризацію нерухомого майна, що здійснюється </w:t>
      </w:r>
      <w:r w:rsidR="00C07E56">
        <w:rPr>
          <w:b/>
        </w:rPr>
        <w:t>К</w:t>
      </w:r>
      <w:r w:rsidR="002857DC">
        <w:rPr>
          <w:b/>
        </w:rPr>
        <w:t xml:space="preserve">омунальним підприємством </w:t>
      </w:r>
      <w:r w:rsidR="00C07E56">
        <w:rPr>
          <w:b/>
        </w:rPr>
        <w:t>«Станично</w:t>
      </w:r>
      <w:r w:rsidR="00A4187C">
        <w:rPr>
          <w:b/>
        </w:rPr>
        <w:t>-</w:t>
      </w:r>
      <w:r w:rsidR="00C07E56">
        <w:rPr>
          <w:b/>
        </w:rPr>
        <w:t xml:space="preserve">Луганське районне </w:t>
      </w:r>
      <w:r w:rsidR="002857DC">
        <w:rPr>
          <w:b/>
        </w:rPr>
        <w:t xml:space="preserve">бюро технічної </w:t>
      </w:r>
      <w:r w:rsidR="00014594">
        <w:rPr>
          <w:b/>
        </w:rPr>
        <w:t>інвентаризації</w:t>
      </w:r>
      <w:r w:rsidR="00C07E56">
        <w:rPr>
          <w:b/>
        </w:rPr>
        <w:t>»</w:t>
      </w:r>
    </w:p>
    <w:p w:rsidR="000A20D5" w:rsidRDefault="000A20D5" w:rsidP="00403CC8">
      <w:pPr>
        <w:pStyle w:val="a3"/>
        <w:tabs>
          <w:tab w:val="left" w:pos="4820"/>
        </w:tabs>
        <w:spacing w:line="228" w:lineRule="auto"/>
        <w:ind w:right="5102"/>
      </w:pPr>
    </w:p>
    <w:p w:rsidR="00403CC8" w:rsidRPr="00410C4D" w:rsidRDefault="00403CC8" w:rsidP="00C01187">
      <w:pPr>
        <w:ind w:firstLine="709"/>
        <w:jc w:val="both"/>
        <w:rPr>
          <w:sz w:val="28"/>
          <w:szCs w:val="28"/>
        </w:rPr>
      </w:pPr>
      <w:r w:rsidRPr="00410C4D">
        <w:rPr>
          <w:sz w:val="28"/>
          <w:szCs w:val="28"/>
        </w:rPr>
        <w:t>Відповідно до статей 6, 41 Закону України «Про місцеві державні адміністрації»,</w:t>
      </w:r>
      <w:r>
        <w:rPr>
          <w:sz w:val="28"/>
          <w:szCs w:val="28"/>
        </w:rPr>
        <w:t xml:space="preserve"> керуючись абзацом </w:t>
      </w:r>
      <w:r w:rsidR="00014594">
        <w:rPr>
          <w:sz w:val="28"/>
          <w:szCs w:val="28"/>
        </w:rPr>
        <w:t>шостим</w:t>
      </w:r>
      <w:r>
        <w:rPr>
          <w:sz w:val="28"/>
          <w:szCs w:val="28"/>
        </w:rPr>
        <w:t xml:space="preserve"> пункту 12 </w:t>
      </w:r>
      <w:r w:rsidRPr="00410C4D">
        <w:rPr>
          <w:sz w:val="28"/>
          <w:szCs w:val="28"/>
        </w:rPr>
        <w:t>постанов</w:t>
      </w:r>
      <w:r>
        <w:rPr>
          <w:sz w:val="28"/>
          <w:szCs w:val="28"/>
        </w:rPr>
        <w:t>и</w:t>
      </w:r>
      <w:r w:rsidRPr="00410C4D">
        <w:rPr>
          <w:sz w:val="28"/>
          <w:szCs w:val="28"/>
        </w:rPr>
        <w:t xml:space="preserve"> Кабінету Міністрів України від 25 грудня 1996 року</w:t>
      </w:r>
      <w:r>
        <w:rPr>
          <w:sz w:val="28"/>
          <w:szCs w:val="28"/>
        </w:rPr>
        <w:t xml:space="preserve"> </w:t>
      </w:r>
      <w:r w:rsidRPr="00410C4D">
        <w:rPr>
          <w:sz w:val="28"/>
          <w:szCs w:val="28"/>
        </w:rPr>
        <w:t>№ 1548 «Про встановлення повноважень органів виконавчої влади та виконавчих органів міських рад щодо регулювання цін (тарифів)»:</w:t>
      </w:r>
    </w:p>
    <w:p w:rsidR="00403CC8" w:rsidRPr="00410C4D" w:rsidRDefault="00403CC8" w:rsidP="00403CC8">
      <w:pPr>
        <w:pStyle w:val="a3"/>
        <w:spacing w:line="228" w:lineRule="auto"/>
        <w:ind w:right="-22" w:firstLine="700"/>
        <w:rPr>
          <w:color w:val="000000"/>
          <w:szCs w:val="28"/>
        </w:rPr>
      </w:pPr>
    </w:p>
    <w:p w:rsidR="00403CC8" w:rsidRPr="0049074C" w:rsidRDefault="00014594" w:rsidP="00C01187">
      <w:pPr>
        <w:pStyle w:val="a3"/>
        <w:numPr>
          <w:ilvl w:val="0"/>
          <w:numId w:val="1"/>
        </w:numPr>
        <w:tabs>
          <w:tab w:val="clear" w:pos="1789"/>
          <w:tab w:val="left" w:pos="993"/>
        </w:tabs>
        <w:ind w:left="0" w:right="-23" w:firstLine="709"/>
        <w:jc w:val="both"/>
        <w:rPr>
          <w:szCs w:val="28"/>
        </w:rPr>
      </w:pPr>
      <w:r>
        <w:rPr>
          <w:color w:val="000000"/>
          <w:szCs w:val="28"/>
        </w:rPr>
        <w:t xml:space="preserve">Встановити </w:t>
      </w:r>
      <w:r w:rsidR="0049074C" w:rsidRPr="005A01D6">
        <w:rPr>
          <w:color w:val="000000"/>
          <w:szCs w:val="28"/>
        </w:rPr>
        <w:t>тариф</w:t>
      </w:r>
      <w:r>
        <w:rPr>
          <w:color w:val="000000"/>
          <w:szCs w:val="28"/>
        </w:rPr>
        <w:t xml:space="preserve"> (</w:t>
      </w:r>
      <w:r>
        <w:t xml:space="preserve">вартість 1-ї норми часу) </w:t>
      </w:r>
      <w:r w:rsidR="0049074C" w:rsidRPr="005A01D6">
        <w:rPr>
          <w:color w:val="000000"/>
          <w:szCs w:val="28"/>
        </w:rPr>
        <w:t xml:space="preserve">на </w:t>
      </w:r>
      <w:r>
        <w:rPr>
          <w:color w:val="000000"/>
          <w:szCs w:val="28"/>
        </w:rPr>
        <w:t xml:space="preserve">інвентаризацію нерухомого майна, що здійснюється </w:t>
      </w:r>
      <w:r w:rsidR="00C07E56">
        <w:rPr>
          <w:color w:val="000000"/>
          <w:szCs w:val="28"/>
        </w:rPr>
        <w:t>К</w:t>
      </w:r>
      <w:r w:rsidR="0049074C" w:rsidRPr="005A01D6">
        <w:rPr>
          <w:color w:val="000000"/>
          <w:szCs w:val="28"/>
        </w:rPr>
        <w:t>омунальн</w:t>
      </w:r>
      <w:r>
        <w:rPr>
          <w:color w:val="000000"/>
          <w:szCs w:val="28"/>
        </w:rPr>
        <w:t>им підприємством</w:t>
      </w:r>
      <w:r w:rsidR="00C07E56">
        <w:rPr>
          <w:color w:val="000000"/>
          <w:szCs w:val="28"/>
        </w:rPr>
        <w:t xml:space="preserve"> </w:t>
      </w:r>
      <w:r w:rsidR="00A4187C">
        <w:rPr>
          <w:color w:val="000000"/>
          <w:szCs w:val="28"/>
        </w:rPr>
        <w:t>«</w:t>
      </w:r>
      <w:r w:rsidR="00C07E56">
        <w:rPr>
          <w:color w:val="000000"/>
          <w:szCs w:val="28"/>
        </w:rPr>
        <w:t>Станично</w:t>
      </w:r>
      <w:r w:rsidR="00A4187C">
        <w:rPr>
          <w:color w:val="000000"/>
          <w:szCs w:val="28"/>
        </w:rPr>
        <w:t>-</w:t>
      </w:r>
      <w:r w:rsidR="00C07E56">
        <w:rPr>
          <w:color w:val="000000"/>
          <w:szCs w:val="28"/>
        </w:rPr>
        <w:t xml:space="preserve">Луганське районне </w:t>
      </w:r>
      <w:r>
        <w:rPr>
          <w:color w:val="000000"/>
          <w:szCs w:val="28"/>
        </w:rPr>
        <w:t>бюро технічної інвентаризації</w:t>
      </w:r>
      <w:r w:rsidR="00A4187C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, у розмірі </w:t>
      </w:r>
      <w:r w:rsidR="00C07E56">
        <w:rPr>
          <w:color w:val="000000"/>
          <w:szCs w:val="28"/>
        </w:rPr>
        <w:t>108</w:t>
      </w:r>
      <w:r>
        <w:rPr>
          <w:color w:val="000000"/>
          <w:szCs w:val="28"/>
        </w:rPr>
        <w:t>,</w:t>
      </w:r>
      <w:r w:rsidR="00C07E56">
        <w:rPr>
          <w:color w:val="000000"/>
          <w:szCs w:val="28"/>
        </w:rPr>
        <w:t>63</w:t>
      </w:r>
      <w:r>
        <w:rPr>
          <w:color w:val="000000"/>
          <w:szCs w:val="28"/>
        </w:rPr>
        <w:t xml:space="preserve"> гр</w:t>
      </w:r>
      <w:r w:rsidR="00545C85">
        <w:rPr>
          <w:color w:val="000000"/>
          <w:szCs w:val="28"/>
        </w:rPr>
        <w:t>н</w:t>
      </w:r>
      <w:r>
        <w:rPr>
          <w:color w:val="000000"/>
          <w:szCs w:val="28"/>
        </w:rPr>
        <w:t xml:space="preserve"> без урахування податку на додану вартість</w:t>
      </w:r>
      <w:r w:rsidR="0049074C" w:rsidRPr="005A01D6">
        <w:rPr>
          <w:color w:val="000000"/>
          <w:szCs w:val="28"/>
        </w:rPr>
        <w:t>.</w:t>
      </w:r>
    </w:p>
    <w:p w:rsidR="0049074C" w:rsidRDefault="0049074C" w:rsidP="00C01187">
      <w:pPr>
        <w:pStyle w:val="a3"/>
        <w:tabs>
          <w:tab w:val="left" w:pos="993"/>
        </w:tabs>
        <w:ind w:left="709" w:right="-22"/>
        <w:jc w:val="both"/>
        <w:rPr>
          <w:szCs w:val="28"/>
        </w:rPr>
      </w:pPr>
    </w:p>
    <w:p w:rsidR="00014594" w:rsidRPr="00014594" w:rsidRDefault="00014594" w:rsidP="00A4187C">
      <w:pPr>
        <w:pStyle w:val="a6"/>
        <w:numPr>
          <w:ilvl w:val="0"/>
          <w:numId w:val="1"/>
        </w:numPr>
        <w:tabs>
          <w:tab w:val="clear" w:pos="1789"/>
          <w:tab w:val="left" w:pos="567"/>
          <w:tab w:val="num" w:pos="709"/>
          <w:tab w:val="num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014594">
        <w:rPr>
          <w:sz w:val="28"/>
          <w:szCs w:val="28"/>
          <w:lang w:val="uk-UA"/>
        </w:rPr>
        <w:t>Визначити, що</w:t>
      </w:r>
      <w:r w:rsidR="00C07E56">
        <w:rPr>
          <w:sz w:val="28"/>
          <w:szCs w:val="28"/>
          <w:lang w:val="uk-UA"/>
        </w:rPr>
        <w:t xml:space="preserve"> К</w:t>
      </w:r>
      <w:r w:rsidR="003C62F2" w:rsidRPr="003C62F2">
        <w:rPr>
          <w:color w:val="000000"/>
          <w:sz w:val="28"/>
          <w:szCs w:val="28"/>
          <w:lang w:val="uk-UA"/>
        </w:rPr>
        <w:t>омунальн</w:t>
      </w:r>
      <w:r w:rsidR="003C62F2">
        <w:rPr>
          <w:color w:val="000000"/>
          <w:sz w:val="28"/>
          <w:szCs w:val="28"/>
          <w:lang w:val="uk-UA"/>
        </w:rPr>
        <w:t>е</w:t>
      </w:r>
      <w:r w:rsidR="003C62F2" w:rsidRPr="003C62F2">
        <w:rPr>
          <w:color w:val="000000"/>
          <w:sz w:val="28"/>
          <w:szCs w:val="28"/>
          <w:lang w:val="uk-UA"/>
        </w:rPr>
        <w:t xml:space="preserve"> підприємство</w:t>
      </w:r>
      <w:r w:rsidR="003618E4">
        <w:rPr>
          <w:color w:val="000000"/>
          <w:sz w:val="28"/>
          <w:szCs w:val="28"/>
          <w:lang w:val="uk-UA"/>
        </w:rPr>
        <w:t xml:space="preserve"> </w:t>
      </w:r>
      <w:r w:rsidR="00A4187C">
        <w:rPr>
          <w:color w:val="000000"/>
          <w:sz w:val="28"/>
          <w:szCs w:val="28"/>
          <w:lang w:val="uk-UA"/>
        </w:rPr>
        <w:t>«</w:t>
      </w:r>
      <w:r w:rsidR="003618E4">
        <w:rPr>
          <w:color w:val="000000"/>
          <w:sz w:val="28"/>
          <w:szCs w:val="28"/>
          <w:lang w:val="uk-UA"/>
        </w:rPr>
        <w:t>Станично</w:t>
      </w:r>
      <w:r w:rsidR="00A4187C">
        <w:rPr>
          <w:color w:val="000000"/>
          <w:sz w:val="28"/>
          <w:szCs w:val="28"/>
          <w:lang w:val="uk-UA"/>
        </w:rPr>
        <w:t>-</w:t>
      </w:r>
      <w:r w:rsidR="003618E4">
        <w:rPr>
          <w:color w:val="000000"/>
          <w:sz w:val="28"/>
          <w:szCs w:val="28"/>
          <w:lang w:val="uk-UA"/>
        </w:rPr>
        <w:t xml:space="preserve">Луганське районне </w:t>
      </w:r>
      <w:r w:rsidR="003C62F2" w:rsidRPr="003C62F2">
        <w:rPr>
          <w:color w:val="000000"/>
          <w:sz w:val="28"/>
          <w:szCs w:val="28"/>
          <w:lang w:val="uk-UA"/>
        </w:rPr>
        <w:t>бюро технічної інвентаризації</w:t>
      </w:r>
      <w:r w:rsidR="00BA57E5">
        <w:rPr>
          <w:color w:val="000000"/>
          <w:sz w:val="28"/>
          <w:szCs w:val="28"/>
          <w:lang w:val="uk-UA"/>
        </w:rPr>
        <w:t>»</w:t>
      </w:r>
      <w:r w:rsidR="003C62F2">
        <w:rPr>
          <w:color w:val="000000"/>
          <w:sz w:val="28"/>
          <w:szCs w:val="28"/>
          <w:lang w:val="uk-UA"/>
        </w:rPr>
        <w:t xml:space="preserve"> </w:t>
      </w:r>
      <w:r w:rsidRPr="003C62F2">
        <w:rPr>
          <w:sz w:val="28"/>
          <w:szCs w:val="28"/>
          <w:lang w:val="uk-UA"/>
        </w:rPr>
        <w:t>са</w:t>
      </w:r>
      <w:r w:rsidRPr="00014594">
        <w:rPr>
          <w:sz w:val="28"/>
          <w:szCs w:val="28"/>
          <w:lang w:val="uk-UA"/>
        </w:rPr>
        <w:t xml:space="preserve">мостійно розраховує вартість робіт (послуг) з інвентаризації нерухомого майна, виходячи із встановленого цим розпорядженням тарифу (вартість 1-ї норми часу) </w:t>
      </w:r>
      <w:r w:rsidR="001A6FAC">
        <w:rPr>
          <w:sz w:val="28"/>
          <w:szCs w:val="28"/>
          <w:lang w:val="uk-UA"/>
        </w:rPr>
        <w:t xml:space="preserve">за </w:t>
      </w:r>
      <w:r w:rsidRPr="00014594">
        <w:rPr>
          <w:sz w:val="28"/>
          <w:szCs w:val="28"/>
          <w:lang w:val="uk-UA"/>
        </w:rPr>
        <w:t>кожн</w:t>
      </w:r>
      <w:r w:rsidR="001A6FAC">
        <w:rPr>
          <w:sz w:val="28"/>
          <w:szCs w:val="28"/>
          <w:lang w:val="uk-UA"/>
        </w:rPr>
        <w:t>им</w:t>
      </w:r>
      <w:r w:rsidRPr="00014594">
        <w:rPr>
          <w:sz w:val="28"/>
          <w:szCs w:val="28"/>
          <w:lang w:val="uk-UA"/>
        </w:rPr>
        <w:t xml:space="preserve"> вид</w:t>
      </w:r>
      <w:r w:rsidR="001A6FAC">
        <w:rPr>
          <w:sz w:val="28"/>
          <w:szCs w:val="28"/>
          <w:lang w:val="uk-UA"/>
        </w:rPr>
        <w:t>ом</w:t>
      </w:r>
      <w:r w:rsidRPr="00014594">
        <w:rPr>
          <w:sz w:val="28"/>
          <w:szCs w:val="28"/>
          <w:lang w:val="uk-UA"/>
        </w:rPr>
        <w:t xml:space="preserve"> фактично виконаних робіт (послуг) та норм часу, згідно із Збірником норм часу на роботи, що виконуються суб’єктами господарювання, які здійснюють технічну інвентаризацію об’єктів нерухомого майна, затвердженим наказом Державного комітету України з питань житлово-комунального господарства </w:t>
      </w:r>
      <w:r w:rsidR="00A4187C">
        <w:rPr>
          <w:sz w:val="28"/>
          <w:szCs w:val="28"/>
          <w:lang w:val="uk-UA"/>
        </w:rPr>
        <w:t xml:space="preserve">                               </w:t>
      </w:r>
      <w:r w:rsidRPr="00014594">
        <w:rPr>
          <w:sz w:val="28"/>
          <w:szCs w:val="28"/>
          <w:lang w:val="uk-UA"/>
        </w:rPr>
        <w:t>від 21 листопада 2003 р</w:t>
      </w:r>
      <w:r w:rsidR="00CF33BB">
        <w:rPr>
          <w:sz w:val="28"/>
          <w:szCs w:val="28"/>
          <w:lang w:val="uk-UA"/>
        </w:rPr>
        <w:t xml:space="preserve">оку </w:t>
      </w:r>
      <w:r w:rsidRPr="00014594">
        <w:rPr>
          <w:sz w:val="28"/>
          <w:szCs w:val="28"/>
          <w:lang w:val="uk-UA"/>
        </w:rPr>
        <w:t xml:space="preserve">№ 198, зареєстрованим </w:t>
      </w:r>
      <w:r w:rsidR="00C625C0">
        <w:rPr>
          <w:sz w:val="28"/>
          <w:szCs w:val="28"/>
          <w:lang w:val="uk-UA"/>
        </w:rPr>
        <w:t>в</w:t>
      </w:r>
      <w:r w:rsidRPr="00014594">
        <w:rPr>
          <w:sz w:val="28"/>
          <w:szCs w:val="28"/>
          <w:lang w:val="uk-UA"/>
        </w:rPr>
        <w:t xml:space="preserve"> Міністерстві юстиції України 12 лютого 2004 р</w:t>
      </w:r>
      <w:r w:rsidR="00CF33BB">
        <w:rPr>
          <w:sz w:val="28"/>
          <w:szCs w:val="28"/>
          <w:lang w:val="uk-UA"/>
        </w:rPr>
        <w:t xml:space="preserve">оку </w:t>
      </w:r>
      <w:r w:rsidRPr="00014594">
        <w:rPr>
          <w:sz w:val="28"/>
          <w:szCs w:val="28"/>
          <w:lang w:val="uk-UA"/>
        </w:rPr>
        <w:t>за</w:t>
      </w:r>
      <w:r w:rsidR="003618E4">
        <w:rPr>
          <w:sz w:val="28"/>
          <w:szCs w:val="28"/>
          <w:lang w:val="uk-UA"/>
        </w:rPr>
        <w:t xml:space="preserve"> </w:t>
      </w:r>
      <w:r w:rsidRPr="00014594">
        <w:rPr>
          <w:sz w:val="28"/>
          <w:szCs w:val="28"/>
          <w:lang w:val="uk-UA"/>
        </w:rPr>
        <w:t>№ 188/8787.</w:t>
      </w:r>
    </w:p>
    <w:p w:rsidR="00014594" w:rsidRPr="005C3BD3" w:rsidRDefault="00014594" w:rsidP="00A4187C">
      <w:pPr>
        <w:pStyle w:val="a5"/>
        <w:rPr>
          <w:color w:val="000000"/>
        </w:rPr>
      </w:pPr>
    </w:p>
    <w:p w:rsidR="000A20D5" w:rsidRPr="000A20D5" w:rsidRDefault="000A20D5" w:rsidP="00A4187C">
      <w:pPr>
        <w:pStyle w:val="a5"/>
        <w:ind w:left="0"/>
        <w:jc w:val="center"/>
        <w:rPr>
          <w:color w:val="000000"/>
        </w:rPr>
      </w:pPr>
      <w:r w:rsidRPr="000A20D5">
        <w:rPr>
          <w:color w:val="000000"/>
        </w:rPr>
        <w:t>2</w:t>
      </w:r>
    </w:p>
    <w:p w:rsidR="000A20D5" w:rsidRPr="00CB087F" w:rsidRDefault="000A20D5" w:rsidP="000A20D5">
      <w:pPr>
        <w:pStyle w:val="a6"/>
        <w:tabs>
          <w:tab w:val="num" w:pos="1789"/>
        </w:tabs>
        <w:spacing w:before="0" w:beforeAutospacing="0" w:after="0" w:afterAutospacing="0"/>
        <w:ind w:left="709"/>
        <w:jc w:val="both"/>
        <w:rPr>
          <w:color w:val="000000"/>
          <w:lang w:val="uk-UA"/>
        </w:rPr>
      </w:pPr>
    </w:p>
    <w:p w:rsidR="0049074C" w:rsidRPr="00BA57E5" w:rsidRDefault="004775FC" w:rsidP="00796C86">
      <w:pPr>
        <w:pStyle w:val="a6"/>
        <w:numPr>
          <w:ilvl w:val="0"/>
          <w:numId w:val="1"/>
        </w:numPr>
        <w:tabs>
          <w:tab w:val="clear" w:pos="1789"/>
          <w:tab w:val="left" w:pos="567"/>
          <w:tab w:val="num" w:pos="709"/>
          <w:tab w:val="num" w:pos="1080"/>
          <w:tab w:val="left" w:pos="7088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BA57E5">
        <w:rPr>
          <w:sz w:val="28"/>
          <w:szCs w:val="28"/>
          <w:lang w:val="uk-UA"/>
        </w:rPr>
        <w:t>В</w:t>
      </w:r>
      <w:r w:rsidR="002F0946">
        <w:rPr>
          <w:sz w:val="28"/>
          <w:szCs w:val="28"/>
          <w:lang w:val="uk-UA"/>
        </w:rPr>
        <w:t>изнати таким, що втратило чинність,</w:t>
      </w:r>
      <w:r w:rsidR="00623AF1" w:rsidRPr="00BA57E5">
        <w:rPr>
          <w:sz w:val="28"/>
          <w:szCs w:val="28"/>
          <w:lang w:val="uk-UA"/>
        </w:rPr>
        <w:t xml:space="preserve"> р</w:t>
      </w:r>
      <w:r w:rsidRPr="00BA57E5">
        <w:rPr>
          <w:sz w:val="28"/>
          <w:szCs w:val="28"/>
          <w:lang w:val="uk-UA"/>
        </w:rPr>
        <w:t>озпорядженн</w:t>
      </w:r>
      <w:r w:rsidR="00B87FA6" w:rsidRPr="00BA57E5">
        <w:rPr>
          <w:sz w:val="28"/>
          <w:szCs w:val="28"/>
          <w:lang w:val="uk-UA"/>
        </w:rPr>
        <w:t xml:space="preserve">я </w:t>
      </w:r>
      <w:r w:rsidRPr="00BA57E5">
        <w:rPr>
          <w:sz w:val="28"/>
          <w:szCs w:val="28"/>
          <w:lang w:val="uk-UA"/>
        </w:rPr>
        <w:t xml:space="preserve">голови обласної державної адміністрації </w:t>
      </w:r>
      <w:r w:rsidR="00CF33BB" w:rsidRPr="00BA57E5">
        <w:rPr>
          <w:sz w:val="28"/>
          <w:szCs w:val="28"/>
          <w:lang w:val="uk-UA"/>
        </w:rPr>
        <w:t>від 07 вересня 2010 року № 1071 «Про регулювання тарифів на інвентаризацію нерухомого майна, на оформлення прав власності на об’єкти нерухомого майна та реєстрацію таких прав», зареєстрован</w:t>
      </w:r>
      <w:r w:rsidR="00796C86">
        <w:rPr>
          <w:sz w:val="28"/>
          <w:szCs w:val="28"/>
          <w:lang w:val="uk-UA"/>
        </w:rPr>
        <w:t>е</w:t>
      </w:r>
      <w:r w:rsidR="00CF33BB" w:rsidRPr="00BA57E5">
        <w:rPr>
          <w:sz w:val="28"/>
          <w:szCs w:val="28"/>
          <w:lang w:val="uk-UA"/>
        </w:rPr>
        <w:t xml:space="preserve"> у Головному управлінні юстиції у Луганській області 16 вересня 2010</w:t>
      </w:r>
      <w:r w:rsidR="005C3BD3" w:rsidRPr="00BA57E5">
        <w:rPr>
          <w:sz w:val="28"/>
          <w:szCs w:val="28"/>
          <w:lang w:val="uk-UA"/>
        </w:rPr>
        <w:t xml:space="preserve"> </w:t>
      </w:r>
      <w:r w:rsidR="00CF33BB" w:rsidRPr="00BA57E5">
        <w:rPr>
          <w:sz w:val="28"/>
          <w:szCs w:val="28"/>
          <w:lang w:val="uk-UA"/>
        </w:rPr>
        <w:t xml:space="preserve">року   </w:t>
      </w:r>
      <w:r w:rsidR="00637EA3" w:rsidRPr="00BA57E5">
        <w:rPr>
          <w:sz w:val="28"/>
          <w:szCs w:val="28"/>
          <w:lang w:val="uk-UA"/>
        </w:rPr>
        <w:t xml:space="preserve">            </w:t>
      </w:r>
      <w:r w:rsidR="0058612F" w:rsidRPr="00BA57E5">
        <w:rPr>
          <w:sz w:val="28"/>
          <w:szCs w:val="28"/>
          <w:lang w:val="uk-UA"/>
        </w:rPr>
        <w:t xml:space="preserve">за </w:t>
      </w:r>
      <w:r w:rsidR="005A630D" w:rsidRPr="00BA57E5">
        <w:rPr>
          <w:sz w:val="28"/>
          <w:szCs w:val="28"/>
          <w:lang w:val="uk-UA"/>
        </w:rPr>
        <w:t xml:space="preserve">№ </w:t>
      </w:r>
      <w:r w:rsidR="00CF33BB" w:rsidRPr="00BA57E5">
        <w:rPr>
          <w:sz w:val="28"/>
          <w:szCs w:val="28"/>
          <w:lang w:val="uk-UA"/>
        </w:rPr>
        <w:t>97/1075</w:t>
      </w:r>
      <w:r w:rsidR="002F0946">
        <w:rPr>
          <w:sz w:val="28"/>
          <w:szCs w:val="28"/>
          <w:lang w:val="uk-UA"/>
        </w:rPr>
        <w:t>, в частині встановлення тарифу (вартість 1-ї норми часу) на інвентаризацію нерухомого майна, на оформлення прав власності на об’єкти нерухомого майна та р</w:t>
      </w:r>
      <w:r w:rsidR="000270CB">
        <w:rPr>
          <w:sz w:val="28"/>
          <w:szCs w:val="28"/>
          <w:lang w:val="uk-UA"/>
        </w:rPr>
        <w:t>еєстрацію таких прав Комунальному</w:t>
      </w:r>
      <w:r w:rsidR="002F0946">
        <w:rPr>
          <w:sz w:val="28"/>
          <w:szCs w:val="28"/>
          <w:lang w:val="uk-UA"/>
        </w:rPr>
        <w:t xml:space="preserve"> </w:t>
      </w:r>
      <w:r w:rsidR="000270CB">
        <w:rPr>
          <w:color w:val="000000"/>
          <w:sz w:val="28"/>
          <w:szCs w:val="28"/>
          <w:lang w:val="uk-UA"/>
        </w:rPr>
        <w:t>підприємству</w:t>
      </w:r>
      <w:r w:rsidR="002F0946">
        <w:rPr>
          <w:color w:val="000000"/>
          <w:sz w:val="28"/>
          <w:szCs w:val="28"/>
          <w:lang w:val="uk-UA"/>
        </w:rPr>
        <w:t xml:space="preserve"> «Станично-Луганське районне </w:t>
      </w:r>
      <w:r w:rsidR="002F0946" w:rsidRPr="003C62F2">
        <w:rPr>
          <w:color w:val="000000"/>
          <w:sz w:val="28"/>
          <w:szCs w:val="28"/>
          <w:lang w:val="uk-UA"/>
        </w:rPr>
        <w:t>бюро технічної інвентаризації</w:t>
      </w:r>
      <w:r w:rsidR="002F0946">
        <w:rPr>
          <w:color w:val="000000"/>
          <w:sz w:val="28"/>
          <w:szCs w:val="28"/>
          <w:lang w:val="uk-UA"/>
        </w:rPr>
        <w:t>».</w:t>
      </w:r>
    </w:p>
    <w:p w:rsidR="00CF33BB" w:rsidRPr="00B87FA6" w:rsidRDefault="00CF33BB" w:rsidP="00CF33BB">
      <w:pPr>
        <w:pStyle w:val="a6"/>
        <w:tabs>
          <w:tab w:val="num" w:pos="1789"/>
        </w:tabs>
        <w:spacing w:before="0" w:beforeAutospacing="0" w:after="0" w:afterAutospacing="0"/>
        <w:ind w:left="709"/>
        <w:jc w:val="both"/>
        <w:rPr>
          <w:color w:val="000000"/>
          <w:sz w:val="28"/>
          <w:szCs w:val="28"/>
          <w:lang w:val="uk-UA"/>
        </w:rPr>
      </w:pPr>
    </w:p>
    <w:p w:rsidR="00403CC8" w:rsidRPr="003B4BF9" w:rsidRDefault="00182FA9" w:rsidP="00C01187">
      <w:pPr>
        <w:pStyle w:val="a5"/>
        <w:numPr>
          <w:ilvl w:val="0"/>
          <w:numId w:val="1"/>
        </w:numPr>
        <w:tabs>
          <w:tab w:val="clear" w:pos="1789"/>
          <w:tab w:val="num" w:pos="0"/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403CC8" w:rsidRPr="003B4BF9">
        <w:rPr>
          <w:sz w:val="28"/>
          <w:szCs w:val="28"/>
        </w:rPr>
        <w:t xml:space="preserve">озпорядження набирає чинності з дня його опублікування в </w:t>
      </w:r>
      <w:r w:rsidR="00403CC8">
        <w:rPr>
          <w:sz w:val="28"/>
          <w:szCs w:val="28"/>
        </w:rPr>
        <w:t>газеті</w:t>
      </w:r>
      <w:r w:rsidR="00403CC8" w:rsidRPr="003B4BF9">
        <w:rPr>
          <w:sz w:val="28"/>
          <w:szCs w:val="28"/>
        </w:rPr>
        <w:t xml:space="preserve"> «Вісник Луганщини», але не раніше дня його де</w:t>
      </w:r>
      <w:r w:rsidR="00C51D7B">
        <w:rPr>
          <w:sz w:val="28"/>
          <w:szCs w:val="28"/>
        </w:rPr>
        <w:t>ржавної реєстрації у</w:t>
      </w:r>
      <w:r w:rsidR="00403CC8" w:rsidRPr="003B4BF9">
        <w:rPr>
          <w:sz w:val="28"/>
          <w:szCs w:val="28"/>
        </w:rPr>
        <w:t xml:space="preserve"> Головному територіальному управлінні юстиції у Луганській області.</w:t>
      </w:r>
    </w:p>
    <w:p w:rsidR="0049074C" w:rsidRPr="0049074C" w:rsidRDefault="0049074C" w:rsidP="00403CC8">
      <w:pPr>
        <w:pStyle w:val="a5"/>
        <w:tabs>
          <w:tab w:val="num" w:pos="0"/>
          <w:tab w:val="left" w:pos="993"/>
          <w:tab w:val="left" w:pos="7088"/>
        </w:tabs>
        <w:spacing w:line="228" w:lineRule="auto"/>
        <w:ind w:left="0" w:firstLine="709"/>
        <w:jc w:val="center"/>
        <w:rPr>
          <w:sz w:val="32"/>
          <w:szCs w:val="32"/>
        </w:rPr>
      </w:pPr>
    </w:p>
    <w:p w:rsidR="00403CC8" w:rsidRPr="003B4BF9" w:rsidRDefault="00403CC8" w:rsidP="0049074C">
      <w:pPr>
        <w:pStyle w:val="a5"/>
        <w:numPr>
          <w:ilvl w:val="0"/>
          <w:numId w:val="1"/>
        </w:numPr>
        <w:tabs>
          <w:tab w:val="clear" w:pos="1789"/>
          <w:tab w:val="num" w:pos="0"/>
          <w:tab w:val="left" w:pos="993"/>
          <w:tab w:val="left" w:pos="7088"/>
        </w:tabs>
        <w:spacing w:line="228" w:lineRule="auto"/>
        <w:ind w:left="0" w:firstLine="709"/>
        <w:jc w:val="both"/>
        <w:outlineLvl w:val="0"/>
        <w:rPr>
          <w:sz w:val="28"/>
          <w:szCs w:val="28"/>
        </w:rPr>
      </w:pPr>
      <w:r w:rsidRPr="003B4BF9">
        <w:rPr>
          <w:sz w:val="28"/>
          <w:szCs w:val="28"/>
        </w:rPr>
        <w:t xml:space="preserve">Департаменту масових комунікацій </w:t>
      </w:r>
      <w:r w:rsidR="00CF20BF">
        <w:rPr>
          <w:sz w:val="28"/>
          <w:szCs w:val="28"/>
        </w:rPr>
        <w:t xml:space="preserve">Луганської </w:t>
      </w:r>
      <w:r w:rsidRPr="003B4BF9">
        <w:rPr>
          <w:sz w:val="28"/>
          <w:szCs w:val="28"/>
        </w:rPr>
        <w:t>обл</w:t>
      </w:r>
      <w:r w:rsidR="00B87FA6">
        <w:rPr>
          <w:sz w:val="28"/>
          <w:szCs w:val="28"/>
        </w:rPr>
        <w:t xml:space="preserve">асної </w:t>
      </w:r>
      <w:r w:rsidRPr="003B4BF9">
        <w:rPr>
          <w:sz w:val="28"/>
          <w:szCs w:val="28"/>
        </w:rPr>
        <w:t>держ</w:t>
      </w:r>
      <w:r w:rsidR="00CF20BF">
        <w:rPr>
          <w:sz w:val="28"/>
          <w:szCs w:val="28"/>
        </w:rPr>
        <w:t>авної адміністрації</w:t>
      </w:r>
      <w:r>
        <w:rPr>
          <w:sz w:val="28"/>
          <w:szCs w:val="28"/>
        </w:rPr>
        <w:t xml:space="preserve"> </w:t>
      </w:r>
      <w:r w:rsidR="00A2777A" w:rsidRPr="00A2777A">
        <w:rPr>
          <w:sz w:val="28"/>
          <w:szCs w:val="28"/>
        </w:rPr>
        <w:t>(</w:t>
      </w:r>
      <w:r w:rsidR="00A2777A">
        <w:rPr>
          <w:sz w:val="28"/>
          <w:szCs w:val="28"/>
        </w:rPr>
        <w:t xml:space="preserve">Костенко О.В.) </w:t>
      </w:r>
      <w:r w:rsidRPr="003B4BF9">
        <w:rPr>
          <w:sz w:val="28"/>
          <w:szCs w:val="28"/>
        </w:rPr>
        <w:t xml:space="preserve">забезпечити оприлюднення цього розпорядження в </w:t>
      </w:r>
      <w:r>
        <w:rPr>
          <w:sz w:val="28"/>
          <w:szCs w:val="28"/>
        </w:rPr>
        <w:t>газеті</w:t>
      </w:r>
      <w:r w:rsidRPr="003B4BF9">
        <w:rPr>
          <w:sz w:val="28"/>
          <w:szCs w:val="28"/>
        </w:rPr>
        <w:t xml:space="preserve"> «Вісник Луганщини».</w:t>
      </w:r>
    </w:p>
    <w:p w:rsidR="00403CC8" w:rsidRDefault="00403CC8" w:rsidP="00403CC8">
      <w:pPr>
        <w:tabs>
          <w:tab w:val="num" w:pos="0"/>
        </w:tabs>
        <w:spacing w:line="228" w:lineRule="auto"/>
        <w:ind w:right="-143" w:firstLine="709"/>
        <w:rPr>
          <w:sz w:val="28"/>
          <w:szCs w:val="28"/>
        </w:rPr>
      </w:pPr>
    </w:p>
    <w:p w:rsidR="00403CC8" w:rsidRDefault="00403CC8" w:rsidP="00403CC8">
      <w:pPr>
        <w:tabs>
          <w:tab w:val="num" w:pos="0"/>
        </w:tabs>
        <w:spacing w:line="228" w:lineRule="auto"/>
        <w:ind w:right="-143" w:firstLine="709"/>
        <w:rPr>
          <w:sz w:val="28"/>
          <w:szCs w:val="28"/>
        </w:rPr>
      </w:pPr>
    </w:p>
    <w:p w:rsidR="00403CC8" w:rsidRPr="00410C4D" w:rsidRDefault="00403CC8" w:rsidP="00403CC8">
      <w:pPr>
        <w:spacing w:line="228" w:lineRule="auto"/>
        <w:ind w:right="-143"/>
        <w:rPr>
          <w:sz w:val="28"/>
          <w:szCs w:val="28"/>
        </w:rPr>
      </w:pPr>
      <w:r w:rsidRPr="00410C4D">
        <w:rPr>
          <w:sz w:val="28"/>
          <w:szCs w:val="28"/>
        </w:rPr>
        <w:t>Голова обласної державної</w:t>
      </w:r>
    </w:p>
    <w:p w:rsidR="00403CC8" w:rsidRPr="00410C4D" w:rsidRDefault="00403CC8" w:rsidP="00403CC8">
      <w:pPr>
        <w:spacing w:line="228" w:lineRule="auto"/>
        <w:ind w:right="-143"/>
        <w:rPr>
          <w:sz w:val="28"/>
          <w:szCs w:val="28"/>
        </w:rPr>
      </w:pPr>
      <w:r w:rsidRPr="00410C4D">
        <w:rPr>
          <w:sz w:val="28"/>
          <w:szCs w:val="28"/>
        </w:rPr>
        <w:t>адміністрації – керівник обласної</w:t>
      </w:r>
    </w:p>
    <w:p w:rsidR="00403CC8" w:rsidRDefault="00403CC8" w:rsidP="002E3498">
      <w:pPr>
        <w:tabs>
          <w:tab w:val="left" w:pos="7088"/>
        </w:tabs>
        <w:spacing w:line="228" w:lineRule="auto"/>
        <w:ind w:right="-1"/>
        <w:rPr>
          <w:b/>
          <w:color w:val="000000"/>
          <w:sz w:val="28"/>
          <w:szCs w:val="28"/>
        </w:rPr>
      </w:pPr>
      <w:r w:rsidRPr="00410C4D">
        <w:rPr>
          <w:color w:val="000000"/>
          <w:sz w:val="28"/>
          <w:szCs w:val="28"/>
        </w:rPr>
        <w:t xml:space="preserve">військово-цивільної адміністрації </w:t>
      </w:r>
      <w:r w:rsidR="000027AF">
        <w:rPr>
          <w:color w:val="000000"/>
          <w:sz w:val="28"/>
          <w:szCs w:val="28"/>
        </w:rPr>
        <w:t xml:space="preserve">                                          </w:t>
      </w:r>
      <w:bookmarkStart w:id="0" w:name="_GoBack"/>
      <w:bookmarkEnd w:id="0"/>
      <w:r>
        <w:rPr>
          <w:b/>
          <w:color w:val="000000"/>
          <w:sz w:val="28"/>
          <w:szCs w:val="28"/>
        </w:rPr>
        <w:t>Ю.Г.ГАРБУЗ</w:t>
      </w:r>
    </w:p>
    <w:p w:rsidR="00403CC8" w:rsidRDefault="00403CC8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03CC8" w:rsidRDefault="00403CC8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p w:rsidR="0049074C" w:rsidRDefault="0049074C" w:rsidP="00403CC8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</w:p>
    <w:sectPr w:rsidR="0049074C" w:rsidSect="005455F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03CC8"/>
    <w:rsid w:val="00001FB0"/>
    <w:rsid w:val="000027AF"/>
    <w:rsid w:val="00014594"/>
    <w:rsid w:val="000270CB"/>
    <w:rsid w:val="00037E0D"/>
    <w:rsid w:val="00074BA5"/>
    <w:rsid w:val="00093B27"/>
    <w:rsid w:val="000A20D5"/>
    <w:rsid w:val="000B4E8A"/>
    <w:rsid w:val="000F143D"/>
    <w:rsid w:val="00115ABE"/>
    <w:rsid w:val="001462DC"/>
    <w:rsid w:val="00166845"/>
    <w:rsid w:val="00182FA9"/>
    <w:rsid w:val="001A6FAC"/>
    <w:rsid w:val="0023067F"/>
    <w:rsid w:val="0023748C"/>
    <w:rsid w:val="002838B4"/>
    <w:rsid w:val="002857DC"/>
    <w:rsid w:val="002E3498"/>
    <w:rsid w:val="002F0946"/>
    <w:rsid w:val="00306AF5"/>
    <w:rsid w:val="003618E4"/>
    <w:rsid w:val="003C62F2"/>
    <w:rsid w:val="00403CC8"/>
    <w:rsid w:val="004229A9"/>
    <w:rsid w:val="00442BA1"/>
    <w:rsid w:val="00463AB9"/>
    <w:rsid w:val="004775FC"/>
    <w:rsid w:val="0049074C"/>
    <w:rsid w:val="004A35F3"/>
    <w:rsid w:val="004D4478"/>
    <w:rsid w:val="004F2A64"/>
    <w:rsid w:val="004F3F24"/>
    <w:rsid w:val="005455F3"/>
    <w:rsid w:val="00545C85"/>
    <w:rsid w:val="00550A22"/>
    <w:rsid w:val="0058612F"/>
    <w:rsid w:val="005A630D"/>
    <w:rsid w:val="005C3BD3"/>
    <w:rsid w:val="005C590A"/>
    <w:rsid w:val="00623AF1"/>
    <w:rsid w:val="006313D1"/>
    <w:rsid w:val="00636115"/>
    <w:rsid w:val="00637EA3"/>
    <w:rsid w:val="00647CBD"/>
    <w:rsid w:val="00665158"/>
    <w:rsid w:val="006666C1"/>
    <w:rsid w:val="00676B57"/>
    <w:rsid w:val="006F06E6"/>
    <w:rsid w:val="006F5FB0"/>
    <w:rsid w:val="00731AB0"/>
    <w:rsid w:val="00733218"/>
    <w:rsid w:val="00762EF0"/>
    <w:rsid w:val="00796C86"/>
    <w:rsid w:val="007B355F"/>
    <w:rsid w:val="0083681F"/>
    <w:rsid w:val="00866035"/>
    <w:rsid w:val="008A20E0"/>
    <w:rsid w:val="009409DC"/>
    <w:rsid w:val="009A6D18"/>
    <w:rsid w:val="009B6565"/>
    <w:rsid w:val="009C7779"/>
    <w:rsid w:val="009D7A35"/>
    <w:rsid w:val="009E49BD"/>
    <w:rsid w:val="00A2777A"/>
    <w:rsid w:val="00A35C8C"/>
    <w:rsid w:val="00A4187C"/>
    <w:rsid w:val="00A6366F"/>
    <w:rsid w:val="00A8081D"/>
    <w:rsid w:val="00A8350F"/>
    <w:rsid w:val="00A8384E"/>
    <w:rsid w:val="00AA0E4A"/>
    <w:rsid w:val="00B23BCE"/>
    <w:rsid w:val="00B60D02"/>
    <w:rsid w:val="00B864FA"/>
    <w:rsid w:val="00B87FA6"/>
    <w:rsid w:val="00B9672D"/>
    <w:rsid w:val="00BA57E5"/>
    <w:rsid w:val="00BC3373"/>
    <w:rsid w:val="00BE1987"/>
    <w:rsid w:val="00C01187"/>
    <w:rsid w:val="00C055F4"/>
    <w:rsid w:val="00C06CEF"/>
    <w:rsid w:val="00C07E56"/>
    <w:rsid w:val="00C1301F"/>
    <w:rsid w:val="00C15489"/>
    <w:rsid w:val="00C34E22"/>
    <w:rsid w:val="00C356CF"/>
    <w:rsid w:val="00C51D7B"/>
    <w:rsid w:val="00C625C0"/>
    <w:rsid w:val="00C97FBA"/>
    <w:rsid w:val="00CB087F"/>
    <w:rsid w:val="00CC2AE5"/>
    <w:rsid w:val="00CD29AB"/>
    <w:rsid w:val="00CF20BF"/>
    <w:rsid w:val="00CF33BB"/>
    <w:rsid w:val="00D40D77"/>
    <w:rsid w:val="00D84B30"/>
    <w:rsid w:val="00E01A19"/>
    <w:rsid w:val="00E07334"/>
    <w:rsid w:val="00E75FF7"/>
    <w:rsid w:val="00EA0025"/>
    <w:rsid w:val="00EC12A3"/>
    <w:rsid w:val="00ED5432"/>
    <w:rsid w:val="00F25283"/>
    <w:rsid w:val="00F81B3C"/>
    <w:rsid w:val="00F9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24F52-69F0-4A63-AF08-85D9253F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Администратор</cp:lastModifiedBy>
  <cp:revision>69</cp:revision>
  <cp:lastPrinted>2017-05-17T08:01:00Z</cp:lastPrinted>
  <dcterms:created xsi:type="dcterms:W3CDTF">2017-02-20T07:18:00Z</dcterms:created>
  <dcterms:modified xsi:type="dcterms:W3CDTF">2017-05-19T09:04:00Z</dcterms:modified>
</cp:coreProperties>
</file>