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B2" w:rsidRPr="004D0DD7" w:rsidRDefault="002D45B2" w:rsidP="002D45B2">
      <w:pPr>
        <w:tabs>
          <w:tab w:val="left" w:pos="426"/>
          <w:tab w:val="left" w:pos="8595"/>
        </w:tabs>
        <w:spacing w:line="22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D0DD7">
        <w:rPr>
          <w:rFonts w:ascii="Times New Roman" w:hAnsi="Times New Roman"/>
          <w:b/>
          <w:sz w:val="28"/>
          <w:lang w:val="uk-UA"/>
        </w:rPr>
        <w:t>До уваги підприємців області!</w:t>
      </w:r>
    </w:p>
    <w:p w:rsidR="002D45B2" w:rsidRPr="004D0DD7" w:rsidRDefault="002D45B2" w:rsidP="002D45B2">
      <w:pPr>
        <w:tabs>
          <w:tab w:val="left" w:pos="426"/>
          <w:tab w:val="left" w:pos="8595"/>
        </w:tabs>
        <w:spacing w:line="228" w:lineRule="auto"/>
        <w:jc w:val="both"/>
        <w:rPr>
          <w:rFonts w:ascii="Times New Roman" w:hAnsi="Times New Roman"/>
          <w:sz w:val="28"/>
          <w:lang w:val="uk-UA"/>
        </w:rPr>
      </w:pPr>
      <w:r w:rsidRPr="004D0DD7">
        <w:rPr>
          <w:rFonts w:ascii="Times New Roman" w:hAnsi="Times New Roman"/>
          <w:sz w:val="28"/>
          <w:szCs w:val="28"/>
          <w:lang w:val="uk-UA"/>
        </w:rPr>
        <w:tab/>
      </w:r>
      <w:r w:rsidRPr="004D0DD7">
        <w:rPr>
          <w:rFonts w:ascii="Times New Roman" w:hAnsi="Times New Roman"/>
          <w:sz w:val="28"/>
          <w:szCs w:val="28"/>
          <w:lang w:val="uk-UA"/>
        </w:rPr>
        <w:tab/>
      </w:r>
      <w:r w:rsidRPr="004D0DD7">
        <w:rPr>
          <w:rFonts w:ascii="Times New Roman" w:hAnsi="Times New Roman"/>
          <w:sz w:val="28"/>
          <w:lang w:val="uk-UA"/>
        </w:rPr>
        <w:t>Розпорядженням голови обласної державної адміністрації – керівника обласної військово-цивільної адміністрації від 26 жовтня 2017 року  № 768 затверджено Порядок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і середнього підприємництва.</w:t>
      </w:r>
    </w:p>
    <w:p w:rsidR="002D45B2" w:rsidRPr="004D0DD7" w:rsidRDefault="002D45B2" w:rsidP="002D45B2">
      <w:pPr>
        <w:tabs>
          <w:tab w:val="left" w:pos="426"/>
          <w:tab w:val="left" w:pos="8595"/>
        </w:tabs>
        <w:spacing w:line="228" w:lineRule="auto"/>
        <w:jc w:val="both"/>
        <w:rPr>
          <w:rFonts w:ascii="Times New Roman" w:hAnsi="Times New Roman"/>
          <w:sz w:val="28"/>
        </w:rPr>
      </w:pPr>
      <w:r w:rsidRPr="004D0DD7">
        <w:rPr>
          <w:rFonts w:ascii="Times New Roman" w:hAnsi="Times New Roman"/>
          <w:sz w:val="28"/>
          <w:lang w:val="uk-UA"/>
        </w:rPr>
        <w:tab/>
      </w:r>
      <w:proofErr w:type="spellStart"/>
      <w:r w:rsidRPr="004D0DD7">
        <w:rPr>
          <w:rFonts w:ascii="Times New Roman" w:hAnsi="Times New Roman"/>
          <w:sz w:val="28"/>
        </w:rPr>
        <w:t>Відповідне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розпорядження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зареєстровано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gramStart"/>
      <w:r w:rsidRPr="004D0DD7">
        <w:rPr>
          <w:rFonts w:ascii="Times New Roman" w:hAnsi="Times New Roman"/>
          <w:sz w:val="28"/>
        </w:rPr>
        <w:t>у</w:t>
      </w:r>
      <w:proofErr w:type="gramEnd"/>
      <w:r w:rsidRPr="004D0DD7">
        <w:rPr>
          <w:rFonts w:ascii="Times New Roman" w:hAnsi="Times New Roman"/>
          <w:sz w:val="28"/>
        </w:rPr>
        <w:t xml:space="preserve"> </w:t>
      </w:r>
      <w:proofErr w:type="gramStart"/>
      <w:r w:rsidRPr="004D0DD7">
        <w:rPr>
          <w:rFonts w:ascii="Times New Roman" w:hAnsi="Times New Roman"/>
          <w:sz w:val="28"/>
        </w:rPr>
        <w:t>Головному</w:t>
      </w:r>
      <w:proofErr w:type="gram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територіальному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управлінні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юстиції</w:t>
      </w:r>
      <w:proofErr w:type="spellEnd"/>
      <w:r w:rsidRPr="004D0DD7">
        <w:rPr>
          <w:rFonts w:ascii="Times New Roman" w:hAnsi="Times New Roman"/>
          <w:sz w:val="28"/>
        </w:rPr>
        <w:t xml:space="preserve"> у </w:t>
      </w:r>
      <w:proofErr w:type="spellStart"/>
      <w:r w:rsidRPr="004D0DD7">
        <w:rPr>
          <w:rFonts w:ascii="Times New Roman" w:hAnsi="Times New Roman"/>
          <w:sz w:val="28"/>
        </w:rPr>
        <w:t>Луганській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області</w:t>
      </w:r>
      <w:proofErr w:type="spellEnd"/>
      <w:r w:rsidRPr="004D0DD7">
        <w:rPr>
          <w:rFonts w:ascii="Times New Roman" w:hAnsi="Times New Roman"/>
          <w:sz w:val="28"/>
        </w:rPr>
        <w:t xml:space="preserve"> 16 листопада 2017 року за №126/1726.</w:t>
      </w:r>
    </w:p>
    <w:p w:rsidR="002D45B2" w:rsidRPr="004D0DD7" w:rsidRDefault="002D45B2" w:rsidP="002D45B2">
      <w:pPr>
        <w:tabs>
          <w:tab w:val="left" w:pos="426"/>
          <w:tab w:val="left" w:pos="8595"/>
        </w:tabs>
        <w:jc w:val="both"/>
        <w:rPr>
          <w:rFonts w:ascii="Times New Roman" w:hAnsi="Times New Roman"/>
          <w:sz w:val="28"/>
        </w:rPr>
      </w:pPr>
      <w:r w:rsidRPr="004D0DD7">
        <w:rPr>
          <w:rFonts w:ascii="Times New Roman" w:hAnsi="Times New Roman"/>
          <w:sz w:val="28"/>
        </w:rPr>
        <w:tab/>
        <w:t xml:space="preserve">Порядком, за результатами конкурсного </w:t>
      </w:r>
      <w:proofErr w:type="spellStart"/>
      <w:r w:rsidRPr="004D0DD7">
        <w:rPr>
          <w:rFonts w:ascii="Times New Roman" w:hAnsi="Times New Roman"/>
          <w:sz w:val="28"/>
        </w:rPr>
        <w:t>відбору</w:t>
      </w:r>
      <w:proofErr w:type="spellEnd"/>
      <w:r w:rsidRPr="004D0DD7">
        <w:rPr>
          <w:rFonts w:ascii="Times New Roman" w:hAnsi="Times New Roman"/>
          <w:sz w:val="28"/>
        </w:rPr>
        <w:t xml:space="preserve">,  </w:t>
      </w:r>
      <w:proofErr w:type="spellStart"/>
      <w:r w:rsidRPr="004D0DD7">
        <w:rPr>
          <w:rFonts w:ascii="Times New Roman" w:hAnsi="Times New Roman"/>
          <w:sz w:val="28"/>
        </w:rPr>
        <w:t>передбачена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компенсація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суб’єктам</w:t>
      </w:r>
      <w:proofErr w:type="spellEnd"/>
      <w:r w:rsidRPr="004D0DD7">
        <w:rPr>
          <w:rFonts w:ascii="Times New Roman" w:hAnsi="Times New Roman"/>
          <w:sz w:val="28"/>
        </w:rPr>
        <w:t xml:space="preserve"> малого і </w:t>
      </w:r>
      <w:proofErr w:type="spellStart"/>
      <w:r w:rsidRPr="004D0DD7">
        <w:rPr>
          <w:rFonts w:ascii="Times New Roman" w:hAnsi="Times New Roman"/>
          <w:sz w:val="28"/>
        </w:rPr>
        <w:t>середнього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4D0DD7">
        <w:rPr>
          <w:rFonts w:ascii="Times New Roman" w:hAnsi="Times New Roman"/>
          <w:sz w:val="28"/>
        </w:rPr>
        <w:t>п</w:t>
      </w:r>
      <w:proofErr w:type="gramEnd"/>
      <w:r w:rsidRPr="004D0DD7">
        <w:rPr>
          <w:rFonts w:ascii="Times New Roman" w:hAnsi="Times New Roman"/>
          <w:sz w:val="28"/>
        </w:rPr>
        <w:t>ідприємництва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фактично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сплачених</w:t>
      </w:r>
      <w:proofErr w:type="spellEnd"/>
      <w:r w:rsidRPr="004D0DD7">
        <w:rPr>
          <w:rFonts w:ascii="Times New Roman" w:hAnsi="Times New Roman"/>
          <w:sz w:val="28"/>
        </w:rPr>
        <w:t xml:space="preserve"> у поточному бюджетному </w:t>
      </w:r>
      <w:proofErr w:type="spellStart"/>
      <w:r w:rsidRPr="004D0DD7">
        <w:rPr>
          <w:rFonts w:ascii="Times New Roman" w:hAnsi="Times New Roman"/>
          <w:sz w:val="28"/>
        </w:rPr>
        <w:t>періоді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відсоткових</w:t>
      </w:r>
      <w:proofErr w:type="spellEnd"/>
      <w:r w:rsidRPr="004D0DD7">
        <w:rPr>
          <w:rFonts w:ascii="Times New Roman" w:hAnsi="Times New Roman"/>
          <w:sz w:val="28"/>
        </w:rPr>
        <w:t xml:space="preserve"> ставок за </w:t>
      </w:r>
      <w:proofErr w:type="spellStart"/>
      <w:r w:rsidRPr="004D0DD7">
        <w:rPr>
          <w:rFonts w:ascii="Times New Roman" w:hAnsi="Times New Roman"/>
          <w:sz w:val="28"/>
        </w:rPr>
        <w:t>користування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банківськими</w:t>
      </w:r>
      <w:proofErr w:type="spellEnd"/>
      <w:r w:rsidRPr="004D0DD7">
        <w:rPr>
          <w:rFonts w:ascii="Times New Roman" w:hAnsi="Times New Roman"/>
          <w:sz w:val="28"/>
        </w:rPr>
        <w:t xml:space="preserve"> кредитами, </w:t>
      </w:r>
      <w:proofErr w:type="spellStart"/>
      <w:r w:rsidRPr="004D0DD7">
        <w:rPr>
          <w:rFonts w:ascii="Times New Roman" w:hAnsi="Times New Roman"/>
          <w:sz w:val="28"/>
        </w:rPr>
        <w:t>залученими</w:t>
      </w:r>
      <w:proofErr w:type="spellEnd"/>
      <w:r w:rsidRPr="004D0DD7">
        <w:rPr>
          <w:rFonts w:ascii="Times New Roman" w:hAnsi="Times New Roman"/>
          <w:sz w:val="28"/>
        </w:rPr>
        <w:t xml:space="preserve"> у </w:t>
      </w:r>
      <w:proofErr w:type="spellStart"/>
      <w:r w:rsidRPr="004D0DD7">
        <w:rPr>
          <w:rFonts w:ascii="Times New Roman" w:hAnsi="Times New Roman"/>
          <w:sz w:val="28"/>
        </w:rPr>
        <w:t>попередні</w:t>
      </w:r>
      <w:proofErr w:type="spellEnd"/>
      <w:r w:rsidRPr="004D0DD7">
        <w:rPr>
          <w:rFonts w:ascii="Times New Roman" w:hAnsi="Times New Roman"/>
          <w:sz w:val="28"/>
        </w:rPr>
        <w:t xml:space="preserve"> роки на </w:t>
      </w:r>
      <w:proofErr w:type="spellStart"/>
      <w:r w:rsidRPr="004D0DD7">
        <w:rPr>
          <w:rFonts w:ascii="Times New Roman" w:hAnsi="Times New Roman"/>
          <w:sz w:val="28"/>
        </w:rPr>
        <w:t>реалізацію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проектів</w:t>
      </w:r>
      <w:proofErr w:type="spellEnd"/>
      <w:r w:rsidRPr="004D0DD7">
        <w:rPr>
          <w:rFonts w:ascii="Times New Roman" w:hAnsi="Times New Roman"/>
          <w:sz w:val="28"/>
        </w:rPr>
        <w:t>.</w:t>
      </w:r>
    </w:p>
    <w:p w:rsidR="002D45B2" w:rsidRPr="004D0DD7" w:rsidRDefault="002D45B2" w:rsidP="002D45B2">
      <w:pPr>
        <w:tabs>
          <w:tab w:val="left" w:pos="426"/>
          <w:tab w:val="left" w:pos="8595"/>
        </w:tabs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D0DD7">
        <w:rPr>
          <w:rFonts w:ascii="Times New Roman" w:hAnsi="Times New Roman"/>
          <w:sz w:val="28"/>
        </w:rPr>
        <w:tab/>
      </w:r>
      <w:proofErr w:type="spellStart"/>
      <w:r w:rsidRPr="004D0DD7">
        <w:rPr>
          <w:rFonts w:ascii="Times New Roman" w:hAnsi="Times New Roman"/>
          <w:sz w:val="28"/>
        </w:rPr>
        <w:t>Зазначене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розпорядження</w:t>
      </w:r>
      <w:proofErr w:type="spellEnd"/>
      <w:r w:rsidRPr="004D0DD7">
        <w:rPr>
          <w:rFonts w:ascii="Times New Roman" w:hAnsi="Times New Roman"/>
          <w:sz w:val="28"/>
        </w:rPr>
        <w:t xml:space="preserve"> та Порядок </w:t>
      </w:r>
      <w:proofErr w:type="spellStart"/>
      <w:r w:rsidRPr="004D0DD7">
        <w:rPr>
          <w:rFonts w:ascii="Times New Roman" w:hAnsi="Times New Roman"/>
          <w:sz w:val="28"/>
        </w:rPr>
        <w:t>розміщені</w:t>
      </w:r>
      <w:proofErr w:type="spellEnd"/>
      <w:r w:rsidRPr="004D0DD7">
        <w:rPr>
          <w:rFonts w:ascii="Times New Roman" w:hAnsi="Times New Roman"/>
          <w:sz w:val="28"/>
        </w:rPr>
        <w:t xml:space="preserve"> на </w:t>
      </w:r>
      <w:proofErr w:type="spellStart"/>
      <w:r w:rsidRPr="004D0DD7">
        <w:rPr>
          <w:rFonts w:ascii="Times New Roman" w:hAnsi="Times New Roman"/>
          <w:sz w:val="28"/>
        </w:rPr>
        <w:t>офіційному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сайті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Луганської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обласної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державної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4D0DD7">
        <w:rPr>
          <w:rFonts w:ascii="Times New Roman" w:hAnsi="Times New Roman"/>
          <w:sz w:val="28"/>
        </w:rPr>
        <w:t>адм</w:t>
      </w:r>
      <w:proofErr w:type="gramEnd"/>
      <w:r w:rsidRPr="004D0DD7">
        <w:rPr>
          <w:rFonts w:ascii="Times New Roman" w:hAnsi="Times New Roman"/>
          <w:sz w:val="28"/>
        </w:rPr>
        <w:t>іністрації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розділі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Публічна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інформація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» (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підрозділ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Публічна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інформація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що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підлягає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оприлюдненню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– 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Розпорядження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голови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облдержадміністрації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) та  веб-</w:t>
      </w:r>
      <w:proofErr w:type="spellStart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>сторінці</w:t>
      </w:r>
      <w:proofErr w:type="spellEnd"/>
      <w:r w:rsidRPr="004D0D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D0DD7">
        <w:rPr>
          <w:rFonts w:ascii="Times New Roman" w:hAnsi="Times New Roman"/>
          <w:sz w:val="28"/>
        </w:rPr>
        <w:t xml:space="preserve">Департаменту </w:t>
      </w:r>
      <w:proofErr w:type="spellStart"/>
      <w:r w:rsidRPr="004D0DD7">
        <w:rPr>
          <w:rFonts w:ascii="Times New Roman" w:hAnsi="Times New Roman"/>
          <w:sz w:val="28"/>
        </w:rPr>
        <w:t>економічного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r w:rsidRPr="004D0DD7">
        <w:rPr>
          <w:rFonts w:ascii="Times New Roman" w:hAnsi="Times New Roman"/>
          <w:sz w:val="28"/>
        </w:rPr>
        <w:t>розвитку</w:t>
      </w:r>
      <w:proofErr w:type="spellEnd"/>
      <w:r w:rsidRPr="004D0DD7">
        <w:rPr>
          <w:rFonts w:ascii="Times New Roman" w:hAnsi="Times New Roman"/>
          <w:sz w:val="28"/>
        </w:rPr>
        <w:t xml:space="preserve">, </w:t>
      </w:r>
      <w:proofErr w:type="spellStart"/>
      <w:r w:rsidRPr="004D0DD7">
        <w:rPr>
          <w:rFonts w:ascii="Times New Roman" w:hAnsi="Times New Roman"/>
          <w:sz w:val="28"/>
        </w:rPr>
        <w:t>торгівлі</w:t>
      </w:r>
      <w:proofErr w:type="spellEnd"/>
      <w:r w:rsidRPr="004D0DD7">
        <w:rPr>
          <w:rFonts w:ascii="Times New Roman" w:hAnsi="Times New Roman"/>
          <w:sz w:val="28"/>
        </w:rPr>
        <w:t xml:space="preserve"> та туризму у </w:t>
      </w:r>
      <w:proofErr w:type="spellStart"/>
      <w:r w:rsidRPr="004D0DD7">
        <w:rPr>
          <w:rFonts w:ascii="Times New Roman" w:hAnsi="Times New Roman"/>
          <w:sz w:val="28"/>
        </w:rPr>
        <w:t>розділі</w:t>
      </w:r>
      <w:proofErr w:type="spellEnd"/>
      <w:r w:rsidRPr="004D0DD7">
        <w:rPr>
          <w:rFonts w:ascii="Times New Roman" w:hAnsi="Times New Roman"/>
          <w:sz w:val="28"/>
        </w:rPr>
        <w:t xml:space="preserve"> «</w:t>
      </w:r>
      <w:proofErr w:type="spellStart"/>
      <w:r w:rsidRPr="004D0DD7">
        <w:rPr>
          <w:rFonts w:ascii="Times New Roman" w:hAnsi="Times New Roman"/>
          <w:sz w:val="28"/>
        </w:rPr>
        <w:t>Підприємництво</w:t>
      </w:r>
      <w:proofErr w:type="spellEnd"/>
      <w:r w:rsidRPr="004D0DD7">
        <w:rPr>
          <w:rFonts w:ascii="Times New Roman" w:hAnsi="Times New Roman"/>
          <w:sz w:val="28"/>
        </w:rPr>
        <w:t>» (</w:t>
      </w:r>
      <w:proofErr w:type="spellStart"/>
      <w:r w:rsidRPr="004D0DD7">
        <w:rPr>
          <w:rFonts w:ascii="Times New Roman" w:hAnsi="Times New Roman"/>
          <w:sz w:val="28"/>
        </w:rPr>
        <w:t>підрозділ</w:t>
      </w:r>
      <w:proofErr w:type="spellEnd"/>
      <w:r w:rsidRPr="004D0DD7">
        <w:rPr>
          <w:rFonts w:ascii="Times New Roman" w:hAnsi="Times New Roman"/>
          <w:sz w:val="28"/>
        </w:rPr>
        <w:t xml:space="preserve"> «На </w:t>
      </w:r>
      <w:proofErr w:type="spellStart"/>
      <w:r w:rsidRPr="004D0DD7">
        <w:rPr>
          <w:rFonts w:ascii="Times New Roman" w:hAnsi="Times New Roman"/>
          <w:sz w:val="28"/>
        </w:rPr>
        <w:t>допомогу</w:t>
      </w:r>
      <w:proofErr w:type="spellEnd"/>
      <w:r w:rsidRPr="004D0DD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4D0DD7">
        <w:rPr>
          <w:rFonts w:ascii="Times New Roman" w:hAnsi="Times New Roman"/>
          <w:sz w:val="28"/>
        </w:rPr>
        <w:t>п</w:t>
      </w:r>
      <w:proofErr w:type="gramEnd"/>
      <w:r w:rsidRPr="004D0DD7">
        <w:rPr>
          <w:rFonts w:ascii="Times New Roman" w:hAnsi="Times New Roman"/>
          <w:sz w:val="28"/>
        </w:rPr>
        <w:t>ідприємцю</w:t>
      </w:r>
      <w:proofErr w:type="spellEnd"/>
      <w:r w:rsidRPr="004D0DD7">
        <w:rPr>
          <w:rFonts w:ascii="Times New Roman" w:hAnsi="Times New Roman"/>
          <w:sz w:val="28"/>
        </w:rPr>
        <w:t>»).</w:t>
      </w:r>
    </w:p>
    <w:p w:rsidR="002D45B2" w:rsidRPr="004D0DD7" w:rsidRDefault="002D45B2" w:rsidP="002D45B2">
      <w:pPr>
        <w:tabs>
          <w:tab w:val="left" w:pos="426"/>
          <w:tab w:val="left" w:pos="8595"/>
        </w:tabs>
        <w:jc w:val="both"/>
        <w:rPr>
          <w:rFonts w:ascii="Times New Roman" w:hAnsi="Times New Roman"/>
          <w:sz w:val="28"/>
        </w:rPr>
      </w:pPr>
    </w:p>
    <w:p w:rsidR="003F35EF" w:rsidRDefault="003F35EF">
      <w:bookmarkStart w:id="0" w:name="_GoBack"/>
      <w:bookmarkEnd w:id="0"/>
    </w:p>
    <w:sectPr w:rsidR="003F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5"/>
    <w:rsid w:val="002D45B2"/>
    <w:rsid w:val="003F35EF"/>
    <w:rsid w:val="00B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2017-12-07T09:06:00Z</dcterms:created>
  <dcterms:modified xsi:type="dcterms:W3CDTF">2017-12-07T09:06:00Z</dcterms:modified>
</cp:coreProperties>
</file>