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73A24" w14:textId="196F98A2" w:rsidR="00090555" w:rsidRDefault="00414667" w:rsidP="008F22AD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4A1B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уваги </w:t>
      </w:r>
      <w:r w:rsidR="00B06E51" w:rsidRPr="004A1B46">
        <w:rPr>
          <w:rFonts w:ascii="Times New Roman" w:hAnsi="Times New Roman" w:cs="Times New Roman"/>
          <w:b/>
          <w:sz w:val="28"/>
          <w:szCs w:val="28"/>
          <w:lang w:val="uk-UA"/>
        </w:rPr>
        <w:t>суб’єктів господарювання та внутрішньо переміщених осіб Луганщини!</w:t>
      </w:r>
    </w:p>
    <w:p w14:paraId="693F4BCD" w14:textId="77777777" w:rsidR="004A1B46" w:rsidRPr="004A1B46" w:rsidRDefault="004A1B46" w:rsidP="00511C4A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56FD48" w14:textId="04F99D08" w:rsidR="00B06E51" w:rsidRPr="004A1B46" w:rsidRDefault="00B06E51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>За інформацією виконавчого комітету Української міської ради Обухівського району Київської області наявна можливість передачі в оренду наступних нежитлових приміщень</w:t>
      </w:r>
      <w:r w:rsidR="00C43DA6" w:rsidRPr="004A1B46">
        <w:rPr>
          <w:rFonts w:ascii="Times New Roman" w:hAnsi="Times New Roman" w:cs="Times New Roman"/>
          <w:sz w:val="28"/>
          <w:szCs w:val="28"/>
          <w:lang w:val="uk-UA"/>
        </w:rPr>
        <w:t>, що належать до комунальної власності міської ради:</w:t>
      </w:r>
    </w:p>
    <w:p w14:paraId="7709F17A" w14:textId="7B5D878D" w:rsidR="00C43DA6" w:rsidRPr="004A1B46" w:rsidRDefault="00C43DA6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частина будинку культури (322,8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. м), вул. П.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Осоченка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, 3, с.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Витачів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E261F3D" w14:textId="36404912" w:rsidR="00572209" w:rsidRPr="004A1B46" w:rsidRDefault="00572209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частина нежитлового приміщення в сільській раді (104,2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. м), вул. Воздвиженська, 53, с.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Витачів</w:t>
      </w:r>
      <w:proofErr w:type="spellEnd"/>
      <w:r w:rsidR="00CA6AA6" w:rsidRPr="004A1B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A4F6049" w14:textId="18ADB61C" w:rsidR="00CA6AA6" w:rsidRPr="004A1B46" w:rsidRDefault="00CA6AA6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будівля адміністративного приміщення (2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поверха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) площею 840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. м, </w:t>
      </w:r>
      <w:r w:rsidR="00517DCB" w:rsidRPr="004A1B46">
        <w:rPr>
          <w:rFonts w:ascii="Times New Roman" w:hAnsi="Times New Roman" w:cs="Times New Roman"/>
          <w:sz w:val="28"/>
          <w:szCs w:val="28"/>
          <w:lang w:val="uk-UA"/>
        </w:rPr>
        <w:t>вул. Гагаріна, 4, с. Жуківці;</w:t>
      </w:r>
    </w:p>
    <w:p w14:paraId="4DC8379E" w14:textId="5CB51363" w:rsidR="00517DCB" w:rsidRPr="004A1B46" w:rsidRDefault="00517DCB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будівля будинку культури (1703,0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>. м), вул.</w:t>
      </w:r>
      <w:r w:rsidR="00511C4A" w:rsidRPr="003030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Шевченка, 104,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с.Трипілля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D9B0CD4" w14:textId="557A0781" w:rsidR="00517DCB" w:rsidRPr="003030C3" w:rsidRDefault="00517DCB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будівля бані (380,1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>. м), вул. Юності, 14, м.  Українка</w:t>
      </w:r>
      <w:r w:rsidR="00CC7863" w:rsidRPr="004A1B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03169D" w14:textId="77CFB2CA" w:rsidR="00D40993" w:rsidRPr="004A1B46" w:rsidRDefault="00CC7863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будівля магазину «Ветеранський» (104,4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. м), вул.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Звязку</w:t>
      </w:r>
      <w:proofErr w:type="spellEnd"/>
      <w:r w:rsidR="00D40993" w:rsidRPr="004A1B46">
        <w:rPr>
          <w:rFonts w:ascii="Times New Roman" w:hAnsi="Times New Roman" w:cs="Times New Roman"/>
          <w:sz w:val="28"/>
          <w:szCs w:val="28"/>
          <w:lang w:val="uk-UA"/>
        </w:rPr>
        <w:t>, 4-А, м. Українка;</w:t>
      </w:r>
    </w:p>
    <w:p w14:paraId="02388808" w14:textId="0F0FF00A" w:rsidR="00CC7863" w:rsidRPr="004A1B46" w:rsidRDefault="00D40993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нежитлова будівля (106,5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. м), вул.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Беркутова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, 13, с. </w:t>
      </w: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Халеп’я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78691A" w14:textId="769F8A9B" w:rsidR="00085F05" w:rsidRPr="004A1B46" w:rsidRDefault="00085F05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>Зазначені приміщення пропонуються для відновлення роботи бізнесу та проживання внутрішньо переміщених осіб.</w:t>
      </w:r>
    </w:p>
    <w:p w14:paraId="619554A4" w14:textId="75B94B50" w:rsidR="00085F05" w:rsidRPr="004A1B46" w:rsidRDefault="00085F05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B46">
        <w:rPr>
          <w:rFonts w:ascii="Times New Roman" w:hAnsi="Times New Roman" w:cs="Times New Roman"/>
          <w:sz w:val="28"/>
          <w:szCs w:val="28"/>
          <w:lang w:val="uk-UA"/>
        </w:rPr>
        <w:t xml:space="preserve">Контакти виконавчого комітету Української міської ради: </w:t>
      </w:r>
    </w:p>
    <w:p w14:paraId="608B421C" w14:textId="4EFEB4D6" w:rsidR="00085F05" w:rsidRPr="002B3656" w:rsidRDefault="00085F05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A1B46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4A1B46">
        <w:rPr>
          <w:rFonts w:ascii="Times New Roman" w:hAnsi="Times New Roman" w:cs="Times New Roman"/>
          <w:sz w:val="28"/>
          <w:szCs w:val="28"/>
          <w:lang w:val="uk-UA"/>
        </w:rPr>
        <w:t>.: 045</w:t>
      </w:r>
      <w:r w:rsidR="004851D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1B46">
        <w:rPr>
          <w:rFonts w:ascii="Times New Roman" w:hAnsi="Times New Roman" w:cs="Times New Roman"/>
          <w:sz w:val="28"/>
          <w:szCs w:val="28"/>
          <w:lang w:val="uk-UA"/>
        </w:rPr>
        <w:t>722</w:t>
      </w:r>
      <w:r w:rsidR="004851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1B46">
        <w:rPr>
          <w:rFonts w:ascii="Times New Roman" w:hAnsi="Times New Roman" w:cs="Times New Roman"/>
          <w:sz w:val="28"/>
          <w:szCs w:val="28"/>
          <w:lang w:val="uk-UA"/>
        </w:rPr>
        <w:t>15 35; 520 95 16</w:t>
      </w:r>
      <w:r w:rsidR="002B3656" w:rsidRPr="004A1B4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D61F97" w14:textId="64EC1CC5" w:rsidR="003E0BDA" w:rsidRPr="004A1B46" w:rsidRDefault="003E0BDA" w:rsidP="00511C4A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A1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4A1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A1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D17E7A" w:rsidRPr="004A1B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4" w:history="1">
        <w:r w:rsidR="00D17E7A" w:rsidRPr="004A1B4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rada@ukrainka.org</w:t>
        </w:r>
      </w:hyperlink>
      <w:r w:rsidR="00D17E7A" w:rsidRPr="004A1B4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D17E7A" w:rsidRPr="004A1B46">
        <w:rPr>
          <w:rFonts w:ascii="Times New Roman" w:hAnsi="Times New Roman" w:cs="Times New Roman"/>
          <w:sz w:val="28"/>
          <w:szCs w:val="28"/>
          <w:lang w:val="en-US"/>
        </w:rPr>
        <w:t xml:space="preserve"> cnapukrainka@</w:t>
      </w:r>
      <w:r w:rsidR="0087226F" w:rsidRPr="004A1B46">
        <w:rPr>
          <w:rFonts w:ascii="Times New Roman" w:hAnsi="Times New Roman" w:cs="Times New Roman"/>
          <w:sz w:val="28"/>
          <w:szCs w:val="28"/>
          <w:lang w:val="en-US"/>
        </w:rPr>
        <w:t>gmail.com</w:t>
      </w:r>
      <w:r w:rsidR="00D17E7A" w:rsidRPr="004A1B4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17E7A" w:rsidRPr="004A1B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End w:id="0"/>
    </w:p>
    <w:sectPr w:rsidR="003E0BDA" w:rsidRPr="004A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EA"/>
    <w:rsid w:val="00085F05"/>
    <w:rsid w:val="00090555"/>
    <w:rsid w:val="000D70EA"/>
    <w:rsid w:val="001976B0"/>
    <w:rsid w:val="002B3656"/>
    <w:rsid w:val="003030C3"/>
    <w:rsid w:val="003E0BDA"/>
    <w:rsid w:val="00414667"/>
    <w:rsid w:val="004851D1"/>
    <w:rsid w:val="004A1B46"/>
    <w:rsid w:val="00511C4A"/>
    <w:rsid w:val="00517DCB"/>
    <w:rsid w:val="00572209"/>
    <w:rsid w:val="0087226F"/>
    <w:rsid w:val="008F22AD"/>
    <w:rsid w:val="00B06E51"/>
    <w:rsid w:val="00C43DA6"/>
    <w:rsid w:val="00CA6AA6"/>
    <w:rsid w:val="00CC7863"/>
    <w:rsid w:val="00D17E7A"/>
    <w:rsid w:val="00D4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2358"/>
  <w15:chartTrackingRefBased/>
  <w15:docId w15:val="{AE51F6E9-7DDE-45D0-99B1-8C60FE55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7E7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a@ukrain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Kylymnyk Fedor</cp:lastModifiedBy>
  <cp:revision>16</cp:revision>
  <dcterms:created xsi:type="dcterms:W3CDTF">2022-08-05T05:33:00Z</dcterms:created>
  <dcterms:modified xsi:type="dcterms:W3CDTF">2022-08-05T08:30:00Z</dcterms:modified>
</cp:coreProperties>
</file>