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765" w:type="pct"/>
        <w:jc w:val="righ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3"/>
      </w:tblGrid>
      <w:tr w:rsidR="00532DE3" w:rsidRPr="00532DE3" w:rsidTr="00532DE3">
        <w:trPr>
          <w:jc w:val="right"/>
        </w:trPr>
        <w:tc>
          <w:tcPr>
            <w:tcW w:w="5000" w:type="pct"/>
            <w:hideMark/>
          </w:tcPr>
          <w:p w:rsidR="00532DE3" w:rsidRDefault="00532DE3" w:rsidP="00532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</w:pPr>
            <w:bookmarkStart w:id="0" w:name="_GoBack"/>
            <w:bookmarkEnd w:id="0"/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ЗАТВЕРДЖЕНО</w:t>
            </w: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Наказ Міністерства</w:t>
            </w: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регіонального розвитку,</w:t>
            </w: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будівництва</w:t>
            </w: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та житлово-комунального</w:t>
            </w: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господарства України</w:t>
            </w: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24.04.2015  № 80</w:t>
            </w:r>
          </w:p>
          <w:p w:rsidR="00532DE3" w:rsidRPr="00532DE3" w:rsidRDefault="00532DE3" w:rsidP="00532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(зі змінами від 01.04.2016 № 80)</w:t>
            </w:r>
          </w:p>
        </w:tc>
      </w:tr>
    </w:tbl>
    <w:p w:rsidR="00532DE3" w:rsidRPr="00532DE3" w:rsidRDefault="00532DE3" w:rsidP="00532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" w:name="n23"/>
      <w:bookmarkEnd w:id="1"/>
      <w:r w:rsidRPr="00532D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ФОРМА </w:t>
      </w:r>
      <w:r w:rsidRPr="00532D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br/>
      </w:r>
      <w:r w:rsidRPr="00532DE3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bdr w:val="none" w:sz="0" w:space="0" w:color="auto" w:frame="1"/>
          <w:lang w:eastAsia="uk-UA"/>
        </w:rPr>
        <w:t>інвестиційної програми і проекту регіонального розвитку, що може реалізовуватися за рахунок коштів державного фонду регіонального розвитку*</w:t>
      </w:r>
    </w:p>
    <w:p w:rsidR="00532DE3" w:rsidRPr="00532DE3" w:rsidRDefault="00532DE3" w:rsidP="00532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" w:name="n24"/>
      <w:bookmarkEnd w:id="2"/>
      <w:r w:rsidRPr="00532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І. РЕЄСТРАЦІЙНА КАРТКА ПРОГРАМИ І ПРОЕКТУ РЕГІОНАЛЬНОГО РОЗВИТКУ, ЩО МОЖЕ РЕАЛІЗОВУВАТИСЯ ЗА РАХУНОК КОШТІВ ДЕРЖАВНОГО ФОНДУ РЕГІОНАЛЬНОГО РОЗВИТКУ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02"/>
        <w:gridCol w:w="3287"/>
        <w:gridCol w:w="602"/>
        <w:gridCol w:w="599"/>
        <w:gridCol w:w="596"/>
        <w:gridCol w:w="1537"/>
      </w:tblGrid>
      <w:tr w:rsidR="00532DE3" w:rsidRPr="00532DE3" w:rsidTr="00532DE3">
        <w:trPr>
          <w:trHeight w:val="510"/>
        </w:trPr>
        <w:tc>
          <w:tcPr>
            <w:tcW w:w="6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3" w:name="n25"/>
            <w:bookmarkEnd w:id="3"/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програми і проекту регіонального розвитку, що може реалізовуватися за рахунок коштів державного фонду регіонального розвитку (далі – проект)</w:t>
            </w: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32DE3" w:rsidRPr="00532DE3" w:rsidTr="00532DE3">
        <w:trPr>
          <w:trHeight w:val="510"/>
        </w:trPr>
        <w:tc>
          <w:tcPr>
            <w:tcW w:w="6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Заявник (найменування органу виконавчої влади Автономної Республіки Крим / місцевого органу виконавчої влади / органу місцевого самоврядування)</w:t>
            </w: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32DE3" w:rsidRPr="00532DE3" w:rsidTr="00532DE3">
        <w:trPr>
          <w:trHeight w:val="375"/>
        </w:trPr>
        <w:tc>
          <w:tcPr>
            <w:tcW w:w="6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Тематичний напрям реалізації проекту</w:t>
            </w: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32DE3" w:rsidRPr="00532DE3" w:rsidTr="00532DE3">
        <w:trPr>
          <w:trHeight w:val="510"/>
        </w:trPr>
        <w:tc>
          <w:tcPr>
            <w:tcW w:w="6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Номер і назва завдання з </w:t>
            </w:r>
            <w:hyperlink r:id="rId4" w:anchor="n11" w:tgtFrame="_blank" w:history="1">
              <w:r w:rsidRPr="00532DE3">
                <w:rPr>
                  <w:rFonts w:ascii="Times New Roman" w:eastAsia="Times New Roman" w:hAnsi="Times New Roman" w:cs="Times New Roman"/>
                  <w:color w:val="000099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Державної стратегії регіонального розвитку на період до 2020 року</w:t>
              </w:r>
            </w:hyperlink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затвердженої постановою Кабінету Міністрів України від 06 серпня 2014 року № 385, та відповідної стратегії розвитку регіону, якому відповідає проект</w:t>
            </w: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32DE3" w:rsidRPr="00532DE3" w:rsidTr="00532DE3">
        <w:trPr>
          <w:trHeight w:val="15"/>
        </w:trPr>
        <w:tc>
          <w:tcPr>
            <w:tcW w:w="6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Період реалізації проекту (з (місяць / рік) - до (місяць / рік))</w:t>
            </w: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32DE3" w:rsidRPr="00532DE3" w:rsidTr="00532DE3">
        <w:trPr>
          <w:trHeight w:val="390"/>
        </w:trPr>
        <w:tc>
          <w:tcPr>
            <w:tcW w:w="68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Очікуваний обсяг фінансування проекту з державного фонду регіонального розвитку (далі - ДФРР), тис. грн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рік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рік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рік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Разом</w:t>
            </w:r>
          </w:p>
        </w:tc>
      </w:tr>
      <w:tr w:rsidR="00532DE3" w:rsidRPr="00532DE3" w:rsidTr="00532DE3">
        <w:trPr>
          <w:trHeight w:val="39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DE3" w:rsidRPr="00532DE3" w:rsidRDefault="00532DE3" w:rsidP="0053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32DE3" w:rsidRPr="00532DE3" w:rsidTr="00532DE3">
        <w:trPr>
          <w:trHeight w:val="390"/>
        </w:trPr>
        <w:tc>
          <w:tcPr>
            <w:tcW w:w="6825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Обсяг </w:t>
            </w:r>
            <w:proofErr w:type="spellStart"/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співфінансування</w:t>
            </w:r>
            <w:proofErr w:type="spellEnd"/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проекту з місцевого бюджету, тис. грн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 рік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 рік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 рік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Разом</w:t>
            </w:r>
          </w:p>
        </w:tc>
      </w:tr>
      <w:tr w:rsidR="00532DE3" w:rsidRPr="00532DE3" w:rsidTr="00532DE3">
        <w:trPr>
          <w:trHeight w:val="270"/>
        </w:trPr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DE3" w:rsidRPr="00532DE3" w:rsidRDefault="00532DE3" w:rsidP="0053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32DE3" w:rsidRPr="00532DE3" w:rsidTr="00532DE3">
        <w:tc>
          <w:tcPr>
            <w:tcW w:w="6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регіону, в якому реалізується проект</w:t>
            </w: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32DE3" w:rsidRPr="00532DE3" w:rsidTr="00532DE3">
        <w:tc>
          <w:tcPr>
            <w:tcW w:w="6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Назва району, в якому реалізується проект</w:t>
            </w: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32DE3" w:rsidRPr="00532DE3" w:rsidTr="00532DE3">
        <w:tc>
          <w:tcPr>
            <w:tcW w:w="6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Прізвище, ім’я, по батькові керівника заявника</w:t>
            </w: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32DE3" w:rsidRPr="00532DE3" w:rsidTr="00532DE3">
        <w:tc>
          <w:tcPr>
            <w:tcW w:w="6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Телефон, факс, e-</w:t>
            </w:r>
            <w:proofErr w:type="spellStart"/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заявника</w:t>
            </w: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32DE3" w:rsidRPr="00532DE3" w:rsidTr="00532DE3">
        <w:trPr>
          <w:trHeight w:val="105"/>
        </w:trPr>
        <w:tc>
          <w:tcPr>
            <w:tcW w:w="6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Посада, прізвище, ім’я, по батькові відповідальної особи за реалізацію проекту</w:t>
            </w: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32DE3" w:rsidRPr="00532DE3" w:rsidTr="00532DE3">
        <w:tc>
          <w:tcPr>
            <w:tcW w:w="6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Телефон, факс, e-</w:t>
            </w:r>
            <w:proofErr w:type="spellStart"/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mail</w:t>
            </w:r>
            <w:proofErr w:type="spellEnd"/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відповідальної особи за реалізацію проекту</w:t>
            </w:r>
          </w:p>
        </w:tc>
        <w:tc>
          <w:tcPr>
            <w:tcW w:w="342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32DE3" w:rsidRPr="00532DE3" w:rsidTr="00532D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4" w:name="n26"/>
            <w:bookmarkEnd w:id="4"/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Посада керівника заявника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 </w:t>
            </w: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(дата, підпис)</w:t>
            </w:r>
          </w:p>
        </w:tc>
        <w:tc>
          <w:tcPr>
            <w:tcW w:w="4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_______________ </w:t>
            </w: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(ініціали, прізвище)</w:t>
            </w:r>
          </w:p>
        </w:tc>
      </w:tr>
      <w:tr w:rsidR="00532DE3" w:rsidRPr="00532DE3" w:rsidTr="00532DE3">
        <w:tblPrEx>
          <w:tbl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blBorders>
        </w:tblPrEx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М.П.</w:t>
            </w:r>
          </w:p>
        </w:tc>
        <w:tc>
          <w:tcPr>
            <w:tcW w:w="4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4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532DE3" w:rsidRPr="00532DE3" w:rsidRDefault="00532DE3" w:rsidP="00532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5" w:name="n27"/>
      <w:bookmarkEnd w:id="5"/>
      <w:r w:rsidRPr="00532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ІІ. ЗМІСТ ПРОЕКТУ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"/>
        <w:gridCol w:w="7640"/>
        <w:gridCol w:w="1064"/>
      </w:tblGrid>
      <w:tr w:rsidR="00532DE3" w:rsidRPr="00532DE3" w:rsidTr="00532DE3">
        <w:trPr>
          <w:trHeight w:val="75"/>
        </w:trPr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6" w:name="n28"/>
            <w:bookmarkEnd w:id="6"/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Реєстраційна картка проекту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</w:p>
        </w:tc>
      </w:tr>
      <w:tr w:rsidR="00532DE3" w:rsidRPr="00532DE3" w:rsidTr="00532DE3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Зміст проекту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</w:p>
        </w:tc>
      </w:tr>
      <w:tr w:rsidR="00532DE3" w:rsidRPr="00532DE3" w:rsidTr="00532DE3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ІІІ.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Проект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</w:p>
        </w:tc>
      </w:tr>
      <w:tr w:rsidR="00532DE3" w:rsidRPr="00532DE3" w:rsidTr="00532DE3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Анотація проекту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</w:p>
        </w:tc>
      </w:tr>
      <w:tr w:rsidR="00532DE3" w:rsidRPr="00532DE3" w:rsidTr="00532DE3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Детальний опис проекту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</w:p>
        </w:tc>
      </w:tr>
      <w:tr w:rsidR="00532DE3" w:rsidRPr="00532DE3" w:rsidTr="00532DE3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2.1.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Опис проблеми, на вирішення якої спрямований проект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</w:p>
        </w:tc>
      </w:tr>
      <w:tr w:rsidR="00532DE3" w:rsidRPr="00532DE3" w:rsidTr="00532DE3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2.2.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Мета та завдання проекту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</w:p>
        </w:tc>
      </w:tr>
      <w:tr w:rsidR="00532DE3" w:rsidRPr="00532DE3" w:rsidTr="00532DE3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2.3.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Основні заходи проекту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</w:p>
        </w:tc>
      </w:tr>
      <w:tr w:rsidR="00532DE3" w:rsidRPr="00532DE3" w:rsidTr="00532DE3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2.4.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План-графік реалізації заходів проекту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</w:p>
        </w:tc>
      </w:tr>
      <w:tr w:rsidR="00532DE3" w:rsidRPr="00532DE3" w:rsidTr="00532DE3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2.5.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Очікувані кількісні та якісні результати від реалізації проекту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</w:p>
        </w:tc>
      </w:tr>
      <w:tr w:rsidR="00532DE3" w:rsidRPr="00532DE3" w:rsidTr="00532DE3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2.6.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Інновації проекту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</w:p>
        </w:tc>
      </w:tr>
      <w:tr w:rsidR="00532DE3" w:rsidRPr="00532DE3" w:rsidTr="00532DE3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ІV.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Бюджет проекту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</w:p>
        </w:tc>
      </w:tr>
      <w:tr w:rsidR="00532DE3" w:rsidRPr="00532DE3" w:rsidTr="00532DE3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4.1.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Загальний бюджет проекту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</w:p>
        </w:tc>
      </w:tr>
      <w:tr w:rsidR="00532DE3" w:rsidRPr="00532DE3" w:rsidTr="00532DE3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4.2.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Розклад бюджету за статтями видатків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</w:p>
        </w:tc>
      </w:tr>
      <w:tr w:rsidR="00532DE3" w:rsidRPr="00532DE3" w:rsidTr="00532DE3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4.3.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Очікувані джерела фінансування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</w:p>
        </w:tc>
      </w:tr>
      <w:tr w:rsidR="00532DE3" w:rsidRPr="00532DE3" w:rsidTr="00532DE3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4.4.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Локальний кошторис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</w:p>
        </w:tc>
      </w:tr>
      <w:tr w:rsidR="00532DE3" w:rsidRPr="00532DE3" w:rsidTr="00532DE3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Інформація про учасників реалізації проекту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</w:p>
        </w:tc>
      </w:tr>
      <w:tr w:rsidR="00532DE3" w:rsidRPr="00532DE3" w:rsidTr="00532DE3"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VІ.</w:t>
            </w:r>
          </w:p>
        </w:tc>
        <w:tc>
          <w:tcPr>
            <w:tcW w:w="71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Додатки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с.</w:t>
            </w:r>
          </w:p>
        </w:tc>
      </w:tr>
    </w:tbl>
    <w:p w:rsidR="00532DE3" w:rsidRPr="00532DE3" w:rsidRDefault="00532DE3" w:rsidP="00532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7" w:name="n29"/>
      <w:bookmarkEnd w:id="7"/>
      <w:r w:rsidRPr="00532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ІІІ. ПРОЕКТ</w:t>
      </w:r>
    </w:p>
    <w:p w:rsidR="00532DE3" w:rsidRPr="00532DE3" w:rsidRDefault="00532DE3" w:rsidP="00532D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8" w:name="n30"/>
      <w:bookmarkEnd w:id="8"/>
      <w:r w:rsidRPr="00532D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1. Анотація проекту.</w:t>
      </w:r>
    </w:p>
    <w:p w:rsidR="00532DE3" w:rsidRPr="00532DE3" w:rsidRDefault="00532DE3" w:rsidP="00532D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9" w:name="n31"/>
      <w:bookmarkEnd w:id="9"/>
      <w:r w:rsidRPr="00532D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 Детальний опис проекту.</w:t>
      </w:r>
    </w:p>
    <w:p w:rsidR="00532DE3" w:rsidRPr="00532DE3" w:rsidRDefault="00532DE3" w:rsidP="00532D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0" w:name="n32"/>
      <w:bookmarkEnd w:id="10"/>
      <w:r w:rsidRPr="00532D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2.1. Опис проблеми, на розв'язання якої спрямований проект.</w:t>
      </w:r>
    </w:p>
    <w:p w:rsidR="00532DE3" w:rsidRPr="00532DE3" w:rsidRDefault="00532DE3" w:rsidP="00532D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1" w:name="n33"/>
      <w:bookmarkEnd w:id="11"/>
      <w:r w:rsidRPr="00532D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2.2. Мета та завдання проекту.</w:t>
      </w:r>
    </w:p>
    <w:p w:rsidR="00532DE3" w:rsidRPr="00532DE3" w:rsidRDefault="00532DE3" w:rsidP="00532D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2" w:name="n34"/>
      <w:bookmarkEnd w:id="12"/>
      <w:r w:rsidRPr="00532D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2.3. Основні заходи проекту.</w:t>
      </w:r>
    </w:p>
    <w:p w:rsidR="00532DE3" w:rsidRPr="00532DE3" w:rsidRDefault="00532DE3" w:rsidP="00532D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3" w:name="n35"/>
      <w:bookmarkEnd w:id="13"/>
      <w:r w:rsidRPr="00532D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2.4. План-графік реалізації заходів проекту.</w:t>
      </w:r>
    </w:p>
    <w:p w:rsidR="00532DE3" w:rsidRPr="00532DE3" w:rsidRDefault="00532DE3" w:rsidP="00532D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4" w:name="n36"/>
      <w:bookmarkEnd w:id="14"/>
      <w:r w:rsidRPr="00532D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2.5. Очікувані кількісні та якісні результати від реалізації проекту.</w:t>
      </w:r>
    </w:p>
    <w:p w:rsidR="00532DE3" w:rsidRPr="00532DE3" w:rsidRDefault="00532DE3" w:rsidP="00532D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5" w:name="n37"/>
      <w:bookmarkEnd w:id="15"/>
      <w:r w:rsidRPr="00532D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2.6. Інновації проекту.</w:t>
      </w:r>
    </w:p>
    <w:p w:rsidR="00532DE3" w:rsidRPr="00532DE3" w:rsidRDefault="00532DE3" w:rsidP="00532D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6" w:name="n105"/>
      <w:bookmarkEnd w:id="16"/>
      <w:r w:rsidRPr="00532D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2.7. Заходи з інформування громади/громад про проект та/або участь громади/громад в його розробленні.</w:t>
      </w:r>
    </w:p>
    <w:p w:rsidR="00532DE3" w:rsidRPr="00532DE3" w:rsidRDefault="00532DE3" w:rsidP="00532DE3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7" w:name="n38"/>
      <w:bookmarkEnd w:id="17"/>
      <w:r w:rsidRPr="00532DE3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Загальний обсяг опису проекту не може перевищувати 14 сторінок.</w:t>
      </w:r>
    </w:p>
    <w:p w:rsidR="00532DE3" w:rsidRPr="00532DE3" w:rsidRDefault="00532DE3" w:rsidP="00532DE3">
      <w:pPr>
        <w:shd w:val="clear" w:color="auto" w:fill="FFFFFF"/>
        <w:spacing w:after="0" w:line="240" w:lineRule="auto"/>
        <w:ind w:left="450" w:right="450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8" w:name="n39"/>
      <w:bookmarkEnd w:id="18"/>
      <w:r w:rsidRPr="00532DE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IV. БЮДЖЕТ ПРОЕКТУ</w:t>
      </w:r>
    </w:p>
    <w:p w:rsidR="00532DE3" w:rsidRPr="00532DE3" w:rsidRDefault="00532DE3" w:rsidP="00532D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19" w:name="n40"/>
      <w:bookmarkEnd w:id="19"/>
      <w:r w:rsidRPr="00532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4.1. ЗАГАЛЬНИЙ БЮДЖЕТ ПРОЕКТУ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64"/>
        <w:gridCol w:w="1016"/>
        <w:gridCol w:w="864"/>
        <w:gridCol w:w="869"/>
        <w:gridCol w:w="1252"/>
        <w:gridCol w:w="864"/>
        <w:gridCol w:w="839"/>
        <w:gridCol w:w="1355"/>
      </w:tblGrid>
      <w:tr w:rsidR="00532DE3" w:rsidRPr="00532DE3" w:rsidTr="00532DE3">
        <w:trPr>
          <w:trHeight w:val="15"/>
        </w:trPr>
        <w:tc>
          <w:tcPr>
            <w:tcW w:w="258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0" w:name="n41"/>
            <w:bookmarkEnd w:id="20"/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Найменування заходів, що здійснюватимуться за проектом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Загальна вартість</w:t>
            </w: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(тис. грн)</w:t>
            </w:r>
          </w:p>
        </w:tc>
        <w:tc>
          <w:tcPr>
            <w:tcW w:w="597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Джерела фінансування, тис. грн</w:t>
            </w:r>
          </w:p>
        </w:tc>
      </w:tr>
      <w:tr w:rsidR="00532DE3" w:rsidRPr="00532DE3" w:rsidTr="00532DE3">
        <w:trPr>
          <w:trHeight w:val="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DE3" w:rsidRPr="00532DE3" w:rsidRDefault="00532DE3" w:rsidP="0053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DE3" w:rsidRPr="00532DE3" w:rsidRDefault="00532DE3" w:rsidP="0053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00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у першому бюджетному році</w:t>
            </w:r>
          </w:p>
        </w:tc>
        <w:tc>
          <w:tcPr>
            <w:tcW w:w="285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у наступні бюджетні роки</w:t>
            </w:r>
          </w:p>
        </w:tc>
      </w:tr>
      <w:tr w:rsidR="00532DE3" w:rsidRPr="00532DE3" w:rsidTr="00532DE3">
        <w:trPr>
          <w:trHeight w:val="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DE3" w:rsidRPr="00532DE3" w:rsidRDefault="00532DE3" w:rsidP="0053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DE3" w:rsidRPr="00532DE3" w:rsidRDefault="00532DE3" w:rsidP="0053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ДФРР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місцевий бюджет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інші учасники проекту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ДФРР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місцевий бюджет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інші учасники проекту</w:t>
            </w:r>
          </w:p>
        </w:tc>
      </w:tr>
      <w:tr w:rsidR="00532DE3" w:rsidRPr="00532DE3" w:rsidTr="00532DE3">
        <w:trPr>
          <w:trHeight w:val="15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532DE3" w:rsidRPr="00532DE3" w:rsidTr="00532DE3">
        <w:trPr>
          <w:trHeight w:val="15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2.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532DE3" w:rsidRPr="00532DE3" w:rsidTr="00532DE3">
        <w:trPr>
          <w:trHeight w:val="15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РАЗОМ: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</w:tbl>
    <w:p w:rsidR="00532DE3" w:rsidRPr="00532DE3" w:rsidRDefault="00532DE3" w:rsidP="00532D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1" w:name="n42"/>
      <w:bookmarkEnd w:id="21"/>
      <w:r w:rsidRPr="00532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4.2. РОЗКЛАД БЮДЖЕТУ ЗА СТАТТЯМИ ВИДАТКІВ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20"/>
        <w:gridCol w:w="1026"/>
        <w:gridCol w:w="875"/>
        <w:gridCol w:w="1026"/>
        <w:gridCol w:w="1252"/>
        <w:gridCol w:w="739"/>
        <w:gridCol w:w="875"/>
        <w:gridCol w:w="1810"/>
      </w:tblGrid>
      <w:tr w:rsidR="00532DE3" w:rsidRPr="00532DE3" w:rsidTr="00532DE3">
        <w:tc>
          <w:tcPr>
            <w:tcW w:w="201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2" w:name="n43"/>
            <w:bookmarkEnd w:id="22"/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Статті видатків</w:t>
            </w:r>
          </w:p>
        </w:tc>
        <w:tc>
          <w:tcPr>
            <w:tcW w:w="102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Загальна сума, тис. грн</w:t>
            </w:r>
          </w:p>
        </w:tc>
        <w:tc>
          <w:tcPr>
            <w:tcW w:w="6540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Джерела фінансування, тис. грн</w:t>
            </w:r>
          </w:p>
        </w:tc>
      </w:tr>
      <w:tr w:rsidR="00532DE3" w:rsidRPr="00532DE3" w:rsidTr="00532DE3"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DE3" w:rsidRPr="00532DE3" w:rsidRDefault="00532DE3" w:rsidP="0053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DE3" w:rsidRPr="00532DE3" w:rsidRDefault="00532DE3" w:rsidP="0053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31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у першому бюджетному році</w:t>
            </w:r>
          </w:p>
        </w:tc>
        <w:tc>
          <w:tcPr>
            <w:tcW w:w="328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у наступні бюджетні роки</w:t>
            </w:r>
          </w:p>
        </w:tc>
      </w:tr>
      <w:tr w:rsidR="00532DE3" w:rsidRPr="00532DE3" w:rsidTr="00532DE3">
        <w:trPr>
          <w:trHeight w:val="24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DE3" w:rsidRPr="00532DE3" w:rsidRDefault="00532DE3" w:rsidP="0053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532DE3" w:rsidRPr="00532DE3" w:rsidRDefault="00532DE3" w:rsidP="00532D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ДФРР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місцевий бюджет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інші учасники проекту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ДФРР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місцевий бюджет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інші учасники проекту</w:t>
            </w:r>
          </w:p>
        </w:tc>
      </w:tr>
      <w:tr w:rsidR="00532DE3" w:rsidRPr="00532DE3" w:rsidTr="00532DE3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1. Видатки споживання: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532DE3" w:rsidRPr="00532DE3" w:rsidTr="00532DE3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532DE3" w:rsidRPr="00532DE3" w:rsidTr="00532DE3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2. Видатки розвитку: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532DE3" w:rsidRPr="00532DE3" w:rsidTr="00532DE3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  <w:tr w:rsidR="00532DE3" w:rsidRPr="00532DE3" w:rsidTr="00532DE3">
        <w:tc>
          <w:tcPr>
            <w:tcW w:w="20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t>РАЗОМ:</w:t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  <w:lang w:eastAsia="uk-UA"/>
              </w:rPr>
              <w:br/>
            </w:r>
          </w:p>
        </w:tc>
      </w:tr>
    </w:tbl>
    <w:p w:rsidR="00532DE3" w:rsidRPr="00532DE3" w:rsidRDefault="00532DE3" w:rsidP="00532DE3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</w:pPr>
      <w:bookmarkStart w:id="23" w:name="n44"/>
      <w:bookmarkEnd w:id="23"/>
      <w:r w:rsidRPr="00532DE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uk-UA"/>
        </w:rPr>
        <w:t>4.3. ОЧІКУВАНІ ДЖЕРЕЛА ФІНАНСУВАННЯ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13"/>
        <w:gridCol w:w="1163"/>
        <w:gridCol w:w="2447"/>
      </w:tblGrid>
      <w:tr w:rsidR="00532DE3" w:rsidRPr="00532DE3" w:rsidTr="00532DE3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bookmarkStart w:id="24" w:name="n45"/>
            <w:bookmarkEnd w:id="24"/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Джерела фінансування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Сума</w:t>
            </w: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 </w:t>
            </w: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br/>
            </w: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(тис. грн)</w:t>
            </w: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bdr w:val="none" w:sz="0" w:space="0" w:color="auto" w:frame="1"/>
                <w:lang w:eastAsia="uk-UA"/>
              </w:rPr>
              <w:t>Частка у % від загального обсягу фінансування проекту</w:t>
            </w:r>
          </w:p>
        </w:tc>
      </w:tr>
      <w:tr w:rsidR="00532DE3" w:rsidRPr="00532DE3" w:rsidTr="00532DE3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1. Фінансування з ДФРР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32DE3" w:rsidRPr="00532DE3" w:rsidTr="00532DE3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2. Фінансування з місцевого бюджету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32DE3" w:rsidRPr="00532DE3" w:rsidTr="00532DE3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3. Фінансування за рахунок коштів інших учасників проекту, у тому числі за рахунок: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32DE3" w:rsidRPr="00532DE3" w:rsidTr="00532DE3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1) учасників з бюджетного сектору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32DE3" w:rsidRPr="00532DE3" w:rsidTr="00532DE3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2) учасників з підприємницького сектору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32DE3" w:rsidRPr="00532DE3" w:rsidTr="00532DE3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3) учасників з громадськості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  <w:tr w:rsidR="00532DE3" w:rsidRPr="00532DE3" w:rsidTr="00532DE3">
        <w:tc>
          <w:tcPr>
            <w:tcW w:w="5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532DE3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Загальний обсяг фінансування</w:t>
            </w:r>
          </w:p>
        </w:tc>
        <w:tc>
          <w:tcPr>
            <w:tcW w:w="11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  <w:tc>
          <w:tcPr>
            <w:tcW w:w="24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32DE3" w:rsidRPr="00532DE3" w:rsidRDefault="00532DE3" w:rsidP="00532DE3">
            <w:pPr>
              <w:spacing w:before="150" w:after="15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</w:tc>
      </w:tr>
    </w:tbl>
    <w:p w:rsidR="004E0ECA" w:rsidRDefault="004E0ECA"/>
    <w:sectPr w:rsidR="004E0EC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DE3"/>
    <w:rsid w:val="000C5BAB"/>
    <w:rsid w:val="004E0ECA"/>
    <w:rsid w:val="00532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DA8368-026A-40B7-945B-4C2400810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14">
    <w:name w:val="rvps14"/>
    <w:basedOn w:val="a"/>
    <w:rsid w:val="0053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532DE3"/>
  </w:style>
  <w:style w:type="character" w:customStyle="1" w:styleId="apple-converted-space">
    <w:name w:val="apple-converted-space"/>
    <w:basedOn w:val="a0"/>
    <w:rsid w:val="00532DE3"/>
  </w:style>
  <w:style w:type="paragraph" w:customStyle="1" w:styleId="rvps6">
    <w:name w:val="rvps6"/>
    <w:basedOn w:val="a"/>
    <w:rsid w:val="0053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23">
    <w:name w:val="rvts23"/>
    <w:basedOn w:val="a0"/>
    <w:rsid w:val="00532DE3"/>
  </w:style>
  <w:style w:type="paragraph" w:customStyle="1" w:styleId="rvps7">
    <w:name w:val="rvps7"/>
    <w:basedOn w:val="a"/>
    <w:rsid w:val="0053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532DE3"/>
  </w:style>
  <w:style w:type="paragraph" w:customStyle="1" w:styleId="rvps12">
    <w:name w:val="rvps12"/>
    <w:basedOn w:val="a"/>
    <w:rsid w:val="0053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3">
    <w:name w:val="Hyperlink"/>
    <w:basedOn w:val="a0"/>
    <w:uiPriority w:val="99"/>
    <w:semiHidden/>
    <w:unhideWhenUsed/>
    <w:rsid w:val="00532DE3"/>
    <w:rPr>
      <w:color w:val="0000FF"/>
      <w:u w:val="single"/>
    </w:rPr>
  </w:style>
  <w:style w:type="character" w:customStyle="1" w:styleId="rvts82">
    <w:name w:val="rvts82"/>
    <w:basedOn w:val="a0"/>
    <w:rsid w:val="00532DE3"/>
  </w:style>
  <w:style w:type="paragraph" w:customStyle="1" w:styleId="rvps2">
    <w:name w:val="rvps2"/>
    <w:basedOn w:val="a"/>
    <w:rsid w:val="00532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44">
    <w:name w:val="rvts44"/>
    <w:basedOn w:val="a0"/>
    <w:rsid w:val="00532DE3"/>
  </w:style>
  <w:style w:type="character" w:customStyle="1" w:styleId="rvts90">
    <w:name w:val="rvts90"/>
    <w:basedOn w:val="a0"/>
    <w:rsid w:val="00532D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71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9151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0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1045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1989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1710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51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3.rada.gov.ua/laws/show/385-2014-%D0%BF/paran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623</Words>
  <Characters>3555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Яндюк Андрій Анатолійович</dc:creator>
  <cp:keywords/>
  <dc:description/>
  <cp:lastModifiedBy>Ксения</cp:lastModifiedBy>
  <cp:revision>2</cp:revision>
  <dcterms:created xsi:type="dcterms:W3CDTF">2017-05-12T06:35:00Z</dcterms:created>
  <dcterms:modified xsi:type="dcterms:W3CDTF">2017-05-12T06:35:00Z</dcterms:modified>
</cp:coreProperties>
</file>