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>ІНФОРМАЦІЯ</w:t>
      </w:r>
    </w:p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 xml:space="preserve">про оголошення конкурсу з відбору суб’єктів оціночної діяльності, </w:t>
      </w:r>
    </w:p>
    <w:p w:rsidR="009A6716" w:rsidRPr="008F2D62" w:rsidRDefault="009A6716" w:rsidP="009A6716">
      <w:pPr>
        <w:jc w:val="center"/>
        <w:rPr>
          <w:b/>
          <w:sz w:val="24"/>
          <w:szCs w:val="24"/>
        </w:rPr>
      </w:pPr>
      <w:r w:rsidRPr="008F2D62">
        <w:rPr>
          <w:b/>
          <w:sz w:val="24"/>
          <w:szCs w:val="24"/>
        </w:rPr>
        <w:t xml:space="preserve">які будуть залучені до проведення незалежної оцінки майна  </w:t>
      </w:r>
    </w:p>
    <w:p w:rsidR="009A6716" w:rsidRPr="00335610" w:rsidRDefault="009A6716" w:rsidP="009A6716">
      <w:pPr>
        <w:jc w:val="both"/>
        <w:rPr>
          <w:b/>
          <w:sz w:val="16"/>
          <w:szCs w:val="16"/>
        </w:rPr>
      </w:pPr>
    </w:p>
    <w:p w:rsidR="009A6716" w:rsidRPr="00335610" w:rsidRDefault="009A6716" w:rsidP="009A6716">
      <w:pPr>
        <w:jc w:val="both"/>
        <w:rPr>
          <w:b/>
          <w:sz w:val="23"/>
          <w:szCs w:val="23"/>
        </w:rPr>
      </w:pPr>
      <w:r w:rsidRPr="00335610">
        <w:rPr>
          <w:b/>
          <w:sz w:val="23"/>
          <w:szCs w:val="23"/>
        </w:rPr>
        <w:t>Об’єкти нерухомого майна:</w:t>
      </w:r>
    </w:p>
    <w:p w:rsidR="009A6716" w:rsidRPr="00335610" w:rsidRDefault="0046063F" w:rsidP="0046063F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Нежитлова будівля центральної районної аптеки № 79</w:t>
      </w:r>
      <w:r w:rsidR="009A6716" w:rsidRPr="00335610">
        <w:rPr>
          <w:sz w:val="23"/>
          <w:szCs w:val="23"/>
        </w:rPr>
        <w:t xml:space="preserve"> площею </w:t>
      </w:r>
      <w:r w:rsidRPr="00335610">
        <w:rPr>
          <w:sz w:val="23"/>
          <w:szCs w:val="23"/>
        </w:rPr>
        <w:t>6,2</w:t>
      </w:r>
      <w:r w:rsidR="009A6716" w:rsidRPr="00335610">
        <w:rPr>
          <w:sz w:val="23"/>
          <w:szCs w:val="23"/>
        </w:rPr>
        <w:t xml:space="preserve"> </w:t>
      </w:r>
      <w:proofErr w:type="spellStart"/>
      <w:r w:rsidR="009A6716" w:rsidRPr="00335610">
        <w:rPr>
          <w:sz w:val="23"/>
          <w:szCs w:val="23"/>
        </w:rPr>
        <w:t>кв</w:t>
      </w:r>
      <w:proofErr w:type="spellEnd"/>
      <w:r w:rsidR="009A6716" w:rsidRPr="00335610">
        <w:rPr>
          <w:sz w:val="23"/>
          <w:szCs w:val="23"/>
        </w:rPr>
        <w:t>.</w:t>
      </w:r>
      <w:r w:rsidR="009A6716" w:rsidRPr="00335610">
        <w:rPr>
          <w:sz w:val="23"/>
          <w:szCs w:val="23"/>
          <w:lang w:val="ru-RU"/>
        </w:rPr>
        <w:t xml:space="preserve"> </w:t>
      </w:r>
      <w:r w:rsidR="009A6716" w:rsidRPr="00335610">
        <w:rPr>
          <w:sz w:val="23"/>
          <w:szCs w:val="23"/>
        </w:rPr>
        <w:t xml:space="preserve">м за </w:t>
      </w:r>
      <w:proofErr w:type="spellStart"/>
      <w:r w:rsidR="009A6716" w:rsidRPr="00335610">
        <w:rPr>
          <w:sz w:val="23"/>
          <w:szCs w:val="23"/>
        </w:rPr>
        <w:t>адресою</w:t>
      </w:r>
      <w:proofErr w:type="spellEnd"/>
      <w:r w:rsidR="009A6716" w:rsidRPr="00335610">
        <w:rPr>
          <w:sz w:val="23"/>
          <w:szCs w:val="23"/>
        </w:rPr>
        <w:t xml:space="preserve">: </w:t>
      </w:r>
      <w:r w:rsidRPr="00335610">
        <w:rPr>
          <w:sz w:val="23"/>
          <w:szCs w:val="23"/>
        </w:rPr>
        <w:t>майдан Злагоди</w:t>
      </w:r>
      <w:r w:rsidR="009A6716" w:rsidRPr="00335610">
        <w:rPr>
          <w:sz w:val="23"/>
          <w:szCs w:val="23"/>
        </w:rPr>
        <w:t>, будинок 3, місто С</w:t>
      </w:r>
      <w:r w:rsidR="00335610" w:rsidRPr="00335610">
        <w:rPr>
          <w:sz w:val="23"/>
          <w:szCs w:val="23"/>
        </w:rPr>
        <w:t>ватове, Луганська область, балансова (залишкова) вартість 1106 грн 28 коп. (одна тисяча сто шість грн 28 коп.).</w:t>
      </w:r>
    </w:p>
    <w:p w:rsidR="00335610" w:rsidRPr="00335610" w:rsidRDefault="00335610" w:rsidP="00335610">
      <w:pPr>
        <w:ind w:left="709"/>
        <w:jc w:val="both"/>
        <w:rPr>
          <w:b/>
          <w:sz w:val="23"/>
          <w:szCs w:val="23"/>
        </w:rPr>
      </w:pPr>
      <w:r w:rsidRPr="00335610">
        <w:rPr>
          <w:b/>
          <w:sz w:val="23"/>
          <w:szCs w:val="23"/>
        </w:rPr>
        <w:t>Балансова (залишкова) вартість зазначена станом на 01.04.2017.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Мета оцінки:</w:t>
      </w:r>
      <w:r w:rsidRPr="00335610">
        <w:rPr>
          <w:sz w:val="23"/>
          <w:szCs w:val="23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Балансоутримувач</w:t>
      </w:r>
      <w:r w:rsidRPr="00335610">
        <w:rPr>
          <w:sz w:val="23"/>
          <w:szCs w:val="23"/>
        </w:rPr>
        <w:t xml:space="preserve"> – Комунальне підприємство «Луга</w:t>
      </w:r>
      <w:r w:rsidR="0046063F" w:rsidRPr="00335610">
        <w:rPr>
          <w:sz w:val="23"/>
          <w:szCs w:val="23"/>
        </w:rPr>
        <w:t>нська обласна «Фармація Північ».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Запланована дата оцінки:</w:t>
      </w:r>
      <w:r w:rsidRPr="00335610">
        <w:rPr>
          <w:sz w:val="23"/>
          <w:szCs w:val="23"/>
        </w:rPr>
        <w:t xml:space="preserve"> </w:t>
      </w:r>
      <w:r w:rsidR="0046063F" w:rsidRPr="00335610">
        <w:rPr>
          <w:sz w:val="23"/>
          <w:szCs w:val="23"/>
        </w:rPr>
        <w:t>30</w:t>
      </w:r>
      <w:r w:rsidRPr="00335610">
        <w:rPr>
          <w:sz w:val="23"/>
          <w:szCs w:val="23"/>
        </w:rPr>
        <w:t xml:space="preserve"> </w:t>
      </w:r>
      <w:r w:rsidR="0046063F" w:rsidRPr="00335610">
        <w:rPr>
          <w:sz w:val="23"/>
          <w:szCs w:val="23"/>
        </w:rPr>
        <w:t>квітня</w:t>
      </w:r>
      <w:r w:rsidRPr="00335610">
        <w:rPr>
          <w:sz w:val="23"/>
          <w:szCs w:val="23"/>
        </w:rPr>
        <w:t xml:space="preserve"> 2017</w:t>
      </w:r>
      <w:r w:rsidR="0046063F" w:rsidRPr="00335610">
        <w:rPr>
          <w:sz w:val="23"/>
          <w:szCs w:val="23"/>
        </w:rPr>
        <w:t>.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Термін виконання робіт:</w:t>
      </w:r>
      <w:r w:rsidRPr="00335610">
        <w:rPr>
          <w:sz w:val="23"/>
          <w:szCs w:val="23"/>
        </w:rPr>
        <w:t xml:space="preserve"> 15 календарних днів.</w:t>
      </w:r>
    </w:p>
    <w:p w:rsidR="009A6716" w:rsidRPr="00335610" w:rsidRDefault="0046063F" w:rsidP="0046063F">
      <w:pPr>
        <w:pStyle w:val="a3"/>
        <w:numPr>
          <w:ilvl w:val="0"/>
          <w:numId w:val="3"/>
        </w:numPr>
        <w:ind w:left="0" w:right="-108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Нежиле приміщення аптеки</w:t>
      </w:r>
      <w:r w:rsidR="009A6716" w:rsidRPr="00335610">
        <w:rPr>
          <w:sz w:val="23"/>
          <w:szCs w:val="23"/>
        </w:rPr>
        <w:t xml:space="preserve"> площею </w:t>
      </w:r>
      <w:r w:rsidRPr="00335610">
        <w:rPr>
          <w:sz w:val="23"/>
          <w:szCs w:val="23"/>
        </w:rPr>
        <w:t>55,9</w:t>
      </w:r>
      <w:r w:rsidR="009A6716" w:rsidRPr="00335610">
        <w:rPr>
          <w:sz w:val="23"/>
          <w:szCs w:val="23"/>
        </w:rPr>
        <w:t xml:space="preserve"> </w:t>
      </w:r>
      <w:proofErr w:type="spellStart"/>
      <w:r w:rsidR="009A6716" w:rsidRPr="00335610">
        <w:rPr>
          <w:sz w:val="23"/>
          <w:szCs w:val="23"/>
        </w:rPr>
        <w:t>кв</w:t>
      </w:r>
      <w:proofErr w:type="spellEnd"/>
      <w:r w:rsidR="009A6716" w:rsidRPr="00335610">
        <w:rPr>
          <w:sz w:val="23"/>
          <w:szCs w:val="23"/>
        </w:rPr>
        <w:t>.</w:t>
      </w:r>
      <w:r w:rsidR="009A6716" w:rsidRPr="00335610">
        <w:rPr>
          <w:sz w:val="23"/>
          <w:szCs w:val="23"/>
          <w:lang w:val="ru-RU"/>
        </w:rPr>
        <w:t xml:space="preserve"> </w:t>
      </w:r>
      <w:r w:rsidR="009A6716" w:rsidRPr="00335610">
        <w:rPr>
          <w:sz w:val="23"/>
          <w:szCs w:val="23"/>
        </w:rPr>
        <w:t xml:space="preserve">м за </w:t>
      </w:r>
      <w:proofErr w:type="spellStart"/>
      <w:r w:rsidR="009A6716" w:rsidRPr="00335610">
        <w:rPr>
          <w:sz w:val="23"/>
          <w:szCs w:val="23"/>
        </w:rPr>
        <w:t>адресою</w:t>
      </w:r>
      <w:proofErr w:type="spellEnd"/>
      <w:r w:rsidR="009A6716" w:rsidRPr="00335610">
        <w:rPr>
          <w:sz w:val="23"/>
          <w:szCs w:val="23"/>
        </w:rPr>
        <w:t xml:space="preserve">: вулиця </w:t>
      </w:r>
      <w:r w:rsidRPr="00335610">
        <w:rPr>
          <w:sz w:val="23"/>
          <w:szCs w:val="23"/>
        </w:rPr>
        <w:t>Широка</w:t>
      </w:r>
      <w:r w:rsidR="009A6716" w:rsidRPr="00335610">
        <w:rPr>
          <w:sz w:val="23"/>
          <w:szCs w:val="23"/>
        </w:rPr>
        <w:t xml:space="preserve">, </w:t>
      </w:r>
      <w:r w:rsidRPr="00335610">
        <w:rPr>
          <w:sz w:val="23"/>
          <w:szCs w:val="23"/>
        </w:rPr>
        <w:t xml:space="preserve">                </w:t>
      </w:r>
      <w:r w:rsidR="009A6716" w:rsidRPr="00335610">
        <w:rPr>
          <w:sz w:val="23"/>
          <w:szCs w:val="23"/>
        </w:rPr>
        <w:t xml:space="preserve">будинок </w:t>
      </w:r>
      <w:r w:rsidRPr="00335610">
        <w:rPr>
          <w:sz w:val="23"/>
          <w:szCs w:val="23"/>
        </w:rPr>
        <w:t>16</w:t>
      </w:r>
      <w:r w:rsidR="009A6716" w:rsidRPr="00335610">
        <w:rPr>
          <w:sz w:val="23"/>
          <w:szCs w:val="23"/>
        </w:rPr>
        <w:t xml:space="preserve">, </w:t>
      </w:r>
      <w:r w:rsidRPr="00335610">
        <w:rPr>
          <w:sz w:val="23"/>
          <w:szCs w:val="23"/>
        </w:rPr>
        <w:t xml:space="preserve">приміщення 11, </w:t>
      </w:r>
      <w:r w:rsidR="009A6716" w:rsidRPr="00335610">
        <w:rPr>
          <w:sz w:val="23"/>
          <w:szCs w:val="23"/>
        </w:rPr>
        <w:t xml:space="preserve">селище </w:t>
      </w:r>
      <w:r w:rsidRPr="00335610">
        <w:rPr>
          <w:sz w:val="23"/>
          <w:szCs w:val="23"/>
        </w:rPr>
        <w:t>Широкий</w:t>
      </w:r>
      <w:r w:rsidR="009A6716" w:rsidRPr="00335610">
        <w:rPr>
          <w:sz w:val="23"/>
          <w:szCs w:val="23"/>
        </w:rPr>
        <w:t>,</w:t>
      </w:r>
      <w:r w:rsidRPr="00335610">
        <w:rPr>
          <w:sz w:val="23"/>
          <w:szCs w:val="23"/>
        </w:rPr>
        <w:t xml:space="preserve"> </w:t>
      </w:r>
      <w:proofErr w:type="spellStart"/>
      <w:r w:rsidRPr="00335610">
        <w:rPr>
          <w:sz w:val="23"/>
          <w:szCs w:val="23"/>
        </w:rPr>
        <w:t>Станично</w:t>
      </w:r>
      <w:proofErr w:type="spellEnd"/>
      <w:r w:rsidRPr="00335610">
        <w:rPr>
          <w:sz w:val="23"/>
          <w:szCs w:val="23"/>
        </w:rPr>
        <w:t>-Луганський район,</w:t>
      </w:r>
      <w:r w:rsidR="009A6716" w:rsidRPr="00335610">
        <w:rPr>
          <w:sz w:val="23"/>
          <w:szCs w:val="23"/>
        </w:rPr>
        <w:t xml:space="preserve"> Луганська область</w:t>
      </w:r>
      <w:r w:rsidR="00335610" w:rsidRPr="00335610">
        <w:rPr>
          <w:b/>
          <w:sz w:val="23"/>
          <w:szCs w:val="23"/>
        </w:rPr>
        <w:t xml:space="preserve">, </w:t>
      </w:r>
      <w:r w:rsidR="00335610" w:rsidRPr="00335610">
        <w:rPr>
          <w:sz w:val="23"/>
          <w:szCs w:val="23"/>
        </w:rPr>
        <w:t xml:space="preserve">балансова (залишкова) вартість 4867 грн 47 коп. (чотири тисячі вісімсот шістдесят сім грн </w:t>
      </w:r>
      <w:r w:rsidR="00335610">
        <w:rPr>
          <w:sz w:val="23"/>
          <w:szCs w:val="23"/>
        </w:rPr>
        <w:t xml:space="preserve">                 </w:t>
      </w:r>
      <w:r w:rsidR="00335610" w:rsidRPr="00335610">
        <w:rPr>
          <w:sz w:val="23"/>
          <w:szCs w:val="23"/>
        </w:rPr>
        <w:t>47 коп.).</w:t>
      </w:r>
    </w:p>
    <w:p w:rsidR="00335610" w:rsidRPr="00335610" w:rsidRDefault="00335610" w:rsidP="00335610">
      <w:pPr>
        <w:pStyle w:val="a3"/>
        <w:ind w:left="709" w:right="-1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Балансова (залишкова) вартість зазначена станом на 01.04.2017.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Мета оцінки:</w:t>
      </w:r>
      <w:r w:rsidRPr="00335610">
        <w:rPr>
          <w:sz w:val="23"/>
          <w:szCs w:val="23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Балансоутримувач</w:t>
      </w:r>
      <w:r w:rsidRPr="00335610">
        <w:rPr>
          <w:sz w:val="23"/>
          <w:szCs w:val="23"/>
        </w:rPr>
        <w:t xml:space="preserve"> – Комунальне підприємство «Луга</w:t>
      </w:r>
      <w:r w:rsidR="0046063F" w:rsidRPr="00335610">
        <w:rPr>
          <w:sz w:val="23"/>
          <w:szCs w:val="23"/>
        </w:rPr>
        <w:t>нська обласна «Фармація Північ».</w:t>
      </w:r>
    </w:p>
    <w:p w:rsidR="009A6716" w:rsidRPr="00335610" w:rsidRDefault="009A6716" w:rsidP="0046063F">
      <w:pPr>
        <w:ind w:firstLine="709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Запланована дата оцінки:</w:t>
      </w:r>
      <w:r w:rsidRPr="00335610">
        <w:rPr>
          <w:sz w:val="23"/>
          <w:szCs w:val="23"/>
        </w:rPr>
        <w:t xml:space="preserve"> </w:t>
      </w:r>
      <w:r w:rsidR="0046063F" w:rsidRPr="00335610">
        <w:rPr>
          <w:sz w:val="23"/>
          <w:szCs w:val="23"/>
        </w:rPr>
        <w:t>30 квітня 2017.</w:t>
      </w:r>
    </w:p>
    <w:p w:rsidR="009A6716" w:rsidRPr="00335610" w:rsidRDefault="009A6716" w:rsidP="0046063F">
      <w:pPr>
        <w:ind w:firstLine="708"/>
        <w:jc w:val="both"/>
        <w:rPr>
          <w:sz w:val="23"/>
          <w:szCs w:val="23"/>
        </w:rPr>
      </w:pPr>
      <w:r w:rsidRPr="00335610">
        <w:rPr>
          <w:b/>
          <w:sz w:val="23"/>
          <w:szCs w:val="23"/>
        </w:rPr>
        <w:t>Термін виконання робіт:</w:t>
      </w:r>
      <w:r w:rsidRPr="00335610">
        <w:rPr>
          <w:sz w:val="23"/>
          <w:szCs w:val="23"/>
        </w:rPr>
        <w:t xml:space="preserve"> 15 календарних днів.</w:t>
      </w:r>
    </w:p>
    <w:p w:rsidR="009A6716" w:rsidRPr="00335610" w:rsidRDefault="009A6716" w:rsidP="0046063F">
      <w:pPr>
        <w:ind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</w:t>
      </w:r>
      <w:r w:rsidR="00612828" w:rsidRPr="00335610">
        <w:rPr>
          <w:sz w:val="23"/>
          <w:szCs w:val="23"/>
        </w:rPr>
        <w:t xml:space="preserve"> </w:t>
      </w:r>
      <w:r w:rsidRPr="00335610">
        <w:rPr>
          <w:sz w:val="23"/>
          <w:szCs w:val="23"/>
        </w:rPr>
        <w:t>2075 та зареєстрованим в Міністерстві юстиції України 15.01.2016 №</w:t>
      </w:r>
      <w:r w:rsidR="00612828" w:rsidRPr="00335610">
        <w:rPr>
          <w:sz w:val="23"/>
          <w:szCs w:val="23"/>
        </w:rPr>
        <w:t xml:space="preserve"> </w:t>
      </w:r>
      <w:r w:rsidRPr="00335610">
        <w:rPr>
          <w:sz w:val="23"/>
          <w:szCs w:val="23"/>
        </w:rPr>
        <w:t>60/28190. Учасникам конкурсу потрібно подати до Департаменту комунальної власності, земельних та майнових відносин облдержадміністрації конкурсну документацію, яка складається з конкурсної пропозиції та підтвердних документів.</w:t>
      </w:r>
    </w:p>
    <w:p w:rsidR="009A6716" w:rsidRPr="00335610" w:rsidRDefault="009A6716" w:rsidP="0046063F">
      <w:pPr>
        <w:ind w:firstLine="709"/>
        <w:jc w:val="both"/>
        <w:rPr>
          <w:sz w:val="23"/>
          <w:szCs w:val="23"/>
        </w:rPr>
      </w:pPr>
      <w:r w:rsidRPr="00335610">
        <w:rPr>
          <w:b/>
          <w:i/>
          <w:sz w:val="23"/>
          <w:szCs w:val="23"/>
          <w:u w:val="single"/>
        </w:rPr>
        <w:t>Конкурсна документація подається в запечатаному конверті</w:t>
      </w:r>
      <w:r w:rsidRPr="00335610">
        <w:rPr>
          <w:i/>
          <w:sz w:val="23"/>
          <w:szCs w:val="23"/>
          <w:u w:val="single"/>
        </w:rPr>
        <w:t xml:space="preserve"> </w:t>
      </w:r>
      <w:r w:rsidRPr="00335610">
        <w:rPr>
          <w:sz w:val="23"/>
          <w:szCs w:val="23"/>
        </w:rPr>
        <w:t>з описом підтвердних документів, що містяться в конверті. До підтвердних документів належать: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заява на участь у конкурсі за встановленою формою;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копії установчих документів претендента;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копії кваліфікаційних документів оцінювачів, які працюють у штатному складі, та яких буде залучено до проведення оцінки та підписання звіту про оцінку майна;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копія сертифіката суб’єкта оціночної діяльності, виданого претенденту Фондом державного майна України;</w:t>
      </w:r>
    </w:p>
    <w:p w:rsidR="009A6716" w:rsidRPr="00335610" w:rsidRDefault="009A6716" w:rsidP="0046063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9A6716" w:rsidRPr="00335610" w:rsidRDefault="009A6716" w:rsidP="0046063F">
      <w:pPr>
        <w:ind w:firstLine="709"/>
        <w:jc w:val="both"/>
        <w:rPr>
          <w:i/>
          <w:sz w:val="23"/>
          <w:szCs w:val="23"/>
          <w:u w:val="single"/>
        </w:rPr>
      </w:pPr>
      <w:r w:rsidRPr="00335610">
        <w:rPr>
          <w:b/>
          <w:i/>
          <w:sz w:val="23"/>
          <w:szCs w:val="23"/>
          <w:u w:val="single"/>
        </w:rPr>
        <w:t>Конкурсна пропозиція претендента</w:t>
      </w:r>
      <w:r w:rsidRPr="00335610">
        <w:rPr>
          <w:i/>
          <w:sz w:val="23"/>
          <w:szCs w:val="23"/>
          <w:u w:val="single"/>
        </w:rPr>
        <w:t xml:space="preserve"> подається у запечатаному конверті і має містити: </w:t>
      </w:r>
    </w:p>
    <w:p w:rsidR="009A6716" w:rsidRPr="00335610" w:rsidRDefault="009A6716" w:rsidP="0046063F">
      <w:pPr>
        <w:numPr>
          <w:ilvl w:val="0"/>
          <w:numId w:val="4"/>
        </w:numPr>
        <w:tabs>
          <w:tab w:val="num" w:pos="444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пропозицію щодо вартості виконання робіт;</w:t>
      </w:r>
    </w:p>
    <w:p w:rsidR="009A6716" w:rsidRPr="00335610" w:rsidRDefault="009A6716" w:rsidP="0046063F">
      <w:pPr>
        <w:numPr>
          <w:ilvl w:val="0"/>
          <w:numId w:val="4"/>
        </w:numPr>
        <w:tabs>
          <w:tab w:val="num" w:pos="4440"/>
        </w:tabs>
        <w:ind w:left="0"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>калькуляції витрат, пов’язаних з виконанням робіт.</w:t>
      </w:r>
    </w:p>
    <w:p w:rsidR="009A6716" w:rsidRPr="00335610" w:rsidRDefault="009A6716" w:rsidP="0046063F">
      <w:pPr>
        <w:tabs>
          <w:tab w:val="num" w:pos="720"/>
        </w:tabs>
        <w:ind w:firstLine="709"/>
        <w:jc w:val="both"/>
        <w:rPr>
          <w:sz w:val="23"/>
          <w:szCs w:val="23"/>
        </w:rPr>
      </w:pPr>
      <w:r w:rsidRPr="00335610">
        <w:rPr>
          <w:sz w:val="23"/>
          <w:szCs w:val="23"/>
        </w:rPr>
        <w:t xml:space="preserve">Конкурсну документацію слід подавати за </w:t>
      </w:r>
      <w:proofErr w:type="spellStart"/>
      <w:r w:rsidRPr="00335610">
        <w:rPr>
          <w:sz w:val="23"/>
          <w:szCs w:val="23"/>
        </w:rPr>
        <w:t>адресою</w:t>
      </w:r>
      <w:proofErr w:type="spellEnd"/>
      <w:r w:rsidRPr="00335610">
        <w:rPr>
          <w:sz w:val="23"/>
          <w:szCs w:val="23"/>
        </w:rPr>
        <w:t xml:space="preserve">: м. Сєвєродонецьк, </w:t>
      </w:r>
      <w:proofErr w:type="spellStart"/>
      <w:r w:rsidRPr="00335610">
        <w:rPr>
          <w:sz w:val="23"/>
          <w:szCs w:val="23"/>
        </w:rPr>
        <w:t>пл</w:t>
      </w:r>
      <w:proofErr w:type="spellEnd"/>
      <w:r w:rsidRPr="00335610">
        <w:rPr>
          <w:sz w:val="23"/>
          <w:szCs w:val="23"/>
        </w:rPr>
        <w:t xml:space="preserve">. </w:t>
      </w:r>
      <w:proofErr w:type="spellStart"/>
      <w:r w:rsidRPr="00335610">
        <w:rPr>
          <w:sz w:val="23"/>
          <w:szCs w:val="23"/>
        </w:rPr>
        <w:t>Поб</w:t>
      </w:r>
      <w:r w:rsidR="00345285" w:rsidRPr="00335610">
        <w:rPr>
          <w:sz w:val="23"/>
          <w:szCs w:val="23"/>
        </w:rPr>
        <w:t>є</w:t>
      </w:r>
      <w:r w:rsidRPr="00335610">
        <w:rPr>
          <w:sz w:val="23"/>
          <w:szCs w:val="23"/>
        </w:rPr>
        <w:t>ди</w:t>
      </w:r>
      <w:proofErr w:type="spellEnd"/>
      <w:r w:rsidRPr="00335610">
        <w:rPr>
          <w:sz w:val="23"/>
          <w:szCs w:val="23"/>
        </w:rPr>
        <w:t xml:space="preserve">, </w:t>
      </w:r>
      <w:r w:rsidR="00345285" w:rsidRPr="00335610">
        <w:rPr>
          <w:sz w:val="23"/>
          <w:szCs w:val="23"/>
        </w:rPr>
        <w:t xml:space="preserve">буд. </w:t>
      </w:r>
      <w:r w:rsidRPr="00335610">
        <w:rPr>
          <w:sz w:val="23"/>
          <w:szCs w:val="23"/>
        </w:rPr>
        <w:t xml:space="preserve">2, </w:t>
      </w:r>
      <w:proofErr w:type="spellStart"/>
      <w:r w:rsidRPr="00335610">
        <w:rPr>
          <w:sz w:val="23"/>
          <w:szCs w:val="23"/>
        </w:rPr>
        <w:t>каб</w:t>
      </w:r>
      <w:proofErr w:type="spellEnd"/>
      <w:r w:rsidRPr="00335610">
        <w:rPr>
          <w:sz w:val="23"/>
          <w:szCs w:val="23"/>
        </w:rPr>
        <w:t>. 111. Прийняття документів припиняється за чотири робочі дні до оголошеної дати проведення конкурсу (включно).</w:t>
      </w:r>
    </w:p>
    <w:p w:rsidR="009A6716" w:rsidRPr="00335610" w:rsidRDefault="009A6716" w:rsidP="0046063F">
      <w:pPr>
        <w:tabs>
          <w:tab w:val="num" w:pos="720"/>
        </w:tabs>
        <w:ind w:firstLine="709"/>
        <w:jc w:val="both"/>
        <w:rPr>
          <w:b/>
          <w:sz w:val="23"/>
          <w:szCs w:val="23"/>
        </w:rPr>
      </w:pPr>
      <w:r w:rsidRPr="00335610">
        <w:rPr>
          <w:b/>
          <w:sz w:val="23"/>
          <w:szCs w:val="23"/>
        </w:rPr>
        <w:t>Конкурс відбудеться в Департаменті комунальної власності, земельних та майнових відносин облдержадміністрації 2</w:t>
      </w:r>
      <w:r w:rsidR="00612828" w:rsidRPr="00335610">
        <w:rPr>
          <w:b/>
          <w:sz w:val="23"/>
          <w:szCs w:val="23"/>
        </w:rPr>
        <w:t>2</w:t>
      </w:r>
      <w:r w:rsidRPr="00335610">
        <w:rPr>
          <w:b/>
          <w:sz w:val="23"/>
          <w:szCs w:val="23"/>
        </w:rPr>
        <w:t xml:space="preserve"> </w:t>
      </w:r>
      <w:r w:rsidR="00612828" w:rsidRPr="00335610">
        <w:rPr>
          <w:b/>
          <w:sz w:val="23"/>
          <w:szCs w:val="23"/>
        </w:rPr>
        <w:t>трав</w:t>
      </w:r>
      <w:r w:rsidRPr="00335610">
        <w:rPr>
          <w:b/>
          <w:sz w:val="23"/>
          <w:szCs w:val="23"/>
        </w:rPr>
        <w:t xml:space="preserve">ня 2017 року о 14.00 за </w:t>
      </w:r>
      <w:proofErr w:type="spellStart"/>
      <w:r w:rsidRPr="00335610">
        <w:rPr>
          <w:b/>
          <w:sz w:val="23"/>
          <w:szCs w:val="23"/>
        </w:rPr>
        <w:t>адресою</w:t>
      </w:r>
      <w:proofErr w:type="spellEnd"/>
      <w:r w:rsidRPr="00335610">
        <w:rPr>
          <w:b/>
          <w:sz w:val="23"/>
          <w:szCs w:val="23"/>
        </w:rPr>
        <w:t>:</w:t>
      </w:r>
      <w:r w:rsidR="00335610">
        <w:rPr>
          <w:b/>
          <w:sz w:val="23"/>
          <w:szCs w:val="23"/>
        </w:rPr>
        <w:t xml:space="preserve"> </w:t>
      </w:r>
      <w:r w:rsidRPr="00335610">
        <w:rPr>
          <w:b/>
          <w:sz w:val="23"/>
          <w:szCs w:val="23"/>
        </w:rPr>
        <w:t xml:space="preserve">м. Сєвєродонецьк, </w:t>
      </w:r>
      <w:proofErr w:type="spellStart"/>
      <w:r w:rsidRPr="00335610">
        <w:rPr>
          <w:b/>
          <w:sz w:val="23"/>
          <w:szCs w:val="23"/>
        </w:rPr>
        <w:t>пл</w:t>
      </w:r>
      <w:proofErr w:type="spellEnd"/>
      <w:r w:rsidRPr="00335610">
        <w:rPr>
          <w:b/>
          <w:sz w:val="23"/>
          <w:szCs w:val="23"/>
        </w:rPr>
        <w:t xml:space="preserve">. </w:t>
      </w:r>
      <w:proofErr w:type="spellStart"/>
      <w:r w:rsidRPr="00335610">
        <w:rPr>
          <w:b/>
          <w:sz w:val="23"/>
          <w:szCs w:val="23"/>
        </w:rPr>
        <w:t>Поб</w:t>
      </w:r>
      <w:r w:rsidR="00612828" w:rsidRPr="00335610">
        <w:rPr>
          <w:b/>
          <w:sz w:val="23"/>
          <w:szCs w:val="23"/>
        </w:rPr>
        <w:t>є</w:t>
      </w:r>
      <w:r w:rsidRPr="00335610">
        <w:rPr>
          <w:b/>
          <w:sz w:val="23"/>
          <w:szCs w:val="23"/>
        </w:rPr>
        <w:t>ди</w:t>
      </w:r>
      <w:proofErr w:type="spellEnd"/>
      <w:r w:rsidRPr="00335610">
        <w:rPr>
          <w:b/>
          <w:sz w:val="23"/>
          <w:szCs w:val="23"/>
        </w:rPr>
        <w:t xml:space="preserve">, </w:t>
      </w:r>
      <w:r w:rsidR="00612828" w:rsidRPr="00335610">
        <w:rPr>
          <w:b/>
          <w:sz w:val="23"/>
          <w:szCs w:val="23"/>
        </w:rPr>
        <w:t xml:space="preserve">буд. </w:t>
      </w:r>
      <w:r w:rsidRPr="00335610">
        <w:rPr>
          <w:b/>
          <w:sz w:val="23"/>
          <w:szCs w:val="23"/>
        </w:rPr>
        <w:t xml:space="preserve">2, </w:t>
      </w:r>
      <w:proofErr w:type="spellStart"/>
      <w:r w:rsidRPr="00335610">
        <w:rPr>
          <w:b/>
          <w:sz w:val="23"/>
          <w:szCs w:val="23"/>
        </w:rPr>
        <w:t>каб</w:t>
      </w:r>
      <w:proofErr w:type="spellEnd"/>
      <w:r w:rsidRPr="00335610">
        <w:rPr>
          <w:b/>
          <w:sz w:val="23"/>
          <w:szCs w:val="23"/>
        </w:rPr>
        <w:t>. 111. Телефон для довідок: 2-55-00</w:t>
      </w:r>
      <w:r w:rsidR="00612828" w:rsidRPr="00335610">
        <w:rPr>
          <w:b/>
          <w:sz w:val="23"/>
          <w:szCs w:val="23"/>
        </w:rPr>
        <w:t>.</w:t>
      </w:r>
    </w:p>
    <w:p w:rsidR="00D4210A" w:rsidRPr="00335610" w:rsidRDefault="00D4210A" w:rsidP="0046063F">
      <w:pPr>
        <w:ind w:firstLine="709"/>
        <w:rPr>
          <w:sz w:val="23"/>
          <w:szCs w:val="23"/>
        </w:rPr>
      </w:pPr>
      <w:bookmarkStart w:id="0" w:name="_GoBack"/>
      <w:bookmarkEnd w:id="0"/>
    </w:p>
    <w:sectPr w:rsidR="00D4210A" w:rsidRPr="00335610" w:rsidSect="00612828">
      <w:pgSz w:w="11907" w:h="16840" w:code="9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179"/>
    <w:multiLevelType w:val="hybridMultilevel"/>
    <w:tmpl w:val="1034E64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6127"/>
    <w:multiLevelType w:val="hybridMultilevel"/>
    <w:tmpl w:val="B0566882"/>
    <w:lvl w:ilvl="0" w:tplc="369EBEAC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7C48"/>
    <w:multiLevelType w:val="hybridMultilevel"/>
    <w:tmpl w:val="5602FEBA"/>
    <w:lvl w:ilvl="0" w:tplc="DA36CDC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6CD7"/>
    <w:multiLevelType w:val="hybridMultilevel"/>
    <w:tmpl w:val="FF2A8D08"/>
    <w:lvl w:ilvl="0" w:tplc="A10CCC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6"/>
    <w:rsid w:val="000E4460"/>
    <w:rsid w:val="00335610"/>
    <w:rsid w:val="00345285"/>
    <w:rsid w:val="0046063F"/>
    <w:rsid w:val="00612828"/>
    <w:rsid w:val="009A6716"/>
    <w:rsid w:val="00D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295F-369B-4CA0-BA50-B3F30F5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Стенченко</dc:creator>
  <cp:lastModifiedBy>02ПК</cp:lastModifiedBy>
  <cp:revision>5</cp:revision>
  <dcterms:created xsi:type="dcterms:W3CDTF">2017-04-19T05:49:00Z</dcterms:created>
  <dcterms:modified xsi:type="dcterms:W3CDTF">2017-04-24T06:00:00Z</dcterms:modified>
</cp:coreProperties>
</file>