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D71" w:rsidRDefault="00FB6D71" w:rsidP="00AC6AE4">
      <w:pPr>
        <w:spacing w:after="0" w:line="240" w:lineRule="auto"/>
        <w:jc w:val="center"/>
        <w:rPr>
          <w:rFonts w:ascii="Times New Roman" w:hAnsi="Times New Roman" w:cs="Times New Roman"/>
          <w:b/>
          <w:sz w:val="26"/>
          <w:szCs w:val="26"/>
          <w:lang w:val="uk-UA"/>
        </w:rPr>
      </w:pPr>
    </w:p>
    <w:p w:rsidR="00FB6D71" w:rsidRDefault="00FB6D71" w:rsidP="005E3BF2">
      <w:pPr>
        <w:spacing w:after="0" w:line="240" w:lineRule="auto"/>
        <w:rPr>
          <w:rFonts w:ascii="Times New Roman" w:hAnsi="Times New Roman" w:cs="Times New Roman"/>
          <w:b/>
          <w:sz w:val="26"/>
          <w:szCs w:val="26"/>
          <w:lang w:val="uk-UA"/>
        </w:rPr>
      </w:pPr>
    </w:p>
    <w:p w:rsidR="009035D2" w:rsidRPr="004632BA" w:rsidRDefault="009035D2" w:rsidP="00AC6AE4">
      <w:pPr>
        <w:spacing w:after="0" w:line="240" w:lineRule="auto"/>
        <w:jc w:val="center"/>
        <w:rPr>
          <w:rFonts w:ascii="Times New Roman" w:hAnsi="Times New Roman" w:cs="Times New Roman"/>
          <w:b/>
          <w:sz w:val="26"/>
          <w:szCs w:val="26"/>
          <w:lang w:val="uk-UA"/>
        </w:rPr>
      </w:pPr>
      <w:r w:rsidRPr="004632BA">
        <w:rPr>
          <w:rFonts w:ascii="Times New Roman" w:hAnsi="Times New Roman" w:cs="Times New Roman"/>
          <w:b/>
          <w:sz w:val="26"/>
          <w:szCs w:val="26"/>
          <w:lang w:val="uk-UA"/>
        </w:rPr>
        <w:t>Інформ</w:t>
      </w:r>
      <w:r w:rsidR="0066094A">
        <w:rPr>
          <w:rFonts w:ascii="Times New Roman" w:hAnsi="Times New Roman" w:cs="Times New Roman"/>
          <w:b/>
          <w:sz w:val="26"/>
          <w:szCs w:val="26"/>
          <w:lang w:val="uk-UA"/>
        </w:rPr>
        <w:t xml:space="preserve">аційно-довідкові </w:t>
      </w:r>
      <w:bookmarkStart w:id="0" w:name="_GoBack"/>
      <w:bookmarkEnd w:id="0"/>
      <w:r w:rsidRPr="004632BA">
        <w:rPr>
          <w:rFonts w:ascii="Times New Roman" w:hAnsi="Times New Roman" w:cs="Times New Roman"/>
          <w:b/>
          <w:sz w:val="26"/>
          <w:szCs w:val="26"/>
          <w:lang w:val="uk-UA"/>
        </w:rPr>
        <w:t>матеріали</w:t>
      </w:r>
    </w:p>
    <w:p w:rsidR="00433C35" w:rsidRPr="004632BA" w:rsidRDefault="009035D2" w:rsidP="009035D2">
      <w:pPr>
        <w:spacing w:after="0" w:line="240" w:lineRule="auto"/>
        <w:jc w:val="center"/>
        <w:rPr>
          <w:rFonts w:ascii="Times New Roman" w:hAnsi="Times New Roman" w:cs="Times New Roman"/>
          <w:b/>
          <w:sz w:val="26"/>
          <w:szCs w:val="26"/>
          <w:lang w:val="uk-UA"/>
        </w:rPr>
      </w:pPr>
      <w:r w:rsidRPr="004632BA">
        <w:rPr>
          <w:rFonts w:ascii="Times New Roman" w:hAnsi="Times New Roman" w:cs="Times New Roman"/>
          <w:b/>
          <w:sz w:val="26"/>
          <w:szCs w:val="26"/>
          <w:lang w:val="uk-UA"/>
        </w:rPr>
        <w:t>про стан забезпечення</w:t>
      </w:r>
      <w:r w:rsidR="00D017C2" w:rsidRPr="004632BA">
        <w:rPr>
          <w:rFonts w:ascii="Times New Roman" w:hAnsi="Times New Roman" w:cs="Times New Roman"/>
          <w:b/>
          <w:sz w:val="26"/>
          <w:szCs w:val="26"/>
          <w:lang w:val="uk-UA"/>
        </w:rPr>
        <w:t xml:space="preserve"> прав</w:t>
      </w:r>
      <w:r w:rsidRPr="004632BA">
        <w:rPr>
          <w:rFonts w:ascii="Times New Roman" w:hAnsi="Times New Roman" w:cs="Times New Roman"/>
          <w:b/>
          <w:sz w:val="26"/>
          <w:szCs w:val="26"/>
          <w:lang w:val="uk-UA"/>
        </w:rPr>
        <w:t xml:space="preserve"> національних меншин</w:t>
      </w:r>
    </w:p>
    <w:p w:rsidR="00D017C2" w:rsidRPr="004632BA" w:rsidRDefault="00D017C2" w:rsidP="009035D2">
      <w:pPr>
        <w:spacing w:after="0" w:line="240" w:lineRule="auto"/>
        <w:jc w:val="center"/>
        <w:rPr>
          <w:rFonts w:ascii="Times New Roman" w:hAnsi="Times New Roman" w:cs="Times New Roman"/>
          <w:b/>
          <w:sz w:val="26"/>
          <w:szCs w:val="26"/>
          <w:lang w:val="uk-UA"/>
        </w:rPr>
      </w:pPr>
      <w:r w:rsidRPr="004632BA">
        <w:rPr>
          <w:rFonts w:ascii="Times New Roman" w:hAnsi="Times New Roman" w:cs="Times New Roman"/>
          <w:b/>
          <w:sz w:val="26"/>
          <w:szCs w:val="26"/>
          <w:lang w:val="uk-UA"/>
        </w:rPr>
        <w:t>на підконтрольній українській владі території Луганської області</w:t>
      </w:r>
    </w:p>
    <w:p w:rsidR="00F67D3E" w:rsidRPr="004632BA" w:rsidRDefault="003A0C38" w:rsidP="009035D2">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у першому півріччі 2017</w:t>
      </w:r>
      <w:r w:rsidR="00F67D3E" w:rsidRPr="004632BA">
        <w:rPr>
          <w:rFonts w:ascii="Times New Roman" w:hAnsi="Times New Roman" w:cs="Times New Roman"/>
          <w:b/>
          <w:sz w:val="26"/>
          <w:szCs w:val="26"/>
          <w:lang w:val="uk-UA"/>
        </w:rPr>
        <w:t xml:space="preserve"> року</w:t>
      </w:r>
    </w:p>
    <w:p w:rsidR="00FB6D71" w:rsidRPr="004632BA" w:rsidRDefault="00FB6D71" w:rsidP="006D6A9B">
      <w:pPr>
        <w:spacing w:after="0" w:line="240" w:lineRule="auto"/>
        <w:rPr>
          <w:rFonts w:ascii="Times New Roman" w:hAnsi="Times New Roman" w:cs="Times New Roman"/>
          <w:b/>
          <w:sz w:val="26"/>
          <w:szCs w:val="26"/>
          <w:lang w:val="uk-UA"/>
        </w:rPr>
      </w:pPr>
    </w:p>
    <w:p w:rsidR="003D2772" w:rsidRPr="001B3731" w:rsidRDefault="009035D2" w:rsidP="001B3731">
      <w:pPr>
        <w:spacing w:after="0" w:line="240" w:lineRule="auto"/>
        <w:ind w:firstLine="708"/>
        <w:rPr>
          <w:rFonts w:ascii="Times New Roman" w:hAnsi="Times New Roman" w:cs="Times New Roman"/>
          <w:b/>
          <w:sz w:val="26"/>
          <w:szCs w:val="26"/>
          <w:lang w:val="uk-UA"/>
        </w:rPr>
      </w:pPr>
      <w:r w:rsidRPr="004632BA">
        <w:rPr>
          <w:rFonts w:ascii="Times New Roman" w:hAnsi="Times New Roman" w:cs="Times New Roman"/>
          <w:b/>
          <w:sz w:val="26"/>
          <w:szCs w:val="26"/>
          <w:lang w:val="uk-UA"/>
        </w:rPr>
        <w:t>Громадські організації національних меншин</w:t>
      </w:r>
    </w:p>
    <w:p w:rsidR="009B4F5E" w:rsidRPr="004632BA" w:rsidRDefault="00747563" w:rsidP="009B4F5E">
      <w:pPr>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У першому півріччі 2017</w:t>
      </w:r>
      <w:r w:rsidR="00F67D3E" w:rsidRPr="004632BA">
        <w:rPr>
          <w:rFonts w:ascii="Times New Roman" w:hAnsi="Times New Roman" w:cs="Times New Roman"/>
          <w:sz w:val="26"/>
          <w:szCs w:val="26"/>
          <w:lang w:val="uk-UA"/>
        </w:rPr>
        <w:t xml:space="preserve"> року на підконтрольній українській владі </w:t>
      </w:r>
      <w:r w:rsidR="009B4F5E" w:rsidRPr="004632BA">
        <w:rPr>
          <w:rFonts w:ascii="Times New Roman" w:hAnsi="Times New Roman" w:cs="Times New Roman"/>
          <w:sz w:val="26"/>
          <w:szCs w:val="26"/>
          <w:lang w:val="uk-UA"/>
        </w:rPr>
        <w:t xml:space="preserve"> території Луганської області,</w:t>
      </w:r>
      <w:r w:rsidR="001B3731">
        <w:rPr>
          <w:rFonts w:ascii="Times New Roman" w:hAnsi="Times New Roman" w:cs="Times New Roman"/>
          <w:sz w:val="26"/>
          <w:szCs w:val="26"/>
          <w:lang w:val="uk-UA"/>
        </w:rPr>
        <w:t xml:space="preserve"> діяло</w:t>
      </w:r>
      <w:r w:rsidR="00F67D3E" w:rsidRPr="004632BA">
        <w:rPr>
          <w:rFonts w:ascii="Times New Roman" w:hAnsi="Times New Roman" w:cs="Times New Roman"/>
          <w:sz w:val="26"/>
          <w:szCs w:val="26"/>
          <w:lang w:val="uk-UA"/>
        </w:rPr>
        <w:t xml:space="preserve"> сім</w:t>
      </w:r>
      <w:r w:rsidR="009B4F5E" w:rsidRPr="004632BA">
        <w:rPr>
          <w:rFonts w:ascii="Times New Roman" w:hAnsi="Times New Roman" w:cs="Times New Roman"/>
          <w:sz w:val="26"/>
          <w:szCs w:val="26"/>
          <w:lang w:val="uk-UA"/>
        </w:rPr>
        <w:t xml:space="preserve"> національно-культурних об’єднань, а саме: </w:t>
      </w:r>
      <w:proofErr w:type="spellStart"/>
      <w:r w:rsidR="009B4F5E" w:rsidRPr="004632BA">
        <w:rPr>
          <w:rFonts w:ascii="Times New Roman" w:hAnsi="Times New Roman" w:cs="Times New Roman"/>
          <w:sz w:val="26"/>
          <w:szCs w:val="26"/>
          <w:lang w:val="uk-UA"/>
        </w:rPr>
        <w:t>Сєвєродонецьке</w:t>
      </w:r>
      <w:proofErr w:type="spellEnd"/>
      <w:r w:rsidR="009B4F5E" w:rsidRPr="004632BA">
        <w:rPr>
          <w:rFonts w:ascii="Times New Roman" w:hAnsi="Times New Roman" w:cs="Times New Roman"/>
          <w:sz w:val="26"/>
          <w:szCs w:val="26"/>
          <w:lang w:val="uk-UA"/>
        </w:rPr>
        <w:t xml:space="preserve"> міське товариство німців «ВІДЕРГЕБУРТ», </w:t>
      </w:r>
      <w:proofErr w:type="spellStart"/>
      <w:r w:rsidR="009B4F5E" w:rsidRPr="004632BA">
        <w:rPr>
          <w:rFonts w:ascii="Times New Roman" w:hAnsi="Times New Roman" w:cs="Times New Roman"/>
          <w:sz w:val="26"/>
          <w:szCs w:val="26"/>
          <w:lang w:val="uk-UA"/>
        </w:rPr>
        <w:t>Старобільське</w:t>
      </w:r>
      <w:proofErr w:type="spellEnd"/>
      <w:r w:rsidR="009B4F5E" w:rsidRPr="004632BA">
        <w:rPr>
          <w:rFonts w:ascii="Times New Roman" w:hAnsi="Times New Roman" w:cs="Times New Roman"/>
          <w:sz w:val="26"/>
          <w:szCs w:val="26"/>
          <w:lang w:val="uk-UA"/>
        </w:rPr>
        <w:t xml:space="preserve"> районне товариство любителів польської мови та культури «Міст надії», Сєвєродонецька міська громадська організація «Чинар» (азербайджанці), 3 відділення  Луганського обласного благодійного фонду «</w:t>
      </w:r>
      <w:proofErr w:type="spellStart"/>
      <w:r w:rsidR="009B4F5E" w:rsidRPr="004632BA">
        <w:rPr>
          <w:rFonts w:ascii="Times New Roman" w:hAnsi="Times New Roman" w:cs="Times New Roman"/>
          <w:sz w:val="26"/>
          <w:szCs w:val="26"/>
          <w:lang w:val="uk-UA"/>
        </w:rPr>
        <w:t>Хесед</w:t>
      </w:r>
      <w:proofErr w:type="spellEnd"/>
      <w:r w:rsidR="009B4F5E" w:rsidRPr="004632BA">
        <w:rPr>
          <w:rFonts w:ascii="Times New Roman" w:hAnsi="Times New Roman" w:cs="Times New Roman"/>
          <w:sz w:val="26"/>
          <w:szCs w:val="26"/>
          <w:lang w:val="uk-UA"/>
        </w:rPr>
        <w:t xml:space="preserve"> </w:t>
      </w:r>
      <w:proofErr w:type="spellStart"/>
      <w:r w:rsidR="009B4F5E" w:rsidRPr="004632BA">
        <w:rPr>
          <w:rFonts w:ascii="Times New Roman" w:hAnsi="Times New Roman" w:cs="Times New Roman"/>
          <w:sz w:val="26"/>
          <w:szCs w:val="26"/>
          <w:lang w:val="uk-UA"/>
        </w:rPr>
        <w:t>Нер</w:t>
      </w:r>
      <w:proofErr w:type="spellEnd"/>
      <w:r w:rsidR="009B4F5E" w:rsidRPr="004632BA">
        <w:rPr>
          <w:rFonts w:ascii="Times New Roman" w:hAnsi="Times New Roman" w:cs="Times New Roman"/>
          <w:sz w:val="26"/>
          <w:szCs w:val="26"/>
          <w:lang w:val="uk-UA"/>
        </w:rPr>
        <w:t>» в містах Сєв</w:t>
      </w:r>
      <w:r w:rsidR="00F67D3E" w:rsidRPr="004632BA">
        <w:rPr>
          <w:rFonts w:ascii="Times New Roman" w:hAnsi="Times New Roman" w:cs="Times New Roman"/>
          <w:sz w:val="26"/>
          <w:szCs w:val="26"/>
          <w:lang w:val="uk-UA"/>
        </w:rPr>
        <w:t>єродонецьк, Лисичанськ, Рубіжне, громадська організація «Товариство німців Лисичанська» в місті Лисичанську.</w:t>
      </w:r>
      <w:r w:rsidR="009B4F5E" w:rsidRPr="004632BA">
        <w:rPr>
          <w:rFonts w:ascii="Times New Roman" w:hAnsi="Times New Roman" w:cs="Times New Roman"/>
          <w:sz w:val="26"/>
          <w:szCs w:val="26"/>
          <w:lang w:val="uk-UA"/>
        </w:rPr>
        <w:tab/>
      </w:r>
    </w:p>
    <w:p w:rsidR="00D464F9" w:rsidRPr="004632BA" w:rsidRDefault="00CA0BDF" w:rsidP="00CA0BDF">
      <w:pPr>
        <w:spacing w:after="0" w:line="240" w:lineRule="auto"/>
        <w:jc w:val="both"/>
        <w:rPr>
          <w:rFonts w:ascii="Times New Roman" w:hAnsi="Times New Roman" w:cs="Times New Roman"/>
          <w:sz w:val="26"/>
          <w:szCs w:val="26"/>
          <w:lang w:val="uk-UA"/>
        </w:rPr>
      </w:pPr>
      <w:r w:rsidRPr="004632BA">
        <w:rPr>
          <w:rFonts w:ascii="Times New Roman" w:hAnsi="Times New Roman" w:cs="Times New Roman"/>
          <w:b/>
          <w:sz w:val="26"/>
          <w:szCs w:val="26"/>
          <w:lang w:val="uk-UA"/>
        </w:rPr>
        <w:t xml:space="preserve">         </w:t>
      </w:r>
      <w:r w:rsidR="00D464F9" w:rsidRPr="004632BA">
        <w:rPr>
          <w:rFonts w:ascii="Times New Roman" w:hAnsi="Times New Roman" w:cs="Times New Roman"/>
          <w:b/>
          <w:sz w:val="26"/>
          <w:szCs w:val="26"/>
          <w:lang w:val="uk-UA"/>
        </w:rPr>
        <w:t>Наявність консультативно-дорадчих органів при держадміністрації до яких входять представники громадських організацій національних меншин</w:t>
      </w:r>
    </w:p>
    <w:p w:rsidR="006F42FB" w:rsidRPr="004632BA" w:rsidRDefault="00CA0BDF" w:rsidP="00D464F9">
      <w:pPr>
        <w:spacing w:after="0" w:line="240" w:lineRule="auto"/>
        <w:ind w:firstLine="708"/>
        <w:jc w:val="both"/>
        <w:rPr>
          <w:rFonts w:ascii="Times New Roman" w:hAnsi="Times New Roman" w:cs="Times New Roman"/>
          <w:sz w:val="26"/>
          <w:szCs w:val="26"/>
          <w:lang w:val="uk-UA"/>
        </w:rPr>
      </w:pPr>
      <w:r w:rsidRPr="004632BA">
        <w:rPr>
          <w:rFonts w:ascii="Times New Roman" w:hAnsi="Times New Roman" w:cs="Times New Roman"/>
          <w:sz w:val="26"/>
          <w:szCs w:val="26"/>
          <w:lang w:val="uk-UA"/>
        </w:rPr>
        <w:t>Розпорядженням голови Луганської обласної держадміністрації від 17.04.2007 №</w:t>
      </w:r>
      <w:r w:rsidR="00747563">
        <w:rPr>
          <w:rFonts w:ascii="Times New Roman" w:hAnsi="Times New Roman" w:cs="Times New Roman"/>
          <w:sz w:val="26"/>
          <w:szCs w:val="26"/>
          <w:lang w:val="uk-UA"/>
        </w:rPr>
        <w:t xml:space="preserve"> </w:t>
      </w:r>
      <w:r w:rsidRPr="004632BA">
        <w:rPr>
          <w:rFonts w:ascii="Times New Roman" w:hAnsi="Times New Roman" w:cs="Times New Roman"/>
          <w:sz w:val="26"/>
          <w:szCs w:val="26"/>
          <w:lang w:val="uk-UA"/>
        </w:rPr>
        <w:t xml:space="preserve">425 при облдержадміністрації була створена Рада з питань етнонаціональної політики, затверджено її Положення і склад. Раду очолює заступник голови облдержадміністрації. До складу Ради входять керівники              17 найбільш впливових обласних національно-культурних товариств. Організаційне та інформаційне забезпечення діяльності Ради здійснювалось структурним підрозділом облдержадміністрації управлінням культури,  національностей та релігій.  </w:t>
      </w:r>
      <w:r w:rsidRPr="004632BA">
        <w:rPr>
          <w:rFonts w:ascii="Times New Roman" w:hAnsi="Times New Roman" w:cs="Times New Roman"/>
          <w:sz w:val="26"/>
          <w:szCs w:val="26"/>
          <w:lang w:val="uk-UA"/>
        </w:rPr>
        <w:tab/>
      </w:r>
      <w:r w:rsidRPr="004632BA">
        <w:rPr>
          <w:rFonts w:ascii="Times New Roman" w:hAnsi="Times New Roman" w:cs="Times New Roman"/>
          <w:sz w:val="26"/>
          <w:szCs w:val="26"/>
          <w:lang w:val="uk-UA"/>
        </w:rPr>
        <w:tab/>
      </w:r>
      <w:r w:rsidRPr="004632BA">
        <w:rPr>
          <w:rFonts w:ascii="Times New Roman" w:hAnsi="Times New Roman" w:cs="Times New Roman"/>
          <w:sz w:val="26"/>
          <w:szCs w:val="26"/>
          <w:lang w:val="uk-UA"/>
        </w:rPr>
        <w:tab/>
      </w:r>
      <w:r w:rsidRPr="004632BA">
        <w:rPr>
          <w:rFonts w:ascii="Times New Roman" w:hAnsi="Times New Roman" w:cs="Times New Roman"/>
          <w:sz w:val="26"/>
          <w:szCs w:val="26"/>
          <w:lang w:val="uk-UA"/>
        </w:rPr>
        <w:tab/>
      </w:r>
      <w:r w:rsidRPr="004632BA">
        <w:rPr>
          <w:rFonts w:ascii="Times New Roman" w:hAnsi="Times New Roman" w:cs="Times New Roman"/>
          <w:sz w:val="26"/>
          <w:szCs w:val="26"/>
          <w:lang w:val="uk-UA"/>
        </w:rPr>
        <w:tab/>
      </w:r>
      <w:r w:rsidRPr="004632BA">
        <w:rPr>
          <w:rFonts w:ascii="Times New Roman" w:hAnsi="Times New Roman" w:cs="Times New Roman"/>
          <w:sz w:val="26"/>
          <w:szCs w:val="26"/>
          <w:lang w:val="uk-UA"/>
        </w:rPr>
        <w:tab/>
      </w:r>
      <w:r w:rsidRPr="004632BA">
        <w:rPr>
          <w:rFonts w:ascii="Times New Roman" w:hAnsi="Times New Roman" w:cs="Times New Roman"/>
          <w:sz w:val="26"/>
          <w:szCs w:val="26"/>
          <w:lang w:val="uk-UA"/>
        </w:rPr>
        <w:tab/>
      </w:r>
      <w:r w:rsidRPr="004632BA">
        <w:rPr>
          <w:rFonts w:ascii="Times New Roman" w:hAnsi="Times New Roman" w:cs="Times New Roman"/>
          <w:sz w:val="26"/>
          <w:szCs w:val="26"/>
          <w:lang w:val="uk-UA"/>
        </w:rPr>
        <w:tab/>
      </w:r>
      <w:r w:rsidRPr="004632BA">
        <w:rPr>
          <w:rFonts w:ascii="Times New Roman" w:hAnsi="Times New Roman" w:cs="Times New Roman"/>
          <w:sz w:val="26"/>
          <w:szCs w:val="26"/>
          <w:lang w:val="uk-UA"/>
        </w:rPr>
        <w:tab/>
      </w:r>
      <w:r w:rsidRPr="004632BA">
        <w:rPr>
          <w:rFonts w:ascii="Times New Roman" w:hAnsi="Times New Roman" w:cs="Times New Roman"/>
          <w:sz w:val="26"/>
          <w:szCs w:val="26"/>
          <w:lang w:val="uk-UA"/>
        </w:rPr>
        <w:tab/>
        <w:t>Засідання Ради скликаються з</w:t>
      </w:r>
      <w:r w:rsidR="000970A6">
        <w:rPr>
          <w:rFonts w:ascii="Times New Roman" w:hAnsi="Times New Roman" w:cs="Times New Roman"/>
          <w:sz w:val="26"/>
          <w:szCs w:val="26"/>
          <w:lang w:val="uk-UA"/>
        </w:rPr>
        <w:t>а</w:t>
      </w:r>
      <w:r w:rsidRPr="004632BA">
        <w:rPr>
          <w:rFonts w:ascii="Times New Roman" w:hAnsi="Times New Roman" w:cs="Times New Roman"/>
          <w:sz w:val="26"/>
          <w:szCs w:val="26"/>
          <w:lang w:val="uk-UA"/>
        </w:rPr>
        <w:t xml:space="preserve"> ініціативи облдержадміністрації, а також за пропозиціями членів Ради, і відбуваються в середньому один раз на квартал, за необхідності – частіше.</w:t>
      </w:r>
      <w:r w:rsidR="00F074D2">
        <w:rPr>
          <w:rFonts w:ascii="Times New Roman" w:hAnsi="Times New Roman" w:cs="Times New Roman"/>
          <w:sz w:val="26"/>
          <w:szCs w:val="26"/>
          <w:lang w:val="uk-UA"/>
        </w:rPr>
        <w:t xml:space="preserve"> </w:t>
      </w:r>
    </w:p>
    <w:p w:rsidR="00D464F9" w:rsidRPr="004632BA" w:rsidRDefault="006F42FB" w:rsidP="005F198A">
      <w:pPr>
        <w:spacing w:after="0" w:line="240" w:lineRule="auto"/>
        <w:jc w:val="both"/>
        <w:rPr>
          <w:rFonts w:ascii="Times New Roman" w:hAnsi="Times New Roman" w:cs="Times New Roman"/>
          <w:b/>
          <w:sz w:val="26"/>
          <w:szCs w:val="26"/>
          <w:lang w:val="uk-UA"/>
        </w:rPr>
      </w:pPr>
      <w:r w:rsidRPr="004632BA">
        <w:rPr>
          <w:rFonts w:ascii="Times New Roman" w:hAnsi="Times New Roman" w:cs="Times New Roman"/>
          <w:sz w:val="26"/>
          <w:szCs w:val="26"/>
          <w:lang w:val="uk-UA"/>
        </w:rPr>
        <w:tab/>
      </w:r>
      <w:r w:rsidR="00D464F9" w:rsidRPr="004632BA">
        <w:rPr>
          <w:rFonts w:ascii="Times New Roman" w:hAnsi="Times New Roman" w:cs="Times New Roman"/>
          <w:b/>
          <w:sz w:val="26"/>
          <w:szCs w:val="26"/>
          <w:lang w:val="uk-UA"/>
        </w:rPr>
        <w:t>Розгляд консультативно-дорадчими органами питань про забезпечення прав національних меншин</w:t>
      </w:r>
    </w:p>
    <w:p w:rsidR="00F074D2" w:rsidRPr="001F536B" w:rsidRDefault="005F198A" w:rsidP="00F074D2">
      <w:pPr>
        <w:spacing w:after="0" w:line="240" w:lineRule="auto"/>
        <w:ind w:firstLine="708"/>
        <w:jc w:val="both"/>
        <w:rPr>
          <w:rFonts w:ascii="Times New Roman" w:hAnsi="Times New Roman" w:cs="Times New Roman"/>
          <w:color w:val="000000" w:themeColor="text1"/>
          <w:sz w:val="26"/>
          <w:szCs w:val="26"/>
          <w:lang w:val="uk-UA"/>
        </w:rPr>
      </w:pPr>
      <w:r w:rsidRPr="004632BA">
        <w:rPr>
          <w:sz w:val="26"/>
          <w:szCs w:val="26"/>
          <w:lang w:val="uk-UA"/>
        </w:rPr>
        <w:t xml:space="preserve"> </w:t>
      </w:r>
      <w:r w:rsidR="003513EB" w:rsidRPr="004632BA">
        <w:rPr>
          <w:rFonts w:ascii="Times New Roman" w:hAnsi="Times New Roman" w:cs="Times New Roman"/>
          <w:sz w:val="26"/>
          <w:szCs w:val="26"/>
          <w:lang w:val="uk-UA"/>
        </w:rPr>
        <w:t xml:space="preserve">На засіданнях Ради </w:t>
      </w:r>
      <w:r w:rsidR="00794629" w:rsidRPr="004632BA">
        <w:rPr>
          <w:rFonts w:ascii="Times New Roman" w:hAnsi="Times New Roman" w:cs="Times New Roman"/>
          <w:sz w:val="26"/>
          <w:szCs w:val="26"/>
          <w:lang w:val="uk-UA"/>
        </w:rPr>
        <w:t xml:space="preserve">з питань етнонаціональної політики </w:t>
      </w:r>
      <w:r w:rsidR="003513EB" w:rsidRPr="004632BA">
        <w:rPr>
          <w:rFonts w:ascii="Times New Roman" w:hAnsi="Times New Roman" w:cs="Times New Roman"/>
          <w:sz w:val="26"/>
          <w:szCs w:val="26"/>
          <w:lang w:val="uk-UA"/>
        </w:rPr>
        <w:t xml:space="preserve">обговорюються перспективи діяльності національно-культурних товариств, фінансування та проведення міжнаціональних заходів. Виявляються проблемні питання, які існують у окремих спільнот, розробляються шляхи їх вирішення. Також на засіданнях Ради </w:t>
      </w:r>
      <w:r w:rsidR="003513EB" w:rsidRPr="001F536B">
        <w:rPr>
          <w:rFonts w:ascii="Times New Roman" w:hAnsi="Times New Roman" w:cs="Times New Roman"/>
          <w:color w:val="000000" w:themeColor="text1"/>
          <w:sz w:val="26"/>
          <w:szCs w:val="26"/>
          <w:lang w:val="uk-UA"/>
        </w:rPr>
        <w:t xml:space="preserve">обговорюються проекти законодавчих актів у сфері державної </w:t>
      </w:r>
      <w:proofErr w:type="spellStart"/>
      <w:r w:rsidR="003513EB" w:rsidRPr="001F536B">
        <w:rPr>
          <w:rFonts w:ascii="Times New Roman" w:hAnsi="Times New Roman" w:cs="Times New Roman"/>
          <w:color w:val="000000" w:themeColor="text1"/>
          <w:sz w:val="26"/>
          <w:szCs w:val="26"/>
          <w:lang w:val="uk-UA"/>
        </w:rPr>
        <w:t>етнополітики</w:t>
      </w:r>
      <w:proofErr w:type="spellEnd"/>
      <w:r w:rsidR="003513EB" w:rsidRPr="001F536B">
        <w:rPr>
          <w:rFonts w:ascii="Times New Roman" w:hAnsi="Times New Roman" w:cs="Times New Roman"/>
          <w:color w:val="000000" w:themeColor="text1"/>
          <w:sz w:val="26"/>
          <w:szCs w:val="26"/>
          <w:lang w:val="uk-UA"/>
        </w:rPr>
        <w:t>.</w:t>
      </w:r>
    </w:p>
    <w:p w:rsidR="00D37725" w:rsidRPr="001F536B" w:rsidRDefault="00D37725" w:rsidP="00D464F9">
      <w:pPr>
        <w:spacing w:after="0" w:line="240" w:lineRule="auto"/>
        <w:ind w:firstLine="708"/>
        <w:jc w:val="both"/>
        <w:rPr>
          <w:color w:val="000000" w:themeColor="text1"/>
          <w:sz w:val="26"/>
          <w:szCs w:val="26"/>
          <w:lang w:val="uk-UA"/>
        </w:rPr>
      </w:pPr>
      <w:r w:rsidRPr="001F536B">
        <w:rPr>
          <w:rFonts w:ascii="Times New Roman" w:hAnsi="Times New Roman" w:cs="Times New Roman"/>
          <w:color w:val="000000" w:themeColor="text1"/>
          <w:sz w:val="26"/>
          <w:szCs w:val="26"/>
          <w:lang w:val="uk-UA"/>
        </w:rPr>
        <w:t xml:space="preserve">Зокрема, </w:t>
      </w:r>
      <w:r w:rsidR="00A1410E" w:rsidRPr="001F536B">
        <w:rPr>
          <w:rFonts w:ascii="Times New Roman" w:hAnsi="Times New Roman" w:cs="Times New Roman"/>
          <w:color w:val="000000" w:themeColor="text1"/>
          <w:sz w:val="26"/>
          <w:szCs w:val="26"/>
          <w:lang w:val="uk-UA"/>
        </w:rPr>
        <w:t xml:space="preserve">в рамках проведення </w:t>
      </w:r>
      <w:r w:rsidR="00F67D3E" w:rsidRPr="001F536B">
        <w:rPr>
          <w:rFonts w:ascii="Times New Roman" w:hAnsi="Times New Roman" w:cs="Times New Roman"/>
          <w:color w:val="000000" w:themeColor="text1"/>
          <w:sz w:val="26"/>
          <w:szCs w:val="26"/>
          <w:lang w:val="uk-UA"/>
        </w:rPr>
        <w:t xml:space="preserve"> </w:t>
      </w:r>
      <w:r w:rsidR="00A1410E" w:rsidRPr="001F536B">
        <w:rPr>
          <w:rFonts w:ascii="Times New Roman" w:hAnsi="Times New Roman" w:cs="Times New Roman"/>
          <w:color w:val="000000" w:themeColor="text1"/>
          <w:sz w:val="26"/>
          <w:szCs w:val="26"/>
          <w:lang w:val="uk-UA"/>
        </w:rPr>
        <w:t xml:space="preserve">Ради, </w:t>
      </w:r>
      <w:r w:rsidR="00E665F3">
        <w:rPr>
          <w:rFonts w:ascii="Times New Roman" w:hAnsi="Times New Roman" w:cs="Times New Roman"/>
          <w:color w:val="000000" w:themeColor="text1"/>
          <w:sz w:val="26"/>
          <w:szCs w:val="26"/>
          <w:lang w:val="uk-UA"/>
        </w:rPr>
        <w:t>21 березня 2017</w:t>
      </w:r>
      <w:r w:rsidRPr="001F536B">
        <w:rPr>
          <w:rFonts w:ascii="Times New Roman" w:hAnsi="Times New Roman" w:cs="Times New Roman"/>
          <w:color w:val="000000" w:themeColor="text1"/>
          <w:sz w:val="26"/>
          <w:szCs w:val="26"/>
          <w:lang w:val="uk-UA"/>
        </w:rPr>
        <w:t xml:space="preserve"> року, </w:t>
      </w:r>
      <w:r w:rsidR="00A1410E" w:rsidRPr="001F536B">
        <w:rPr>
          <w:rFonts w:ascii="Times New Roman" w:hAnsi="Times New Roman" w:cs="Times New Roman"/>
          <w:color w:val="000000" w:themeColor="text1"/>
          <w:sz w:val="26"/>
          <w:szCs w:val="26"/>
          <w:lang w:val="uk-UA"/>
        </w:rPr>
        <w:t>в</w:t>
      </w:r>
      <w:r w:rsidR="00E665F3">
        <w:rPr>
          <w:rFonts w:ascii="Times New Roman" w:hAnsi="Times New Roman" w:cs="Times New Roman"/>
          <w:color w:val="000000" w:themeColor="text1"/>
          <w:sz w:val="26"/>
          <w:szCs w:val="26"/>
          <w:lang w:val="uk-UA"/>
        </w:rPr>
        <w:t xml:space="preserve">ідбулась зустріч представників національно-культурних товариств Луганської області з іноземними студентами </w:t>
      </w:r>
      <w:r w:rsidR="00E665F3" w:rsidRPr="00E665F3">
        <w:rPr>
          <w:rFonts w:ascii="Times New Roman" w:hAnsi="Times New Roman" w:cs="Times New Roman"/>
          <w:color w:val="000000" w:themeColor="text1"/>
          <w:sz w:val="26"/>
          <w:szCs w:val="26"/>
          <w:lang w:val="uk-UA"/>
        </w:rPr>
        <w:t>Східноукраїнського національного університету імені Володимира Даля</w:t>
      </w:r>
      <w:r w:rsidR="00E665F3">
        <w:rPr>
          <w:rFonts w:ascii="Times New Roman" w:hAnsi="Times New Roman" w:cs="Times New Roman"/>
          <w:color w:val="000000" w:themeColor="text1"/>
          <w:sz w:val="26"/>
          <w:szCs w:val="26"/>
          <w:lang w:val="uk-UA"/>
        </w:rPr>
        <w:t>,</w:t>
      </w:r>
      <w:r w:rsidR="00E665F3" w:rsidRPr="00E665F3">
        <w:rPr>
          <w:rFonts w:ascii="Times New Roman" w:hAnsi="Times New Roman" w:cs="Times New Roman"/>
          <w:color w:val="000000" w:themeColor="text1"/>
          <w:sz w:val="26"/>
          <w:szCs w:val="26"/>
          <w:lang w:val="uk-UA"/>
        </w:rPr>
        <w:t xml:space="preserve"> </w:t>
      </w:r>
      <w:r w:rsidR="001F536B" w:rsidRPr="001F536B">
        <w:rPr>
          <w:rFonts w:ascii="Times New Roman" w:hAnsi="Times New Roman" w:cs="Times New Roman"/>
          <w:color w:val="000000" w:themeColor="text1"/>
          <w:sz w:val="26"/>
          <w:szCs w:val="26"/>
          <w:lang w:val="uk-UA"/>
        </w:rPr>
        <w:t>під час якої</w:t>
      </w:r>
      <w:r w:rsidR="00973D3A" w:rsidRPr="001F536B">
        <w:rPr>
          <w:rFonts w:ascii="Times New Roman" w:hAnsi="Times New Roman" w:cs="Times New Roman"/>
          <w:color w:val="000000" w:themeColor="text1"/>
          <w:sz w:val="26"/>
          <w:szCs w:val="26"/>
          <w:lang w:val="uk-UA"/>
        </w:rPr>
        <w:t xml:space="preserve"> </w:t>
      </w:r>
      <w:r w:rsidR="00F074D2" w:rsidRPr="001F536B">
        <w:rPr>
          <w:rFonts w:ascii="Times New Roman" w:hAnsi="Times New Roman" w:cs="Times New Roman"/>
          <w:color w:val="000000" w:themeColor="text1"/>
          <w:sz w:val="26"/>
          <w:szCs w:val="26"/>
          <w:lang w:val="uk-UA"/>
        </w:rPr>
        <w:t>були розглянуті питання</w:t>
      </w:r>
      <w:r w:rsidR="005F7047" w:rsidRPr="001F536B">
        <w:rPr>
          <w:rFonts w:ascii="Times New Roman" w:hAnsi="Times New Roman" w:cs="Times New Roman"/>
          <w:color w:val="000000" w:themeColor="text1"/>
          <w:sz w:val="26"/>
          <w:szCs w:val="26"/>
          <w:lang w:val="uk-UA"/>
        </w:rPr>
        <w:t xml:space="preserve"> щодо</w:t>
      </w:r>
      <w:r w:rsidR="00F074D2" w:rsidRPr="001F536B">
        <w:rPr>
          <w:rFonts w:ascii="Times New Roman" w:hAnsi="Times New Roman" w:cs="Times New Roman"/>
          <w:color w:val="000000" w:themeColor="text1"/>
          <w:sz w:val="26"/>
          <w:szCs w:val="26"/>
          <w:lang w:val="uk-UA"/>
        </w:rPr>
        <w:t xml:space="preserve"> вжиття превентивних заходів, спрямованих на недопущення конфліктів на етнічному ґрунті.</w:t>
      </w:r>
    </w:p>
    <w:p w:rsidR="006F42FB" w:rsidRDefault="005F198A" w:rsidP="005F198A">
      <w:pPr>
        <w:spacing w:after="0" w:line="240" w:lineRule="auto"/>
        <w:jc w:val="both"/>
        <w:rPr>
          <w:rFonts w:ascii="Times New Roman" w:hAnsi="Times New Roman" w:cs="Times New Roman"/>
          <w:sz w:val="26"/>
          <w:szCs w:val="26"/>
          <w:lang w:val="uk-UA"/>
        </w:rPr>
      </w:pPr>
      <w:r w:rsidRPr="004632BA">
        <w:rPr>
          <w:sz w:val="26"/>
          <w:szCs w:val="26"/>
          <w:lang w:val="uk-UA"/>
        </w:rPr>
        <w:t xml:space="preserve"> </w:t>
      </w:r>
      <w:r w:rsidR="003513EB" w:rsidRPr="004632BA">
        <w:rPr>
          <w:sz w:val="26"/>
          <w:szCs w:val="26"/>
          <w:lang w:val="uk-UA"/>
        </w:rPr>
        <w:tab/>
      </w:r>
      <w:r w:rsidRPr="004632BA">
        <w:rPr>
          <w:rFonts w:ascii="Times New Roman" w:hAnsi="Times New Roman" w:cs="Times New Roman"/>
          <w:sz w:val="26"/>
          <w:szCs w:val="26"/>
          <w:lang w:val="uk-UA"/>
        </w:rPr>
        <w:t>З боку органів державної влади створюються належні умови щодо надання представникам етнічних спільнот можливості розвивати свою культуру, зберігати основні елементи своєї самобутності, зокрема, релігію, мову, традиції та культурну спадщину. Підтримання міжнаціональної злагоди та толерантного ставлення до культур різних народів у регіоні є одним з пріоритетних напрямків роботи структурних підрозділів обласної держадміністрації.</w:t>
      </w:r>
    </w:p>
    <w:p w:rsidR="001B3731" w:rsidRDefault="001B3731" w:rsidP="005F198A">
      <w:pPr>
        <w:spacing w:after="0" w:line="240" w:lineRule="auto"/>
        <w:jc w:val="both"/>
        <w:rPr>
          <w:rFonts w:ascii="Times New Roman" w:hAnsi="Times New Roman" w:cs="Times New Roman"/>
          <w:sz w:val="26"/>
          <w:szCs w:val="26"/>
          <w:lang w:val="uk-UA"/>
        </w:rPr>
      </w:pPr>
    </w:p>
    <w:p w:rsidR="001B3731" w:rsidRDefault="001B3731" w:rsidP="005F198A">
      <w:pPr>
        <w:spacing w:after="0" w:line="240" w:lineRule="auto"/>
        <w:jc w:val="both"/>
        <w:rPr>
          <w:rFonts w:ascii="Times New Roman" w:hAnsi="Times New Roman" w:cs="Times New Roman"/>
          <w:b/>
          <w:sz w:val="26"/>
          <w:szCs w:val="26"/>
          <w:lang w:val="uk-UA"/>
        </w:rPr>
      </w:pPr>
    </w:p>
    <w:p w:rsidR="001B3731" w:rsidRPr="004632BA" w:rsidRDefault="001B3731" w:rsidP="005F198A">
      <w:pPr>
        <w:spacing w:after="0" w:line="240" w:lineRule="auto"/>
        <w:jc w:val="both"/>
        <w:rPr>
          <w:rFonts w:ascii="Times New Roman" w:hAnsi="Times New Roman" w:cs="Times New Roman"/>
          <w:b/>
          <w:sz w:val="26"/>
          <w:szCs w:val="26"/>
          <w:lang w:val="uk-UA"/>
        </w:rPr>
      </w:pPr>
    </w:p>
    <w:p w:rsidR="00D5399F" w:rsidRPr="004632BA" w:rsidRDefault="00D5399F" w:rsidP="002A0404">
      <w:pPr>
        <w:spacing w:after="0" w:line="240" w:lineRule="auto"/>
        <w:ind w:firstLine="708"/>
        <w:jc w:val="both"/>
        <w:rPr>
          <w:rFonts w:ascii="Times New Roman" w:hAnsi="Times New Roman" w:cs="Times New Roman"/>
          <w:sz w:val="26"/>
          <w:szCs w:val="26"/>
          <w:lang w:val="uk-UA"/>
        </w:rPr>
      </w:pPr>
      <w:r w:rsidRPr="004632BA">
        <w:rPr>
          <w:rFonts w:ascii="Times New Roman" w:hAnsi="Times New Roman" w:cs="Times New Roman"/>
          <w:b/>
          <w:sz w:val="26"/>
          <w:szCs w:val="26"/>
          <w:lang w:val="uk-UA"/>
        </w:rPr>
        <w:lastRenderedPageBreak/>
        <w:t>Культурно-освітні центри (недільні школи)</w:t>
      </w:r>
    </w:p>
    <w:p w:rsidR="00D5399F" w:rsidRPr="004632BA" w:rsidRDefault="003513EB" w:rsidP="005848EC">
      <w:pPr>
        <w:spacing w:after="0" w:line="240" w:lineRule="auto"/>
        <w:ind w:firstLine="708"/>
        <w:jc w:val="both"/>
        <w:rPr>
          <w:rFonts w:ascii="Times New Roman" w:hAnsi="Times New Roman" w:cs="Times New Roman"/>
          <w:sz w:val="26"/>
          <w:szCs w:val="26"/>
          <w:lang w:val="uk-UA"/>
        </w:rPr>
      </w:pPr>
      <w:r w:rsidRPr="004632BA">
        <w:rPr>
          <w:rFonts w:ascii="Times New Roman" w:hAnsi="Times New Roman" w:cs="Times New Roman"/>
          <w:sz w:val="26"/>
          <w:szCs w:val="26"/>
          <w:lang w:val="uk-UA"/>
        </w:rPr>
        <w:t>У місті Луганську до початку ведення АТО функціонували недільні школи: вірменська, грецька, грузинська, німецька, в яких рідній мові навчались близько 100 дітей. За допомогою національн</w:t>
      </w:r>
      <w:r w:rsidR="00D20AB4" w:rsidRPr="004632BA">
        <w:rPr>
          <w:rFonts w:ascii="Times New Roman" w:hAnsi="Times New Roman" w:cs="Times New Roman"/>
          <w:sz w:val="26"/>
          <w:szCs w:val="26"/>
          <w:lang w:val="uk-UA"/>
        </w:rPr>
        <w:t>о-культурних товариств вирішувал</w:t>
      </w:r>
      <w:r w:rsidR="0042000D" w:rsidRPr="004632BA">
        <w:rPr>
          <w:rFonts w:ascii="Times New Roman" w:hAnsi="Times New Roman" w:cs="Times New Roman"/>
          <w:sz w:val="26"/>
          <w:szCs w:val="26"/>
          <w:lang w:val="uk-UA"/>
        </w:rPr>
        <w:t>ись</w:t>
      </w:r>
      <w:r w:rsidRPr="004632BA">
        <w:rPr>
          <w:rFonts w:ascii="Times New Roman" w:hAnsi="Times New Roman" w:cs="Times New Roman"/>
          <w:sz w:val="26"/>
          <w:szCs w:val="26"/>
          <w:lang w:val="uk-UA"/>
        </w:rPr>
        <w:t xml:space="preserve"> питання забезпечення підручниками, словниками, розмовниками для вивчення мов національних меншин у недільних школах. Приміщення д</w:t>
      </w:r>
      <w:r w:rsidR="0042000D" w:rsidRPr="004632BA">
        <w:rPr>
          <w:rFonts w:ascii="Times New Roman" w:hAnsi="Times New Roman" w:cs="Times New Roman"/>
          <w:sz w:val="26"/>
          <w:szCs w:val="26"/>
          <w:lang w:val="uk-UA"/>
        </w:rPr>
        <w:t>ля занять недільних шкіл надавались</w:t>
      </w:r>
      <w:r w:rsidRPr="004632BA">
        <w:rPr>
          <w:rFonts w:ascii="Times New Roman" w:hAnsi="Times New Roman" w:cs="Times New Roman"/>
          <w:sz w:val="26"/>
          <w:szCs w:val="26"/>
          <w:lang w:val="uk-UA"/>
        </w:rPr>
        <w:t xml:space="preserve"> національно-культурним товариствам безкоштовно. Оплата викладачів здійснювалась за рахунок н</w:t>
      </w:r>
      <w:r w:rsidR="005848EC" w:rsidRPr="004632BA">
        <w:rPr>
          <w:rFonts w:ascii="Times New Roman" w:hAnsi="Times New Roman" w:cs="Times New Roman"/>
          <w:sz w:val="26"/>
          <w:szCs w:val="26"/>
          <w:lang w:val="uk-UA"/>
        </w:rPr>
        <w:t>аціонально-культурних об’єднань</w:t>
      </w:r>
      <w:r w:rsidR="006D415E" w:rsidRPr="004632BA">
        <w:rPr>
          <w:rFonts w:ascii="Times New Roman" w:hAnsi="Times New Roman" w:cs="Times New Roman"/>
          <w:sz w:val="26"/>
          <w:szCs w:val="26"/>
          <w:lang w:val="uk-UA"/>
        </w:rPr>
        <w:t xml:space="preserve">. </w:t>
      </w:r>
      <w:r w:rsidR="004632BA">
        <w:rPr>
          <w:rFonts w:ascii="Times New Roman" w:hAnsi="Times New Roman" w:cs="Times New Roman"/>
          <w:sz w:val="26"/>
          <w:szCs w:val="26"/>
          <w:lang w:val="uk-UA"/>
        </w:rPr>
        <w:tab/>
      </w:r>
      <w:r w:rsidR="004632BA">
        <w:rPr>
          <w:rFonts w:ascii="Times New Roman" w:hAnsi="Times New Roman" w:cs="Times New Roman"/>
          <w:sz w:val="26"/>
          <w:szCs w:val="26"/>
          <w:lang w:val="uk-UA"/>
        </w:rPr>
        <w:tab/>
      </w:r>
      <w:r w:rsidR="004632BA">
        <w:rPr>
          <w:rFonts w:ascii="Times New Roman" w:hAnsi="Times New Roman" w:cs="Times New Roman"/>
          <w:sz w:val="26"/>
          <w:szCs w:val="26"/>
          <w:lang w:val="uk-UA"/>
        </w:rPr>
        <w:tab/>
      </w:r>
      <w:r w:rsidR="004632BA">
        <w:rPr>
          <w:rFonts w:ascii="Times New Roman" w:hAnsi="Times New Roman" w:cs="Times New Roman"/>
          <w:sz w:val="26"/>
          <w:szCs w:val="26"/>
          <w:lang w:val="uk-UA"/>
        </w:rPr>
        <w:tab/>
      </w:r>
      <w:r w:rsidR="004632BA">
        <w:rPr>
          <w:rFonts w:ascii="Times New Roman" w:hAnsi="Times New Roman" w:cs="Times New Roman"/>
          <w:sz w:val="26"/>
          <w:szCs w:val="26"/>
          <w:lang w:val="uk-UA"/>
        </w:rPr>
        <w:tab/>
      </w:r>
      <w:r w:rsidR="00AB0936">
        <w:rPr>
          <w:rFonts w:ascii="Times New Roman" w:hAnsi="Times New Roman" w:cs="Times New Roman"/>
          <w:sz w:val="26"/>
          <w:szCs w:val="26"/>
          <w:lang w:val="uk-UA"/>
        </w:rPr>
        <w:t>У першому півріччі 2017</w:t>
      </w:r>
      <w:r w:rsidR="006D415E" w:rsidRPr="004632BA">
        <w:rPr>
          <w:rFonts w:ascii="Times New Roman" w:hAnsi="Times New Roman" w:cs="Times New Roman"/>
          <w:sz w:val="26"/>
          <w:szCs w:val="26"/>
          <w:lang w:val="uk-UA"/>
        </w:rPr>
        <w:t xml:space="preserve"> року, на підконтрольній українській владі території </w:t>
      </w:r>
      <w:r w:rsidR="001B3731">
        <w:rPr>
          <w:rFonts w:ascii="Times New Roman" w:hAnsi="Times New Roman" w:cs="Times New Roman"/>
          <w:sz w:val="26"/>
          <w:szCs w:val="26"/>
          <w:lang w:val="uk-UA"/>
        </w:rPr>
        <w:t>Луганської області діяли недільні шко</w:t>
      </w:r>
      <w:r w:rsidR="00EA1B0A">
        <w:rPr>
          <w:rFonts w:ascii="Times New Roman" w:hAnsi="Times New Roman" w:cs="Times New Roman"/>
          <w:sz w:val="26"/>
          <w:szCs w:val="26"/>
          <w:lang w:val="uk-UA"/>
        </w:rPr>
        <w:t>л</w:t>
      </w:r>
      <w:r w:rsidR="001B3731">
        <w:rPr>
          <w:rFonts w:ascii="Times New Roman" w:hAnsi="Times New Roman" w:cs="Times New Roman"/>
          <w:sz w:val="26"/>
          <w:szCs w:val="26"/>
          <w:lang w:val="uk-UA"/>
        </w:rPr>
        <w:t>и</w:t>
      </w:r>
      <w:r w:rsidR="00EA1B0A">
        <w:rPr>
          <w:rFonts w:ascii="Times New Roman" w:hAnsi="Times New Roman" w:cs="Times New Roman"/>
          <w:sz w:val="26"/>
          <w:szCs w:val="26"/>
          <w:lang w:val="uk-UA"/>
        </w:rPr>
        <w:t xml:space="preserve"> в яких іврит,</w:t>
      </w:r>
      <w:r w:rsidR="006D415E" w:rsidRPr="004632BA">
        <w:rPr>
          <w:rFonts w:ascii="Times New Roman" w:hAnsi="Times New Roman" w:cs="Times New Roman"/>
          <w:sz w:val="26"/>
          <w:szCs w:val="26"/>
          <w:lang w:val="uk-UA"/>
        </w:rPr>
        <w:t xml:space="preserve"> польську </w:t>
      </w:r>
      <w:r w:rsidR="00EA1B0A">
        <w:rPr>
          <w:rFonts w:ascii="Times New Roman" w:hAnsi="Times New Roman" w:cs="Times New Roman"/>
          <w:sz w:val="26"/>
          <w:szCs w:val="26"/>
          <w:lang w:val="uk-UA"/>
        </w:rPr>
        <w:t>та німецьку мови</w:t>
      </w:r>
      <w:r w:rsidR="001B3731">
        <w:rPr>
          <w:rFonts w:ascii="Times New Roman" w:hAnsi="Times New Roman" w:cs="Times New Roman"/>
          <w:sz w:val="26"/>
          <w:szCs w:val="26"/>
          <w:lang w:val="uk-UA"/>
        </w:rPr>
        <w:t xml:space="preserve"> мали можливість вивчати як діти, </w:t>
      </w:r>
      <w:r w:rsidR="006D415E" w:rsidRPr="004632BA">
        <w:rPr>
          <w:rFonts w:ascii="Times New Roman" w:hAnsi="Times New Roman" w:cs="Times New Roman"/>
          <w:sz w:val="26"/>
          <w:szCs w:val="26"/>
          <w:lang w:val="uk-UA"/>
        </w:rPr>
        <w:t>та</w:t>
      </w:r>
      <w:r w:rsidR="001B3731">
        <w:rPr>
          <w:rFonts w:ascii="Times New Roman" w:hAnsi="Times New Roman" w:cs="Times New Roman"/>
          <w:sz w:val="26"/>
          <w:szCs w:val="26"/>
          <w:lang w:val="uk-UA"/>
        </w:rPr>
        <w:t>к і дорослі</w:t>
      </w:r>
      <w:r w:rsidR="006D415E" w:rsidRPr="004632BA">
        <w:rPr>
          <w:rFonts w:ascii="Times New Roman" w:hAnsi="Times New Roman" w:cs="Times New Roman"/>
          <w:sz w:val="26"/>
          <w:szCs w:val="26"/>
          <w:lang w:val="uk-UA"/>
        </w:rPr>
        <w:t>.</w:t>
      </w:r>
    </w:p>
    <w:p w:rsidR="00CA7E76" w:rsidRDefault="00CA7E76" w:rsidP="006F42FB">
      <w:pPr>
        <w:spacing w:after="0" w:line="240" w:lineRule="auto"/>
        <w:rPr>
          <w:rFonts w:ascii="Times New Roman" w:hAnsi="Times New Roman" w:cs="Times New Roman"/>
          <w:b/>
          <w:sz w:val="26"/>
          <w:szCs w:val="26"/>
          <w:lang w:val="uk-UA"/>
        </w:rPr>
      </w:pPr>
    </w:p>
    <w:p w:rsidR="00D5399F" w:rsidRPr="004632BA" w:rsidRDefault="00D5399F" w:rsidP="001B3731">
      <w:pPr>
        <w:spacing w:after="0" w:line="240" w:lineRule="auto"/>
        <w:ind w:firstLine="708"/>
        <w:rPr>
          <w:rFonts w:ascii="Times New Roman" w:hAnsi="Times New Roman" w:cs="Times New Roman"/>
          <w:b/>
          <w:sz w:val="26"/>
          <w:szCs w:val="26"/>
          <w:lang w:val="uk-UA"/>
        </w:rPr>
      </w:pPr>
      <w:r w:rsidRPr="004632BA">
        <w:rPr>
          <w:rFonts w:ascii="Times New Roman" w:hAnsi="Times New Roman" w:cs="Times New Roman"/>
          <w:b/>
          <w:sz w:val="26"/>
          <w:szCs w:val="26"/>
          <w:lang w:val="uk-UA"/>
        </w:rPr>
        <w:t>Задоволення культурних потреб національних меншин</w:t>
      </w:r>
    </w:p>
    <w:p w:rsidR="00D5399F" w:rsidRPr="004632BA" w:rsidRDefault="00D5399F" w:rsidP="006F42FB">
      <w:pPr>
        <w:spacing w:after="0" w:line="240" w:lineRule="auto"/>
        <w:rPr>
          <w:rFonts w:ascii="Times New Roman" w:hAnsi="Times New Roman" w:cs="Times New Roman"/>
          <w:b/>
          <w:sz w:val="26"/>
          <w:szCs w:val="26"/>
          <w:lang w:val="uk-UA"/>
        </w:rPr>
      </w:pPr>
      <w:r w:rsidRPr="004632BA">
        <w:rPr>
          <w:rFonts w:ascii="Times New Roman" w:hAnsi="Times New Roman" w:cs="Times New Roman"/>
          <w:sz w:val="26"/>
          <w:szCs w:val="26"/>
          <w:lang w:val="uk-UA"/>
        </w:rPr>
        <w:tab/>
      </w:r>
      <w:r w:rsidR="00320865" w:rsidRPr="004632BA">
        <w:rPr>
          <w:rFonts w:ascii="Times New Roman" w:hAnsi="Times New Roman" w:cs="Times New Roman"/>
          <w:b/>
          <w:sz w:val="26"/>
          <w:szCs w:val="26"/>
          <w:lang w:val="uk-UA"/>
        </w:rPr>
        <w:t xml:space="preserve">1 Аматорські колективи </w:t>
      </w:r>
      <w:r w:rsidR="001A696F" w:rsidRPr="004632BA">
        <w:rPr>
          <w:rFonts w:ascii="Times New Roman" w:hAnsi="Times New Roman" w:cs="Times New Roman"/>
          <w:b/>
          <w:sz w:val="26"/>
          <w:szCs w:val="26"/>
          <w:lang w:val="uk-UA"/>
        </w:rPr>
        <w:t>національних меншин</w:t>
      </w:r>
    </w:p>
    <w:tbl>
      <w:tblPr>
        <w:tblStyle w:val="a3"/>
        <w:tblW w:w="10774" w:type="dxa"/>
        <w:tblInd w:w="-885" w:type="dxa"/>
        <w:tblLook w:val="04A0" w:firstRow="1" w:lastRow="0" w:firstColumn="1" w:lastColumn="0" w:noHBand="0" w:noVBand="1"/>
      </w:tblPr>
      <w:tblGrid>
        <w:gridCol w:w="2799"/>
        <w:gridCol w:w="1914"/>
        <w:gridCol w:w="1914"/>
        <w:gridCol w:w="1914"/>
        <w:gridCol w:w="2233"/>
      </w:tblGrid>
      <w:tr w:rsidR="001A696F" w:rsidRPr="004632BA" w:rsidTr="00081D09">
        <w:tc>
          <w:tcPr>
            <w:tcW w:w="2799" w:type="dxa"/>
            <w:vMerge w:val="restart"/>
          </w:tcPr>
          <w:p w:rsidR="001A696F" w:rsidRPr="004632BA" w:rsidRDefault="001A696F" w:rsidP="001A696F">
            <w:pPr>
              <w:jc w:val="center"/>
              <w:rPr>
                <w:rFonts w:ascii="Times New Roman" w:hAnsi="Times New Roman" w:cs="Times New Roman"/>
                <w:sz w:val="26"/>
                <w:szCs w:val="26"/>
                <w:lang w:val="uk-UA"/>
              </w:rPr>
            </w:pPr>
            <w:r w:rsidRPr="004632BA">
              <w:rPr>
                <w:rFonts w:ascii="Times New Roman" w:hAnsi="Times New Roman" w:cs="Times New Roman"/>
                <w:sz w:val="26"/>
                <w:szCs w:val="26"/>
                <w:lang w:val="uk-UA"/>
              </w:rPr>
              <w:t>Назва національної меншини, чию культуру представляє аматорський колектив</w:t>
            </w:r>
          </w:p>
        </w:tc>
        <w:tc>
          <w:tcPr>
            <w:tcW w:w="7975" w:type="dxa"/>
            <w:gridSpan w:val="4"/>
          </w:tcPr>
          <w:p w:rsidR="001A696F" w:rsidRPr="004632BA" w:rsidRDefault="001A696F" w:rsidP="001A696F">
            <w:pPr>
              <w:jc w:val="center"/>
              <w:rPr>
                <w:rFonts w:ascii="Times New Roman" w:hAnsi="Times New Roman" w:cs="Times New Roman"/>
                <w:sz w:val="26"/>
                <w:szCs w:val="26"/>
                <w:lang w:val="uk-UA"/>
              </w:rPr>
            </w:pPr>
            <w:r w:rsidRPr="004632BA">
              <w:rPr>
                <w:rFonts w:ascii="Times New Roman" w:hAnsi="Times New Roman" w:cs="Times New Roman"/>
                <w:sz w:val="26"/>
                <w:szCs w:val="26"/>
                <w:lang w:val="uk-UA"/>
              </w:rPr>
              <w:t>Кількість аматорських колективів, з них:</w:t>
            </w:r>
          </w:p>
        </w:tc>
      </w:tr>
      <w:tr w:rsidR="001A696F" w:rsidRPr="004632BA" w:rsidTr="001A696F">
        <w:tc>
          <w:tcPr>
            <w:tcW w:w="2799" w:type="dxa"/>
            <w:vMerge/>
          </w:tcPr>
          <w:p w:rsidR="001A696F" w:rsidRPr="004632BA" w:rsidRDefault="001A696F" w:rsidP="001A696F">
            <w:pPr>
              <w:jc w:val="center"/>
              <w:rPr>
                <w:rFonts w:ascii="Times New Roman" w:hAnsi="Times New Roman" w:cs="Times New Roman"/>
                <w:sz w:val="26"/>
                <w:szCs w:val="26"/>
                <w:lang w:val="uk-UA"/>
              </w:rPr>
            </w:pPr>
          </w:p>
        </w:tc>
        <w:tc>
          <w:tcPr>
            <w:tcW w:w="1914" w:type="dxa"/>
          </w:tcPr>
          <w:p w:rsidR="001A696F" w:rsidRPr="004632BA" w:rsidRDefault="001A696F" w:rsidP="001A696F">
            <w:pPr>
              <w:jc w:val="center"/>
              <w:rPr>
                <w:rFonts w:ascii="Times New Roman" w:hAnsi="Times New Roman" w:cs="Times New Roman"/>
                <w:sz w:val="26"/>
                <w:szCs w:val="26"/>
                <w:lang w:val="uk-UA"/>
              </w:rPr>
            </w:pPr>
            <w:r w:rsidRPr="004632BA">
              <w:rPr>
                <w:rFonts w:ascii="Times New Roman" w:hAnsi="Times New Roman" w:cs="Times New Roman"/>
                <w:sz w:val="26"/>
                <w:szCs w:val="26"/>
                <w:lang w:val="uk-UA"/>
              </w:rPr>
              <w:t>танцювальних</w:t>
            </w:r>
          </w:p>
        </w:tc>
        <w:tc>
          <w:tcPr>
            <w:tcW w:w="1914" w:type="dxa"/>
          </w:tcPr>
          <w:p w:rsidR="001A696F" w:rsidRPr="004632BA" w:rsidRDefault="001A696F" w:rsidP="001A696F">
            <w:pPr>
              <w:jc w:val="center"/>
              <w:rPr>
                <w:rFonts w:ascii="Times New Roman" w:hAnsi="Times New Roman" w:cs="Times New Roman"/>
                <w:sz w:val="26"/>
                <w:szCs w:val="26"/>
                <w:lang w:val="uk-UA"/>
              </w:rPr>
            </w:pPr>
            <w:r w:rsidRPr="004632BA">
              <w:rPr>
                <w:rFonts w:ascii="Times New Roman" w:hAnsi="Times New Roman" w:cs="Times New Roman"/>
                <w:sz w:val="26"/>
                <w:szCs w:val="26"/>
                <w:lang w:val="uk-UA"/>
              </w:rPr>
              <w:t>Вокально-хорових</w:t>
            </w:r>
          </w:p>
        </w:tc>
        <w:tc>
          <w:tcPr>
            <w:tcW w:w="1914" w:type="dxa"/>
          </w:tcPr>
          <w:p w:rsidR="001A696F" w:rsidRPr="004632BA" w:rsidRDefault="001A696F" w:rsidP="001A696F">
            <w:pPr>
              <w:jc w:val="center"/>
              <w:rPr>
                <w:rFonts w:ascii="Times New Roman" w:hAnsi="Times New Roman" w:cs="Times New Roman"/>
                <w:sz w:val="26"/>
                <w:szCs w:val="26"/>
                <w:lang w:val="uk-UA"/>
              </w:rPr>
            </w:pPr>
            <w:r w:rsidRPr="004632BA">
              <w:rPr>
                <w:rFonts w:ascii="Times New Roman" w:hAnsi="Times New Roman" w:cs="Times New Roman"/>
                <w:sz w:val="26"/>
                <w:szCs w:val="26"/>
                <w:lang w:val="uk-UA"/>
              </w:rPr>
              <w:t>музичних</w:t>
            </w:r>
          </w:p>
        </w:tc>
        <w:tc>
          <w:tcPr>
            <w:tcW w:w="2233" w:type="dxa"/>
          </w:tcPr>
          <w:p w:rsidR="001A696F" w:rsidRPr="004632BA" w:rsidRDefault="001A696F" w:rsidP="001A696F">
            <w:pPr>
              <w:jc w:val="center"/>
              <w:rPr>
                <w:rFonts w:ascii="Times New Roman" w:hAnsi="Times New Roman" w:cs="Times New Roman"/>
                <w:sz w:val="26"/>
                <w:szCs w:val="26"/>
                <w:lang w:val="uk-UA"/>
              </w:rPr>
            </w:pPr>
            <w:r w:rsidRPr="004632BA">
              <w:rPr>
                <w:rFonts w:ascii="Times New Roman" w:hAnsi="Times New Roman" w:cs="Times New Roman"/>
                <w:sz w:val="26"/>
                <w:szCs w:val="26"/>
                <w:lang w:val="uk-UA"/>
              </w:rPr>
              <w:t>інших</w:t>
            </w:r>
          </w:p>
        </w:tc>
      </w:tr>
      <w:tr w:rsidR="001A696F" w:rsidRPr="004632BA" w:rsidTr="001A696F">
        <w:tc>
          <w:tcPr>
            <w:tcW w:w="2799" w:type="dxa"/>
          </w:tcPr>
          <w:p w:rsidR="001A696F" w:rsidRPr="004632BA" w:rsidRDefault="00D77A1A" w:rsidP="001A696F">
            <w:pPr>
              <w:jc w:val="center"/>
              <w:rPr>
                <w:rFonts w:ascii="Times New Roman" w:hAnsi="Times New Roman" w:cs="Times New Roman"/>
                <w:sz w:val="26"/>
                <w:szCs w:val="26"/>
                <w:lang w:val="uk-UA"/>
              </w:rPr>
            </w:pPr>
            <w:proofErr w:type="spellStart"/>
            <w:r w:rsidRPr="004632BA">
              <w:rPr>
                <w:rFonts w:ascii="Times New Roman" w:hAnsi="Times New Roman" w:cs="Times New Roman"/>
                <w:sz w:val="26"/>
                <w:szCs w:val="26"/>
                <w:lang w:val="uk-UA"/>
              </w:rPr>
              <w:t>роми</w:t>
            </w:r>
            <w:proofErr w:type="spellEnd"/>
          </w:p>
        </w:tc>
        <w:tc>
          <w:tcPr>
            <w:tcW w:w="1914" w:type="dxa"/>
          </w:tcPr>
          <w:p w:rsidR="001A696F" w:rsidRPr="004632BA" w:rsidRDefault="001A696F" w:rsidP="001A696F">
            <w:pPr>
              <w:jc w:val="center"/>
              <w:rPr>
                <w:rFonts w:ascii="Times New Roman" w:hAnsi="Times New Roman" w:cs="Times New Roman"/>
                <w:sz w:val="26"/>
                <w:szCs w:val="26"/>
                <w:lang w:val="uk-UA"/>
              </w:rPr>
            </w:pPr>
          </w:p>
        </w:tc>
        <w:tc>
          <w:tcPr>
            <w:tcW w:w="1914" w:type="dxa"/>
          </w:tcPr>
          <w:p w:rsidR="001A696F" w:rsidRPr="004632BA" w:rsidRDefault="00D77A1A" w:rsidP="001A696F">
            <w:pPr>
              <w:jc w:val="center"/>
              <w:rPr>
                <w:rFonts w:ascii="Times New Roman" w:hAnsi="Times New Roman" w:cs="Times New Roman"/>
                <w:sz w:val="26"/>
                <w:szCs w:val="26"/>
                <w:lang w:val="uk-UA"/>
              </w:rPr>
            </w:pPr>
            <w:r w:rsidRPr="004632BA">
              <w:rPr>
                <w:rFonts w:ascii="Times New Roman" w:hAnsi="Times New Roman" w:cs="Times New Roman"/>
                <w:sz w:val="26"/>
                <w:szCs w:val="26"/>
                <w:lang w:val="uk-UA"/>
              </w:rPr>
              <w:t>1</w:t>
            </w:r>
          </w:p>
        </w:tc>
        <w:tc>
          <w:tcPr>
            <w:tcW w:w="1914" w:type="dxa"/>
          </w:tcPr>
          <w:p w:rsidR="001A696F" w:rsidRPr="004632BA" w:rsidRDefault="001A696F" w:rsidP="001A696F">
            <w:pPr>
              <w:jc w:val="center"/>
              <w:rPr>
                <w:rFonts w:ascii="Times New Roman" w:hAnsi="Times New Roman" w:cs="Times New Roman"/>
                <w:sz w:val="26"/>
                <w:szCs w:val="26"/>
                <w:lang w:val="uk-UA"/>
              </w:rPr>
            </w:pPr>
          </w:p>
        </w:tc>
        <w:tc>
          <w:tcPr>
            <w:tcW w:w="2233" w:type="dxa"/>
          </w:tcPr>
          <w:p w:rsidR="001A696F" w:rsidRPr="004632BA" w:rsidRDefault="001A696F" w:rsidP="001A696F">
            <w:pPr>
              <w:jc w:val="center"/>
              <w:rPr>
                <w:rFonts w:ascii="Times New Roman" w:hAnsi="Times New Roman" w:cs="Times New Roman"/>
                <w:sz w:val="26"/>
                <w:szCs w:val="26"/>
                <w:lang w:val="uk-UA"/>
              </w:rPr>
            </w:pPr>
          </w:p>
        </w:tc>
      </w:tr>
      <w:tr w:rsidR="00D77A1A" w:rsidRPr="004632BA" w:rsidTr="001A696F">
        <w:tc>
          <w:tcPr>
            <w:tcW w:w="2799" w:type="dxa"/>
          </w:tcPr>
          <w:p w:rsidR="00D77A1A" w:rsidRPr="004632BA" w:rsidRDefault="00D77A1A" w:rsidP="001A696F">
            <w:pPr>
              <w:jc w:val="center"/>
              <w:rPr>
                <w:rFonts w:ascii="Times New Roman" w:hAnsi="Times New Roman" w:cs="Times New Roman"/>
                <w:sz w:val="26"/>
                <w:szCs w:val="26"/>
                <w:lang w:val="uk-UA"/>
              </w:rPr>
            </w:pPr>
            <w:r w:rsidRPr="004632BA">
              <w:rPr>
                <w:rFonts w:ascii="Times New Roman" w:hAnsi="Times New Roman" w:cs="Times New Roman"/>
                <w:sz w:val="26"/>
                <w:szCs w:val="26"/>
                <w:lang w:val="uk-UA"/>
              </w:rPr>
              <w:t>поляки</w:t>
            </w:r>
          </w:p>
        </w:tc>
        <w:tc>
          <w:tcPr>
            <w:tcW w:w="1914" w:type="dxa"/>
          </w:tcPr>
          <w:p w:rsidR="00D77A1A" w:rsidRPr="004632BA" w:rsidRDefault="00D77A1A" w:rsidP="001A696F">
            <w:pPr>
              <w:jc w:val="center"/>
              <w:rPr>
                <w:rFonts w:ascii="Times New Roman" w:hAnsi="Times New Roman" w:cs="Times New Roman"/>
                <w:sz w:val="26"/>
                <w:szCs w:val="26"/>
                <w:lang w:val="uk-UA"/>
              </w:rPr>
            </w:pPr>
          </w:p>
        </w:tc>
        <w:tc>
          <w:tcPr>
            <w:tcW w:w="1914" w:type="dxa"/>
          </w:tcPr>
          <w:p w:rsidR="00D77A1A" w:rsidRPr="004632BA" w:rsidRDefault="00D77A1A" w:rsidP="001A696F">
            <w:pPr>
              <w:jc w:val="center"/>
              <w:rPr>
                <w:rFonts w:ascii="Times New Roman" w:hAnsi="Times New Roman" w:cs="Times New Roman"/>
                <w:sz w:val="26"/>
                <w:szCs w:val="26"/>
                <w:lang w:val="uk-UA"/>
              </w:rPr>
            </w:pPr>
            <w:r w:rsidRPr="004632BA">
              <w:rPr>
                <w:rFonts w:ascii="Times New Roman" w:hAnsi="Times New Roman" w:cs="Times New Roman"/>
                <w:sz w:val="26"/>
                <w:szCs w:val="26"/>
                <w:lang w:val="uk-UA"/>
              </w:rPr>
              <w:t>1</w:t>
            </w:r>
          </w:p>
        </w:tc>
        <w:tc>
          <w:tcPr>
            <w:tcW w:w="1914" w:type="dxa"/>
          </w:tcPr>
          <w:p w:rsidR="00D77A1A" w:rsidRPr="004632BA" w:rsidRDefault="00D77A1A" w:rsidP="001A696F">
            <w:pPr>
              <w:jc w:val="center"/>
              <w:rPr>
                <w:rFonts w:ascii="Times New Roman" w:hAnsi="Times New Roman" w:cs="Times New Roman"/>
                <w:sz w:val="26"/>
                <w:szCs w:val="26"/>
                <w:lang w:val="uk-UA"/>
              </w:rPr>
            </w:pPr>
          </w:p>
        </w:tc>
        <w:tc>
          <w:tcPr>
            <w:tcW w:w="2233" w:type="dxa"/>
          </w:tcPr>
          <w:p w:rsidR="00D77A1A" w:rsidRPr="004632BA" w:rsidRDefault="00D77A1A" w:rsidP="001A696F">
            <w:pPr>
              <w:jc w:val="center"/>
              <w:rPr>
                <w:rFonts w:ascii="Times New Roman" w:hAnsi="Times New Roman" w:cs="Times New Roman"/>
                <w:sz w:val="26"/>
                <w:szCs w:val="26"/>
                <w:lang w:val="uk-UA"/>
              </w:rPr>
            </w:pPr>
          </w:p>
        </w:tc>
      </w:tr>
      <w:tr w:rsidR="00AE1F34" w:rsidRPr="004632BA" w:rsidTr="001A696F">
        <w:tc>
          <w:tcPr>
            <w:tcW w:w="2799" w:type="dxa"/>
          </w:tcPr>
          <w:p w:rsidR="00AE1F34" w:rsidRPr="004632BA" w:rsidRDefault="00AE1F34" w:rsidP="001A696F">
            <w:pPr>
              <w:jc w:val="center"/>
              <w:rPr>
                <w:rFonts w:ascii="Times New Roman" w:hAnsi="Times New Roman" w:cs="Times New Roman"/>
                <w:sz w:val="26"/>
                <w:szCs w:val="26"/>
                <w:lang w:val="uk-UA"/>
              </w:rPr>
            </w:pPr>
            <w:r>
              <w:rPr>
                <w:rFonts w:ascii="Times New Roman" w:hAnsi="Times New Roman" w:cs="Times New Roman"/>
                <w:sz w:val="26"/>
                <w:szCs w:val="26"/>
                <w:lang w:val="uk-UA"/>
              </w:rPr>
              <w:t>євреї</w:t>
            </w:r>
          </w:p>
        </w:tc>
        <w:tc>
          <w:tcPr>
            <w:tcW w:w="1914" w:type="dxa"/>
          </w:tcPr>
          <w:p w:rsidR="00AE1F34" w:rsidRPr="004632BA" w:rsidRDefault="00AE1F34" w:rsidP="001A696F">
            <w:pPr>
              <w:jc w:val="center"/>
              <w:rPr>
                <w:rFonts w:ascii="Times New Roman" w:hAnsi="Times New Roman" w:cs="Times New Roman"/>
                <w:sz w:val="26"/>
                <w:szCs w:val="26"/>
                <w:lang w:val="uk-UA"/>
              </w:rPr>
            </w:pPr>
          </w:p>
        </w:tc>
        <w:tc>
          <w:tcPr>
            <w:tcW w:w="1914" w:type="dxa"/>
          </w:tcPr>
          <w:p w:rsidR="00AE1F34" w:rsidRPr="004632BA" w:rsidRDefault="00AE1F34" w:rsidP="001A696F">
            <w:pPr>
              <w:jc w:val="center"/>
              <w:rPr>
                <w:rFonts w:ascii="Times New Roman" w:hAnsi="Times New Roman" w:cs="Times New Roman"/>
                <w:sz w:val="26"/>
                <w:szCs w:val="26"/>
                <w:lang w:val="uk-UA"/>
              </w:rPr>
            </w:pPr>
          </w:p>
        </w:tc>
        <w:tc>
          <w:tcPr>
            <w:tcW w:w="1914" w:type="dxa"/>
          </w:tcPr>
          <w:p w:rsidR="00AE1F34" w:rsidRPr="004632BA" w:rsidRDefault="00AE1F34" w:rsidP="001A696F">
            <w:pPr>
              <w:jc w:val="center"/>
              <w:rPr>
                <w:rFonts w:ascii="Times New Roman" w:hAnsi="Times New Roman" w:cs="Times New Roman"/>
                <w:sz w:val="26"/>
                <w:szCs w:val="26"/>
                <w:lang w:val="uk-UA"/>
              </w:rPr>
            </w:pPr>
          </w:p>
        </w:tc>
        <w:tc>
          <w:tcPr>
            <w:tcW w:w="2233" w:type="dxa"/>
          </w:tcPr>
          <w:p w:rsidR="00AE1F34" w:rsidRPr="004632BA" w:rsidRDefault="00AE1F34" w:rsidP="001A696F">
            <w:pPr>
              <w:jc w:val="center"/>
              <w:rPr>
                <w:rFonts w:ascii="Times New Roman" w:hAnsi="Times New Roman" w:cs="Times New Roman"/>
                <w:sz w:val="26"/>
                <w:szCs w:val="26"/>
                <w:lang w:val="uk-UA"/>
              </w:rPr>
            </w:pPr>
            <w:r>
              <w:rPr>
                <w:rFonts w:ascii="Times New Roman" w:hAnsi="Times New Roman" w:cs="Times New Roman"/>
                <w:sz w:val="26"/>
                <w:szCs w:val="26"/>
                <w:lang w:val="uk-UA"/>
              </w:rPr>
              <w:t>аматорський театр</w:t>
            </w:r>
          </w:p>
        </w:tc>
      </w:tr>
    </w:tbl>
    <w:p w:rsidR="001A696F" w:rsidRPr="004632BA" w:rsidRDefault="001A696F" w:rsidP="002A0404">
      <w:pPr>
        <w:spacing w:after="0" w:line="240" w:lineRule="auto"/>
        <w:ind w:firstLine="708"/>
        <w:rPr>
          <w:rFonts w:ascii="Times New Roman" w:hAnsi="Times New Roman" w:cs="Times New Roman"/>
          <w:sz w:val="26"/>
          <w:szCs w:val="26"/>
          <w:lang w:val="uk-UA"/>
        </w:rPr>
      </w:pPr>
      <w:r w:rsidRPr="004632BA">
        <w:rPr>
          <w:rFonts w:ascii="Times New Roman" w:hAnsi="Times New Roman" w:cs="Times New Roman"/>
          <w:b/>
          <w:sz w:val="26"/>
          <w:szCs w:val="26"/>
          <w:lang w:val="uk-UA"/>
        </w:rPr>
        <w:t>2 Центри культури національних меншин</w:t>
      </w:r>
    </w:p>
    <w:p w:rsidR="005E3BF2" w:rsidRPr="001B3731" w:rsidRDefault="005F198A" w:rsidP="001B3731">
      <w:pPr>
        <w:spacing w:after="0" w:line="240" w:lineRule="auto"/>
        <w:ind w:firstLine="708"/>
        <w:jc w:val="both"/>
        <w:rPr>
          <w:rFonts w:ascii="Times New Roman" w:hAnsi="Times New Roman" w:cs="Times New Roman"/>
          <w:sz w:val="26"/>
          <w:szCs w:val="26"/>
          <w:lang w:val="uk-UA"/>
        </w:rPr>
      </w:pPr>
      <w:r w:rsidRPr="004632BA">
        <w:rPr>
          <w:rFonts w:ascii="Times New Roman" w:hAnsi="Times New Roman" w:cs="Times New Roman"/>
          <w:sz w:val="26"/>
          <w:szCs w:val="26"/>
          <w:lang w:val="uk-UA"/>
        </w:rPr>
        <w:t xml:space="preserve">З метою відродження, подальшого розвитку та пропаганди культури етнічних спільнот Луганської області ще у 1993 році наказом управління культури й мистецтв облдержадміністрації при обласному центрі народної творчості був створений Будинок національних культур, пріоритетними напрямками роботи якого стали: відродження національних культур, звичаїв, традицій, обрядів народів, які проживають на Луганщині; розвиток самодіяльної художньої творчості, національних народних </w:t>
      </w:r>
      <w:proofErr w:type="spellStart"/>
      <w:r w:rsidRPr="004632BA">
        <w:rPr>
          <w:rFonts w:ascii="Times New Roman" w:hAnsi="Times New Roman" w:cs="Times New Roman"/>
          <w:sz w:val="26"/>
          <w:szCs w:val="26"/>
          <w:lang w:val="uk-UA"/>
        </w:rPr>
        <w:t>ремесел</w:t>
      </w:r>
      <w:proofErr w:type="spellEnd"/>
      <w:r w:rsidRPr="004632BA">
        <w:rPr>
          <w:rFonts w:ascii="Times New Roman" w:hAnsi="Times New Roman" w:cs="Times New Roman"/>
          <w:sz w:val="26"/>
          <w:szCs w:val="26"/>
          <w:lang w:val="uk-UA"/>
        </w:rPr>
        <w:t xml:space="preserve">; інтернаціональних та міжнаціональних </w:t>
      </w:r>
      <w:proofErr w:type="spellStart"/>
      <w:r w:rsidRPr="004632BA">
        <w:rPr>
          <w:rFonts w:ascii="Times New Roman" w:hAnsi="Times New Roman" w:cs="Times New Roman"/>
          <w:sz w:val="26"/>
          <w:szCs w:val="26"/>
          <w:lang w:val="uk-UA"/>
        </w:rPr>
        <w:t>зв’язків</w:t>
      </w:r>
      <w:proofErr w:type="spellEnd"/>
      <w:r w:rsidRPr="004632BA">
        <w:rPr>
          <w:rFonts w:ascii="Times New Roman" w:hAnsi="Times New Roman" w:cs="Times New Roman"/>
          <w:sz w:val="26"/>
          <w:szCs w:val="26"/>
          <w:lang w:val="uk-UA"/>
        </w:rPr>
        <w:t xml:space="preserve"> у сфері культури, формування культури міжнац</w:t>
      </w:r>
      <w:r w:rsidR="004632BA">
        <w:rPr>
          <w:rFonts w:ascii="Times New Roman" w:hAnsi="Times New Roman" w:cs="Times New Roman"/>
          <w:sz w:val="26"/>
          <w:szCs w:val="26"/>
          <w:lang w:val="uk-UA"/>
        </w:rPr>
        <w:t xml:space="preserve">іонального спілкування тощо. </w:t>
      </w:r>
      <w:r w:rsidR="004632BA">
        <w:rPr>
          <w:rFonts w:ascii="Times New Roman" w:hAnsi="Times New Roman" w:cs="Times New Roman"/>
          <w:sz w:val="26"/>
          <w:szCs w:val="26"/>
          <w:lang w:val="uk-UA"/>
        </w:rPr>
        <w:tab/>
      </w:r>
      <w:r w:rsidR="004632BA">
        <w:rPr>
          <w:rFonts w:ascii="Times New Roman" w:hAnsi="Times New Roman" w:cs="Times New Roman"/>
          <w:sz w:val="26"/>
          <w:szCs w:val="26"/>
          <w:lang w:val="uk-UA"/>
        </w:rPr>
        <w:tab/>
      </w:r>
      <w:r w:rsidRPr="004632BA">
        <w:rPr>
          <w:rFonts w:ascii="Times New Roman" w:hAnsi="Times New Roman" w:cs="Times New Roman"/>
          <w:sz w:val="26"/>
          <w:szCs w:val="26"/>
          <w:lang w:val="uk-UA"/>
        </w:rPr>
        <w:t>На сьогодні обласний центр народної творчості поновив свою діяльність у місті Сєвєродонецьку на території Луганської області, котра підконтрольна українській владі.</w:t>
      </w:r>
      <w:r w:rsidR="006D415E" w:rsidRPr="004632BA">
        <w:rPr>
          <w:rFonts w:ascii="Times New Roman" w:hAnsi="Times New Roman" w:cs="Times New Roman"/>
          <w:sz w:val="26"/>
          <w:szCs w:val="26"/>
          <w:lang w:val="uk-UA"/>
        </w:rPr>
        <w:t xml:space="preserve"> До штатного розпису працівників цього закладу культури введено посаду фахівця з питань роботи з національно-культурними товариствами.</w:t>
      </w:r>
    </w:p>
    <w:p w:rsidR="00220372" w:rsidRPr="004632BA" w:rsidRDefault="0066094A" w:rsidP="006D415E">
      <w:pPr>
        <w:spacing w:after="0" w:line="240" w:lineRule="auto"/>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3 </w:t>
      </w:r>
      <w:r w:rsidR="00220372" w:rsidRPr="004632BA">
        <w:rPr>
          <w:rFonts w:ascii="Times New Roman" w:hAnsi="Times New Roman" w:cs="Times New Roman"/>
          <w:b/>
          <w:sz w:val="26"/>
          <w:szCs w:val="26"/>
          <w:lang w:val="uk-UA"/>
        </w:rPr>
        <w:t>Бібліотечний книжковий фонд літератури мовами національних меншин.</w:t>
      </w:r>
    </w:p>
    <w:p w:rsidR="00B72737" w:rsidRPr="004632BA" w:rsidRDefault="00B72737" w:rsidP="00B72737">
      <w:pPr>
        <w:spacing w:after="0" w:line="240" w:lineRule="auto"/>
        <w:ind w:firstLine="708"/>
        <w:jc w:val="both"/>
        <w:rPr>
          <w:rFonts w:ascii="Times New Roman" w:hAnsi="Times New Roman" w:cs="Times New Roman"/>
          <w:sz w:val="26"/>
          <w:szCs w:val="26"/>
          <w:lang w:val="uk-UA"/>
        </w:rPr>
      </w:pPr>
      <w:r w:rsidRPr="004632BA">
        <w:rPr>
          <w:rFonts w:ascii="Times New Roman" w:hAnsi="Times New Roman" w:cs="Times New Roman"/>
          <w:sz w:val="26"/>
          <w:szCs w:val="26"/>
          <w:lang w:val="uk-UA"/>
        </w:rPr>
        <w:t xml:space="preserve">Певний внесок щодо збереження та популяризації багатовікових культурних надбань етносів України вносять не тільки творчі та мистецькі акції, але й бібліотечні заклади області. </w:t>
      </w:r>
      <w:r w:rsidRPr="004632BA">
        <w:rPr>
          <w:rFonts w:ascii="Times New Roman" w:hAnsi="Times New Roman" w:cs="Times New Roman"/>
          <w:sz w:val="26"/>
          <w:szCs w:val="26"/>
          <w:lang w:val="uk-UA"/>
        </w:rPr>
        <w:tab/>
      </w:r>
      <w:r w:rsidRPr="004632BA">
        <w:rPr>
          <w:rFonts w:ascii="Times New Roman" w:hAnsi="Times New Roman" w:cs="Times New Roman"/>
          <w:sz w:val="26"/>
          <w:szCs w:val="26"/>
          <w:lang w:val="uk-UA"/>
        </w:rPr>
        <w:tab/>
      </w:r>
      <w:r w:rsidRPr="004632BA">
        <w:rPr>
          <w:rFonts w:ascii="Times New Roman" w:hAnsi="Times New Roman" w:cs="Times New Roman"/>
          <w:sz w:val="26"/>
          <w:szCs w:val="26"/>
          <w:lang w:val="uk-UA"/>
        </w:rPr>
        <w:tab/>
      </w:r>
      <w:r w:rsidRPr="004632BA">
        <w:rPr>
          <w:rFonts w:ascii="Times New Roman" w:hAnsi="Times New Roman" w:cs="Times New Roman"/>
          <w:sz w:val="26"/>
          <w:szCs w:val="26"/>
          <w:lang w:val="uk-UA"/>
        </w:rPr>
        <w:tab/>
      </w:r>
      <w:r w:rsidRPr="004632BA">
        <w:rPr>
          <w:rFonts w:ascii="Times New Roman" w:hAnsi="Times New Roman" w:cs="Times New Roman"/>
          <w:sz w:val="26"/>
          <w:szCs w:val="26"/>
          <w:lang w:val="uk-UA"/>
        </w:rPr>
        <w:tab/>
      </w:r>
      <w:r w:rsidRPr="004632BA">
        <w:rPr>
          <w:rFonts w:ascii="Times New Roman" w:hAnsi="Times New Roman" w:cs="Times New Roman"/>
          <w:sz w:val="26"/>
          <w:szCs w:val="26"/>
          <w:lang w:val="uk-UA"/>
        </w:rPr>
        <w:tab/>
        <w:t xml:space="preserve">. </w:t>
      </w:r>
      <w:r w:rsidRPr="004632BA">
        <w:rPr>
          <w:rFonts w:ascii="Times New Roman" w:hAnsi="Times New Roman" w:cs="Times New Roman"/>
          <w:sz w:val="26"/>
          <w:szCs w:val="26"/>
          <w:lang w:val="uk-UA"/>
        </w:rPr>
        <w:tab/>
      </w:r>
      <w:r w:rsidRPr="004632BA">
        <w:rPr>
          <w:rFonts w:ascii="Times New Roman" w:hAnsi="Times New Roman" w:cs="Times New Roman"/>
          <w:sz w:val="26"/>
          <w:szCs w:val="26"/>
          <w:lang w:val="uk-UA"/>
        </w:rPr>
        <w:tab/>
      </w:r>
      <w:r w:rsidR="004632BA">
        <w:rPr>
          <w:rFonts w:ascii="Times New Roman" w:hAnsi="Times New Roman" w:cs="Times New Roman"/>
          <w:sz w:val="26"/>
          <w:szCs w:val="26"/>
          <w:lang w:val="uk-UA"/>
        </w:rPr>
        <w:tab/>
      </w:r>
      <w:r w:rsidRPr="004632BA">
        <w:rPr>
          <w:rFonts w:ascii="Times New Roman" w:hAnsi="Times New Roman" w:cs="Times New Roman"/>
          <w:sz w:val="26"/>
          <w:szCs w:val="26"/>
          <w:lang w:val="uk-UA"/>
        </w:rPr>
        <w:t>У фонді Луганської обласної бібліотеки для юнацтва, до початку ведення АТО, перебувало 1,13 тис. примірників літератури польською мовою. На сьогодні, заклади централізованої бібліотечної системи розташовані на території Луганської області, котра підконтрольн</w:t>
      </w:r>
      <w:r w:rsidR="004D6917">
        <w:rPr>
          <w:rFonts w:ascii="Times New Roman" w:hAnsi="Times New Roman" w:cs="Times New Roman"/>
          <w:sz w:val="26"/>
          <w:szCs w:val="26"/>
          <w:lang w:val="uk-UA"/>
        </w:rPr>
        <w:t>а українській владі, мають 5200 примірників</w:t>
      </w:r>
      <w:r w:rsidRPr="004632BA">
        <w:rPr>
          <w:rFonts w:ascii="Times New Roman" w:hAnsi="Times New Roman" w:cs="Times New Roman"/>
          <w:sz w:val="26"/>
          <w:szCs w:val="26"/>
          <w:lang w:val="uk-UA"/>
        </w:rPr>
        <w:t xml:space="preserve"> літератури німецькою, польською, грецькою, румунською, ромською, болгарською та іншими мовами.  </w:t>
      </w:r>
    </w:p>
    <w:p w:rsidR="002A0404" w:rsidRDefault="005F198A" w:rsidP="002A0404">
      <w:pPr>
        <w:spacing w:after="0" w:line="240" w:lineRule="auto"/>
        <w:ind w:firstLine="708"/>
        <w:jc w:val="both"/>
        <w:rPr>
          <w:rFonts w:ascii="Times New Roman" w:hAnsi="Times New Roman" w:cs="Times New Roman"/>
          <w:sz w:val="26"/>
          <w:szCs w:val="26"/>
          <w:lang w:val="uk-UA"/>
        </w:rPr>
      </w:pPr>
      <w:r w:rsidRPr="004632BA">
        <w:rPr>
          <w:rFonts w:ascii="Times New Roman" w:hAnsi="Times New Roman" w:cs="Times New Roman"/>
          <w:sz w:val="26"/>
          <w:szCs w:val="26"/>
          <w:lang w:val="uk-UA"/>
        </w:rPr>
        <w:t>Слід зазначити, що недільні школи, створені на базі національно-культурних товариств, також мають книжкові зібрання мовами національних меншин.</w:t>
      </w:r>
    </w:p>
    <w:p w:rsidR="0066094A" w:rsidRDefault="0066094A" w:rsidP="0066094A">
      <w:pPr>
        <w:spacing w:after="0" w:line="240" w:lineRule="auto"/>
        <w:ind w:firstLine="708"/>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З</w:t>
      </w:r>
      <w:r w:rsidR="00220372" w:rsidRPr="004632BA">
        <w:rPr>
          <w:rFonts w:ascii="Times New Roman" w:hAnsi="Times New Roman" w:cs="Times New Roman"/>
          <w:b/>
          <w:sz w:val="26"/>
          <w:szCs w:val="26"/>
          <w:lang w:val="uk-UA"/>
        </w:rPr>
        <w:t>береження і розвиток етнічної самобутності національних меншин</w:t>
      </w:r>
      <w:r>
        <w:rPr>
          <w:rFonts w:ascii="Times New Roman" w:hAnsi="Times New Roman" w:cs="Times New Roman"/>
          <w:b/>
          <w:sz w:val="26"/>
          <w:szCs w:val="26"/>
          <w:lang w:val="uk-UA"/>
        </w:rPr>
        <w:tab/>
      </w:r>
    </w:p>
    <w:p w:rsidR="0040088C" w:rsidRPr="004632BA" w:rsidRDefault="0040088C" w:rsidP="0066094A">
      <w:pPr>
        <w:spacing w:after="0" w:line="240" w:lineRule="auto"/>
        <w:ind w:firstLine="708"/>
        <w:jc w:val="both"/>
        <w:rPr>
          <w:rFonts w:ascii="Times New Roman" w:hAnsi="Times New Roman" w:cs="Times New Roman"/>
          <w:sz w:val="26"/>
          <w:szCs w:val="26"/>
          <w:lang w:val="uk-UA"/>
        </w:rPr>
      </w:pPr>
      <w:r w:rsidRPr="004632BA">
        <w:rPr>
          <w:rFonts w:ascii="Times New Roman" w:eastAsia="Calibri" w:hAnsi="Times New Roman" w:cs="Times New Roman"/>
          <w:sz w:val="26"/>
          <w:szCs w:val="26"/>
          <w:lang w:val="uk-UA"/>
        </w:rPr>
        <w:t xml:space="preserve">З метою створення умов щодо задоволення національно-культурних потреб етнічних спільнот області, зміцнення атмосфери толерантності та міжнаціонального миру в регіоні управлінням культури, національностей та релігій, за дорученням керівництва облдержадміністрації, була розроблена та, розпорядженням голови Луганської обласної державної адміністрації – керівником обласної військово-цивільної державної адміністрації від 21.12.2015 № 636 була затверджена Регіональна програма розвитку української мови, культури та національної свідомості громадян України на території Луганської області </w:t>
      </w:r>
      <w:r w:rsidR="005647DF">
        <w:rPr>
          <w:rFonts w:ascii="Times New Roman" w:eastAsia="Calibri" w:hAnsi="Times New Roman" w:cs="Times New Roman"/>
          <w:sz w:val="26"/>
          <w:szCs w:val="26"/>
          <w:lang w:val="uk-UA"/>
        </w:rPr>
        <w:t xml:space="preserve">             </w:t>
      </w:r>
      <w:r w:rsidRPr="004632BA">
        <w:rPr>
          <w:rFonts w:ascii="Times New Roman" w:eastAsia="Calibri" w:hAnsi="Times New Roman" w:cs="Times New Roman"/>
          <w:sz w:val="26"/>
          <w:szCs w:val="26"/>
          <w:lang w:val="uk-UA"/>
        </w:rPr>
        <w:t>на 2016-2018 роки.</w:t>
      </w:r>
    </w:p>
    <w:p w:rsidR="0040088C" w:rsidRPr="004632BA" w:rsidRDefault="0040088C" w:rsidP="0040088C">
      <w:pPr>
        <w:tabs>
          <w:tab w:val="left" w:pos="8595"/>
        </w:tabs>
        <w:spacing w:after="0" w:line="240" w:lineRule="auto"/>
        <w:jc w:val="both"/>
        <w:rPr>
          <w:rFonts w:ascii="Times New Roman" w:eastAsia="Calibri" w:hAnsi="Times New Roman" w:cs="Times New Roman"/>
          <w:sz w:val="26"/>
          <w:szCs w:val="26"/>
        </w:rPr>
      </w:pPr>
      <w:r w:rsidRPr="004632BA">
        <w:rPr>
          <w:rFonts w:ascii="Times New Roman" w:eastAsia="Calibri" w:hAnsi="Times New Roman" w:cs="Times New Roman"/>
          <w:sz w:val="26"/>
          <w:szCs w:val="26"/>
          <w:lang w:val="uk-UA"/>
        </w:rPr>
        <w:t xml:space="preserve">          Програма розроблена  з метою створення якісного україномовного продукту у мовно-культурній сфері суспільного буття регіону, та, за рахунок популяризації останнього,  –  розвиток національної свідомості, любові до України,</w:t>
      </w:r>
      <w:r w:rsidRPr="004632BA">
        <w:rPr>
          <w:rFonts w:ascii="Times New Roman" w:eastAsia="Calibri" w:hAnsi="Times New Roman" w:cs="Times New Roman"/>
          <w:sz w:val="26"/>
          <w:szCs w:val="26"/>
        </w:rPr>
        <w:t xml:space="preserve">   </w:t>
      </w:r>
      <w:r w:rsidRPr="004632BA">
        <w:rPr>
          <w:rFonts w:ascii="Times New Roman" w:eastAsia="Calibri" w:hAnsi="Times New Roman" w:cs="Times New Roman"/>
          <w:sz w:val="26"/>
          <w:szCs w:val="26"/>
          <w:lang w:val="uk-UA"/>
        </w:rPr>
        <w:t xml:space="preserve"> свого</w:t>
      </w:r>
      <w:r w:rsidRPr="004632BA">
        <w:rPr>
          <w:rFonts w:ascii="Times New Roman" w:eastAsia="Calibri" w:hAnsi="Times New Roman" w:cs="Times New Roman"/>
          <w:sz w:val="26"/>
          <w:szCs w:val="26"/>
        </w:rPr>
        <w:t xml:space="preserve">  </w:t>
      </w:r>
      <w:r w:rsidRPr="004632BA">
        <w:rPr>
          <w:rFonts w:ascii="Times New Roman" w:eastAsia="Calibri" w:hAnsi="Times New Roman" w:cs="Times New Roman"/>
          <w:sz w:val="26"/>
          <w:szCs w:val="26"/>
          <w:lang w:val="uk-UA"/>
        </w:rPr>
        <w:t xml:space="preserve"> народу, </w:t>
      </w:r>
      <w:r w:rsidRPr="004632BA">
        <w:rPr>
          <w:rFonts w:ascii="Times New Roman" w:eastAsia="Calibri" w:hAnsi="Times New Roman" w:cs="Times New Roman"/>
          <w:sz w:val="26"/>
          <w:szCs w:val="26"/>
        </w:rPr>
        <w:t xml:space="preserve">  </w:t>
      </w:r>
      <w:r w:rsidRPr="004632BA">
        <w:rPr>
          <w:rFonts w:ascii="Times New Roman" w:eastAsia="Calibri" w:hAnsi="Times New Roman" w:cs="Times New Roman"/>
          <w:sz w:val="26"/>
          <w:szCs w:val="26"/>
          <w:lang w:val="uk-UA"/>
        </w:rPr>
        <w:t xml:space="preserve">шанобливого </w:t>
      </w:r>
      <w:r w:rsidRPr="004632BA">
        <w:rPr>
          <w:rFonts w:ascii="Times New Roman" w:eastAsia="Calibri" w:hAnsi="Times New Roman" w:cs="Times New Roman"/>
          <w:sz w:val="26"/>
          <w:szCs w:val="26"/>
        </w:rPr>
        <w:t xml:space="preserve"> </w:t>
      </w:r>
      <w:r w:rsidRPr="004632BA">
        <w:rPr>
          <w:rFonts w:ascii="Times New Roman" w:eastAsia="Calibri" w:hAnsi="Times New Roman" w:cs="Times New Roman"/>
          <w:sz w:val="26"/>
          <w:szCs w:val="26"/>
          <w:lang w:val="uk-UA"/>
        </w:rPr>
        <w:t xml:space="preserve">ставлення </w:t>
      </w:r>
      <w:r w:rsidRPr="004632BA">
        <w:rPr>
          <w:rFonts w:ascii="Times New Roman" w:eastAsia="Calibri" w:hAnsi="Times New Roman" w:cs="Times New Roman"/>
          <w:sz w:val="26"/>
          <w:szCs w:val="26"/>
        </w:rPr>
        <w:t xml:space="preserve">  </w:t>
      </w:r>
      <w:r w:rsidRPr="004632BA">
        <w:rPr>
          <w:rFonts w:ascii="Times New Roman" w:eastAsia="Calibri" w:hAnsi="Times New Roman" w:cs="Times New Roman"/>
          <w:sz w:val="26"/>
          <w:szCs w:val="26"/>
          <w:lang w:val="uk-UA"/>
        </w:rPr>
        <w:t xml:space="preserve">до </w:t>
      </w:r>
      <w:r w:rsidRPr="004632BA">
        <w:rPr>
          <w:rFonts w:ascii="Times New Roman" w:eastAsia="Calibri" w:hAnsi="Times New Roman" w:cs="Times New Roman"/>
          <w:sz w:val="26"/>
          <w:szCs w:val="26"/>
        </w:rPr>
        <w:t xml:space="preserve"> </w:t>
      </w:r>
      <w:r w:rsidRPr="004632BA">
        <w:rPr>
          <w:rFonts w:ascii="Times New Roman" w:eastAsia="Calibri" w:hAnsi="Times New Roman" w:cs="Times New Roman"/>
          <w:sz w:val="26"/>
          <w:szCs w:val="26"/>
          <w:lang w:val="uk-UA"/>
        </w:rPr>
        <w:t>української</w:t>
      </w:r>
      <w:r w:rsidRPr="004632BA">
        <w:rPr>
          <w:rFonts w:ascii="Times New Roman" w:eastAsia="Calibri" w:hAnsi="Times New Roman" w:cs="Times New Roman"/>
          <w:sz w:val="26"/>
          <w:szCs w:val="26"/>
        </w:rPr>
        <w:t xml:space="preserve">  </w:t>
      </w:r>
      <w:r w:rsidRPr="004632BA">
        <w:rPr>
          <w:rFonts w:ascii="Times New Roman" w:eastAsia="Calibri" w:hAnsi="Times New Roman" w:cs="Times New Roman"/>
          <w:sz w:val="26"/>
          <w:szCs w:val="26"/>
          <w:lang w:val="uk-UA"/>
        </w:rPr>
        <w:t xml:space="preserve"> культури, здатності берегти свою національну ідентичність, брати участь у розбудові та захисті своєї держави.  До Програми окремим розділом увійшли заходи, котрі мають на меті підтримку діяльності  національно-культурних товариств області. Загальний обсяг фінансових ресурсів, необхідних для реалізації  Програми – 9394,9 тис. грн.</w:t>
      </w:r>
    </w:p>
    <w:p w:rsidR="00220372" w:rsidRPr="004632BA" w:rsidRDefault="00220372" w:rsidP="0066094A">
      <w:pPr>
        <w:spacing w:after="0" w:line="240" w:lineRule="auto"/>
        <w:ind w:firstLine="708"/>
        <w:jc w:val="both"/>
        <w:rPr>
          <w:rFonts w:ascii="Times New Roman" w:hAnsi="Times New Roman" w:cs="Times New Roman"/>
          <w:b/>
          <w:sz w:val="26"/>
          <w:szCs w:val="26"/>
          <w:lang w:val="uk-UA"/>
        </w:rPr>
      </w:pPr>
      <w:r w:rsidRPr="004632BA">
        <w:rPr>
          <w:rFonts w:ascii="Times New Roman" w:hAnsi="Times New Roman" w:cs="Times New Roman"/>
          <w:b/>
          <w:sz w:val="26"/>
          <w:szCs w:val="26"/>
          <w:lang w:val="uk-UA"/>
        </w:rPr>
        <w:t>Культурно-мистецькі та культурологічні заходи (фестивалі, виставки, форуми, конференції, семінари</w:t>
      </w:r>
      <w:r w:rsidR="00AA5A3F" w:rsidRPr="004632BA">
        <w:rPr>
          <w:rFonts w:ascii="Times New Roman" w:hAnsi="Times New Roman" w:cs="Times New Roman"/>
          <w:b/>
          <w:sz w:val="26"/>
          <w:szCs w:val="26"/>
          <w:lang w:val="uk-UA"/>
        </w:rPr>
        <w:t>, лекції, тренінги тощо)</w:t>
      </w:r>
      <w:r w:rsidR="0040088C" w:rsidRPr="004632BA">
        <w:rPr>
          <w:rFonts w:ascii="Times New Roman" w:hAnsi="Times New Roman" w:cs="Times New Roman"/>
          <w:b/>
          <w:sz w:val="26"/>
          <w:szCs w:val="26"/>
          <w:lang w:val="uk-UA"/>
        </w:rPr>
        <w:tab/>
      </w:r>
      <w:r w:rsidR="0040088C" w:rsidRPr="004632BA">
        <w:rPr>
          <w:rFonts w:ascii="Times New Roman" w:hAnsi="Times New Roman" w:cs="Times New Roman"/>
          <w:b/>
          <w:sz w:val="26"/>
          <w:szCs w:val="26"/>
          <w:lang w:val="uk-UA"/>
        </w:rPr>
        <w:tab/>
        <w:t xml:space="preserve">       </w:t>
      </w:r>
    </w:p>
    <w:p w:rsidR="0040088C" w:rsidRPr="004632BA" w:rsidRDefault="00B504FC" w:rsidP="0040088C">
      <w:pPr>
        <w:tabs>
          <w:tab w:val="left" w:pos="0"/>
        </w:tabs>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ab/>
        <w:t xml:space="preserve">У </w:t>
      </w:r>
      <w:r w:rsidR="00AF3BC7">
        <w:rPr>
          <w:rFonts w:ascii="Times New Roman" w:eastAsia="Calibri" w:hAnsi="Times New Roman" w:cs="Times New Roman"/>
          <w:sz w:val="26"/>
          <w:szCs w:val="26"/>
          <w:lang w:val="uk-UA"/>
        </w:rPr>
        <w:t>першому півріччі 2017 року</w:t>
      </w:r>
      <w:r w:rsidR="0040088C" w:rsidRPr="004632BA">
        <w:rPr>
          <w:rFonts w:ascii="Times New Roman" w:eastAsia="Calibri" w:hAnsi="Times New Roman" w:cs="Times New Roman"/>
          <w:sz w:val="26"/>
          <w:szCs w:val="26"/>
          <w:lang w:val="uk-UA"/>
        </w:rPr>
        <w:t xml:space="preserve"> управлінням культури, національностей </w:t>
      </w:r>
      <w:r w:rsidR="0066094A">
        <w:rPr>
          <w:rFonts w:ascii="Times New Roman" w:eastAsia="Calibri" w:hAnsi="Times New Roman" w:cs="Times New Roman"/>
          <w:sz w:val="26"/>
          <w:szCs w:val="26"/>
          <w:lang w:val="uk-UA"/>
        </w:rPr>
        <w:t>та релігій облдержадміністрації;</w:t>
      </w:r>
      <w:r w:rsidR="0040088C" w:rsidRPr="004632BA">
        <w:rPr>
          <w:rFonts w:ascii="Times New Roman" w:eastAsia="Calibri" w:hAnsi="Times New Roman" w:cs="Times New Roman"/>
          <w:sz w:val="26"/>
          <w:szCs w:val="26"/>
          <w:lang w:val="uk-UA"/>
        </w:rPr>
        <w:t xml:space="preserve"> Луганським обласним центром народної творчості, разом з етнічними спільнотами, було проведено ряд заходів, направлених на розвиток етнічної, культурної, </w:t>
      </w:r>
      <w:proofErr w:type="spellStart"/>
      <w:r w:rsidR="0040088C" w:rsidRPr="004632BA">
        <w:rPr>
          <w:rFonts w:ascii="Times New Roman" w:eastAsia="Calibri" w:hAnsi="Times New Roman" w:cs="Times New Roman"/>
          <w:sz w:val="26"/>
          <w:szCs w:val="26"/>
          <w:lang w:val="uk-UA"/>
        </w:rPr>
        <w:t>мовної</w:t>
      </w:r>
      <w:proofErr w:type="spellEnd"/>
      <w:r w:rsidR="0040088C" w:rsidRPr="004632BA">
        <w:rPr>
          <w:rFonts w:ascii="Times New Roman" w:eastAsia="Calibri" w:hAnsi="Times New Roman" w:cs="Times New Roman"/>
          <w:sz w:val="26"/>
          <w:szCs w:val="26"/>
          <w:lang w:val="uk-UA"/>
        </w:rPr>
        <w:t xml:space="preserve"> та релігійної самобутності національних меншин, котрі проживають на території регіону, запобігання проявам розпалювання міжнаціональної та расової ворожнечі, а саме:</w:t>
      </w:r>
    </w:p>
    <w:p w:rsidR="00AF3BC7" w:rsidRDefault="00AF3BC7" w:rsidP="00AF3BC7">
      <w:pPr>
        <w:pStyle w:val="ab"/>
        <w:numPr>
          <w:ilvl w:val="0"/>
          <w:numId w:val="1"/>
        </w:numPr>
        <w:tabs>
          <w:tab w:val="left" w:pos="8595"/>
        </w:tabs>
        <w:spacing w:after="0" w:line="240" w:lineRule="auto"/>
        <w:jc w:val="both"/>
        <w:rPr>
          <w:rFonts w:ascii="Times New Roman" w:eastAsia="Calibri" w:hAnsi="Times New Roman" w:cs="Times New Roman"/>
          <w:color w:val="000000" w:themeColor="text1"/>
          <w:sz w:val="26"/>
          <w:szCs w:val="26"/>
          <w:lang w:val="uk-UA"/>
        </w:rPr>
      </w:pPr>
      <w:r w:rsidRPr="00AF3BC7">
        <w:rPr>
          <w:rFonts w:ascii="Times New Roman" w:eastAsia="Calibri" w:hAnsi="Times New Roman" w:cs="Times New Roman"/>
          <w:color w:val="000000" w:themeColor="text1"/>
          <w:sz w:val="26"/>
          <w:szCs w:val="26"/>
          <w:lang w:val="uk-UA"/>
        </w:rPr>
        <w:t>обласна творча ак</w:t>
      </w:r>
      <w:r>
        <w:rPr>
          <w:rFonts w:ascii="Times New Roman" w:eastAsia="Calibri" w:hAnsi="Times New Roman" w:cs="Times New Roman"/>
          <w:color w:val="000000" w:themeColor="text1"/>
          <w:sz w:val="26"/>
          <w:szCs w:val="26"/>
          <w:lang w:val="uk-UA"/>
        </w:rPr>
        <w:t>ція “Жива мова – живий народ” з нагоди відзначення</w:t>
      </w:r>
      <w:r w:rsidRPr="00AF3BC7">
        <w:rPr>
          <w:rFonts w:ascii="Times New Roman" w:eastAsia="Calibri" w:hAnsi="Times New Roman" w:cs="Times New Roman"/>
          <w:color w:val="000000" w:themeColor="text1"/>
          <w:sz w:val="26"/>
          <w:szCs w:val="26"/>
          <w:lang w:val="uk-UA"/>
        </w:rPr>
        <w:t xml:space="preserve"> Міжнародного дня рідної мови</w:t>
      </w:r>
      <w:r>
        <w:rPr>
          <w:rFonts w:ascii="Times New Roman" w:eastAsia="Calibri" w:hAnsi="Times New Roman" w:cs="Times New Roman"/>
          <w:color w:val="000000" w:themeColor="text1"/>
          <w:sz w:val="26"/>
          <w:szCs w:val="26"/>
          <w:lang w:val="uk-UA"/>
        </w:rPr>
        <w:t xml:space="preserve"> (21 лютого </w:t>
      </w:r>
      <w:proofErr w:type="spellStart"/>
      <w:r>
        <w:rPr>
          <w:rFonts w:ascii="Times New Roman" w:eastAsia="Calibri" w:hAnsi="Times New Roman" w:cs="Times New Roman"/>
          <w:color w:val="000000" w:themeColor="text1"/>
          <w:sz w:val="26"/>
          <w:szCs w:val="26"/>
          <w:lang w:val="uk-UA"/>
        </w:rPr>
        <w:t>п.р</w:t>
      </w:r>
      <w:proofErr w:type="spellEnd"/>
      <w:r>
        <w:rPr>
          <w:rFonts w:ascii="Times New Roman" w:eastAsia="Calibri" w:hAnsi="Times New Roman" w:cs="Times New Roman"/>
          <w:color w:val="000000" w:themeColor="text1"/>
          <w:sz w:val="26"/>
          <w:szCs w:val="26"/>
          <w:lang w:val="uk-UA"/>
        </w:rPr>
        <w:t>.)</w:t>
      </w:r>
      <w:r w:rsidRPr="00AF3BC7">
        <w:rPr>
          <w:rFonts w:ascii="Times New Roman" w:eastAsia="Calibri" w:hAnsi="Times New Roman" w:cs="Times New Roman"/>
          <w:color w:val="000000" w:themeColor="text1"/>
          <w:sz w:val="26"/>
          <w:szCs w:val="26"/>
          <w:lang w:val="uk-UA"/>
        </w:rPr>
        <w:t xml:space="preserve">; </w:t>
      </w:r>
    </w:p>
    <w:p w:rsidR="00AF3BC7" w:rsidRDefault="00AF3BC7" w:rsidP="00AF3BC7">
      <w:pPr>
        <w:pStyle w:val="ab"/>
        <w:numPr>
          <w:ilvl w:val="0"/>
          <w:numId w:val="1"/>
        </w:numPr>
        <w:tabs>
          <w:tab w:val="left" w:pos="8595"/>
        </w:tabs>
        <w:spacing w:after="0" w:line="240" w:lineRule="auto"/>
        <w:jc w:val="both"/>
        <w:rPr>
          <w:rFonts w:ascii="Times New Roman" w:eastAsia="Calibri" w:hAnsi="Times New Roman" w:cs="Times New Roman"/>
          <w:color w:val="000000" w:themeColor="text1"/>
          <w:sz w:val="26"/>
          <w:szCs w:val="26"/>
          <w:lang w:val="uk-UA"/>
        </w:rPr>
      </w:pPr>
      <w:r w:rsidRPr="00AF3BC7">
        <w:rPr>
          <w:rFonts w:ascii="Times New Roman" w:eastAsia="Calibri" w:hAnsi="Times New Roman" w:cs="Times New Roman"/>
          <w:color w:val="000000" w:themeColor="text1"/>
          <w:sz w:val="26"/>
          <w:szCs w:val="26"/>
          <w:lang w:val="uk-UA"/>
        </w:rPr>
        <w:t>обласний захід: тематичний тренінг «Не бійся бути рівним!» з нагоди відзначення Міжнародного дня боротьби за ліквідацію расової дискримінації</w:t>
      </w:r>
      <w:r>
        <w:rPr>
          <w:rFonts w:ascii="Times New Roman" w:eastAsia="Calibri" w:hAnsi="Times New Roman" w:cs="Times New Roman"/>
          <w:color w:val="000000" w:themeColor="text1"/>
          <w:sz w:val="26"/>
          <w:szCs w:val="26"/>
          <w:lang w:val="uk-UA"/>
        </w:rPr>
        <w:t xml:space="preserve"> (21 березня </w:t>
      </w:r>
      <w:proofErr w:type="spellStart"/>
      <w:r>
        <w:rPr>
          <w:rFonts w:ascii="Times New Roman" w:eastAsia="Calibri" w:hAnsi="Times New Roman" w:cs="Times New Roman"/>
          <w:color w:val="000000" w:themeColor="text1"/>
          <w:sz w:val="26"/>
          <w:szCs w:val="26"/>
          <w:lang w:val="uk-UA"/>
        </w:rPr>
        <w:t>п.р</w:t>
      </w:r>
      <w:proofErr w:type="spellEnd"/>
      <w:r>
        <w:rPr>
          <w:rFonts w:ascii="Times New Roman" w:eastAsia="Calibri" w:hAnsi="Times New Roman" w:cs="Times New Roman"/>
          <w:color w:val="000000" w:themeColor="text1"/>
          <w:sz w:val="26"/>
          <w:szCs w:val="26"/>
          <w:lang w:val="uk-UA"/>
        </w:rPr>
        <w:t>.)</w:t>
      </w:r>
      <w:r w:rsidRPr="00AF3BC7">
        <w:rPr>
          <w:rFonts w:ascii="Times New Roman" w:eastAsia="Calibri" w:hAnsi="Times New Roman" w:cs="Times New Roman"/>
          <w:color w:val="000000" w:themeColor="text1"/>
          <w:sz w:val="26"/>
          <w:szCs w:val="26"/>
          <w:lang w:val="uk-UA"/>
        </w:rPr>
        <w:t xml:space="preserve">; </w:t>
      </w:r>
    </w:p>
    <w:p w:rsidR="00AF3BC7" w:rsidRDefault="00AF3BC7" w:rsidP="00AF3BC7">
      <w:pPr>
        <w:pStyle w:val="ab"/>
        <w:numPr>
          <w:ilvl w:val="0"/>
          <w:numId w:val="1"/>
        </w:numPr>
        <w:tabs>
          <w:tab w:val="left" w:pos="8595"/>
        </w:tabs>
        <w:spacing w:after="0" w:line="240" w:lineRule="auto"/>
        <w:jc w:val="both"/>
        <w:rPr>
          <w:rFonts w:ascii="Times New Roman" w:eastAsia="Calibri" w:hAnsi="Times New Roman" w:cs="Times New Roman"/>
          <w:color w:val="000000" w:themeColor="text1"/>
          <w:sz w:val="26"/>
          <w:szCs w:val="26"/>
          <w:lang w:val="uk-UA"/>
        </w:rPr>
      </w:pPr>
      <w:r w:rsidRPr="00AF3BC7">
        <w:rPr>
          <w:rFonts w:ascii="Times New Roman" w:eastAsia="Calibri" w:hAnsi="Times New Roman" w:cs="Times New Roman"/>
          <w:color w:val="000000" w:themeColor="text1"/>
          <w:sz w:val="26"/>
          <w:szCs w:val="26"/>
          <w:lang w:val="uk-UA"/>
        </w:rPr>
        <w:t>обласний захід: святковий концерт «Культурна мозаїка» до Всесвітнього дня культурного розмаїття в ім’я діалогу та розвитку</w:t>
      </w:r>
      <w:r>
        <w:rPr>
          <w:rFonts w:ascii="Times New Roman" w:eastAsia="Calibri" w:hAnsi="Times New Roman" w:cs="Times New Roman"/>
          <w:color w:val="000000" w:themeColor="text1"/>
          <w:sz w:val="26"/>
          <w:szCs w:val="26"/>
          <w:lang w:val="uk-UA"/>
        </w:rPr>
        <w:t xml:space="preserve"> (19 травня </w:t>
      </w:r>
      <w:proofErr w:type="spellStart"/>
      <w:r>
        <w:rPr>
          <w:rFonts w:ascii="Times New Roman" w:eastAsia="Calibri" w:hAnsi="Times New Roman" w:cs="Times New Roman"/>
          <w:color w:val="000000" w:themeColor="text1"/>
          <w:sz w:val="26"/>
          <w:szCs w:val="26"/>
          <w:lang w:val="uk-UA"/>
        </w:rPr>
        <w:t>п.р</w:t>
      </w:r>
      <w:proofErr w:type="spellEnd"/>
      <w:r>
        <w:rPr>
          <w:rFonts w:ascii="Times New Roman" w:eastAsia="Calibri" w:hAnsi="Times New Roman" w:cs="Times New Roman"/>
          <w:color w:val="000000" w:themeColor="text1"/>
          <w:sz w:val="26"/>
          <w:szCs w:val="26"/>
          <w:lang w:val="uk-UA"/>
        </w:rPr>
        <w:t>.)</w:t>
      </w:r>
      <w:r w:rsidRPr="00AF3BC7">
        <w:rPr>
          <w:rFonts w:ascii="Times New Roman" w:eastAsia="Calibri" w:hAnsi="Times New Roman" w:cs="Times New Roman"/>
          <w:color w:val="000000" w:themeColor="text1"/>
          <w:sz w:val="26"/>
          <w:szCs w:val="26"/>
          <w:lang w:val="uk-UA"/>
        </w:rPr>
        <w:t>;</w:t>
      </w:r>
    </w:p>
    <w:p w:rsidR="00B504FC" w:rsidRPr="00761031" w:rsidRDefault="00AF3BC7" w:rsidP="00761031">
      <w:pPr>
        <w:pStyle w:val="ab"/>
        <w:numPr>
          <w:ilvl w:val="0"/>
          <w:numId w:val="1"/>
        </w:numPr>
        <w:tabs>
          <w:tab w:val="left" w:pos="8595"/>
        </w:tabs>
        <w:spacing w:after="0" w:line="240" w:lineRule="auto"/>
        <w:jc w:val="both"/>
        <w:rPr>
          <w:rFonts w:ascii="Times New Roman" w:eastAsia="Calibri" w:hAnsi="Times New Roman" w:cs="Times New Roman"/>
          <w:color w:val="000000" w:themeColor="text1"/>
          <w:sz w:val="26"/>
          <w:szCs w:val="26"/>
          <w:lang w:val="uk-UA"/>
        </w:rPr>
      </w:pPr>
      <w:r w:rsidRPr="00AF3BC7">
        <w:rPr>
          <w:rFonts w:ascii="Times New Roman" w:eastAsia="Calibri" w:hAnsi="Times New Roman" w:cs="Times New Roman"/>
          <w:color w:val="000000" w:themeColor="text1"/>
          <w:sz w:val="26"/>
          <w:szCs w:val="26"/>
          <w:lang w:val="uk-UA"/>
        </w:rPr>
        <w:t>щорічний відкритий обласний фестиваль «Луганщина – це Україна» з нагоди 79-ї річниці утворення Луганської області</w:t>
      </w:r>
      <w:r>
        <w:rPr>
          <w:rFonts w:ascii="Times New Roman" w:eastAsia="Calibri" w:hAnsi="Times New Roman" w:cs="Times New Roman"/>
          <w:color w:val="000000" w:themeColor="text1"/>
          <w:sz w:val="26"/>
          <w:szCs w:val="26"/>
          <w:lang w:val="uk-UA"/>
        </w:rPr>
        <w:t xml:space="preserve"> (3 червня </w:t>
      </w:r>
      <w:proofErr w:type="spellStart"/>
      <w:r>
        <w:rPr>
          <w:rFonts w:ascii="Times New Roman" w:eastAsia="Calibri" w:hAnsi="Times New Roman" w:cs="Times New Roman"/>
          <w:color w:val="000000" w:themeColor="text1"/>
          <w:sz w:val="26"/>
          <w:szCs w:val="26"/>
          <w:lang w:val="uk-UA"/>
        </w:rPr>
        <w:t>п.р</w:t>
      </w:r>
      <w:proofErr w:type="spellEnd"/>
      <w:r>
        <w:rPr>
          <w:rFonts w:ascii="Times New Roman" w:eastAsia="Calibri" w:hAnsi="Times New Roman" w:cs="Times New Roman"/>
          <w:color w:val="000000" w:themeColor="text1"/>
          <w:sz w:val="26"/>
          <w:szCs w:val="26"/>
          <w:lang w:val="uk-UA"/>
        </w:rPr>
        <w:t>.)</w:t>
      </w:r>
      <w:r w:rsidR="00761031">
        <w:rPr>
          <w:rFonts w:ascii="Times New Roman" w:eastAsia="Calibri" w:hAnsi="Times New Roman" w:cs="Times New Roman"/>
          <w:color w:val="000000" w:themeColor="text1"/>
          <w:sz w:val="26"/>
          <w:szCs w:val="26"/>
          <w:lang w:val="uk-UA"/>
        </w:rPr>
        <w:t>.</w:t>
      </w:r>
    </w:p>
    <w:p w:rsidR="0040088C" w:rsidRPr="004632BA" w:rsidRDefault="00B504FC" w:rsidP="0040088C">
      <w:pPr>
        <w:tabs>
          <w:tab w:val="left" w:pos="0"/>
        </w:tabs>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ab/>
      </w:r>
      <w:r w:rsidR="0040088C" w:rsidRPr="004632BA">
        <w:rPr>
          <w:rFonts w:ascii="Times New Roman" w:eastAsia="Calibri" w:hAnsi="Times New Roman" w:cs="Times New Roman"/>
          <w:sz w:val="26"/>
          <w:szCs w:val="26"/>
          <w:lang w:val="uk-UA"/>
        </w:rPr>
        <w:t xml:space="preserve">У заходах взяли участь творчі аматорські колективи, майстри прикладного мистецтва міст і районів області. </w:t>
      </w:r>
    </w:p>
    <w:p w:rsidR="00AA5A3F" w:rsidRPr="004632BA" w:rsidRDefault="00AA5A3F" w:rsidP="0066094A">
      <w:pPr>
        <w:spacing w:after="0" w:line="240" w:lineRule="auto"/>
        <w:ind w:firstLine="708"/>
        <w:jc w:val="both"/>
        <w:rPr>
          <w:rFonts w:ascii="Times New Roman" w:hAnsi="Times New Roman" w:cs="Times New Roman"/>
          <w:b/>
          <w:sz w:val="26"/>
          <w:szCs w:val="26"/>
          <w:lang w:val="uk-UA"/>
        </w:rPr>
      </w:pPr>
      <w:r w:rsidRPr="004632BA">
        <w:rPr>
          <w:rFonts w:ascii="Times New Roman" w:hAnsi="Times New Roman" w:cs="Times New Roman"/>
          <w:b/>
          <w:sz w:val="26"/>
          <w:szCs w:val="26"/>
          <w:lang w:val="uk-UA"/>
        </w:rPr>
        <w:t>Заходи, проведені з проблематики міжнаціональних відносин та забезп</w:t>
      </w:r>
      <w:r w:rsidR="0064132B" w:rsidRPr="004632BA">
        <w:rPr>
          <w:rFonts w:ascii="Times New Roman" w:hAnsi="Times New Roman" w:cs="Times New Roman"/>
          <w:b/>
          <w:sz w:val="26"/>
          <w:szCs w:val="26"/>
          <w:lang w:val="uk-UA"/>
        </w:rPr>
        <w:t>ечення прав національних меншин</w:t>
      </w:r>
    </w:p>
    <w:p w:rsidR="00EA2EE3" w:rsidRPr="004632BA" w:rsidRDefault="00AA5A3F" w:rsidP="00220372">
      <w:pPr>
        <w:spacing w:after="0" w:line="240" w:lineRule="auto"/>
        <w:jc w:val="both"/>
        <w:rPr>
          <w:rFonts w:ascii="Times New Roman" w:hAnsi="Times New Roman" w:cs="Times New Roman"/>
          <w:sz w:val="26"/>
          <w:szCs w:val="26"/>
          <w:lang w:val="uk-UA"/>
        </w:rPr>
      </w:pPr>
      <w:r w:rsidRPr="004632BA">
        <w:rPr>
          <w:rFonts w:ascii="Times New Roman" w:hAnsi="Times New Roman" w:cs="Times New Roman"/>
          <w:sz w:val="26"/>
          <w:szCs w:val="26"/>
          <w:lang w:val="uk-UA"/>
        </w:rPr>
        <w:tab/>
      </w:r>
      <w:r w:rsidR="00B450F2" w:rsidRPr="004632BA">
        <w:rPr>
          <w:rFonts w:ascii="Times New Roman" w:hAnsi="Times New Roman" w:cs="Times New Roman"/>
          <w:sz w:val="26"/>
          <w:szCs w:val="26"/>
          <w:lang w:val="uk-UA"/>
        </w:rPr>
        <w:t xml:space="preserve">На виконання розпорядження Кабінету Міністрів України від 11.09.2013 </w:t>
      </w:r>
      <w:r w:rsidR="00A1410E">
        <w:rPr>
          <w:rFonts w:ascii="Times New Roman" w:hAnsi="Times New Roman" w:cs="Times New Roman"/>
          <w:sz w:val="26"/>
          <w:szCs w:val="26"/>
          <w:lang w:val="uk-UA"/>
        </w:rPr>
        <w:t xml:space="preserve">     </w:t>
      </w:r>
      <w:r w:rsidR="00B450F2" w:rsidRPr="004632BA">
        <w:rPr>
          <w:rFonts w:ascii="Times New Roman" w:hAnsi="Times New Roman" w:cs="Times New Roman"/>
          <w:sz w:val="26"/>
          <w:szCs w:val="26"/>
          <w:lang w:val="uk-UA"/>
        </w:rPr>
        <w:t xml:space="preserve">№ 701-р «Про затвердження плану заходів щодо реалізації Стратегії захисту та інтеграції в українське суспільство ромської національної меншини на період до 2020 року» та відповідного доручення Кабінету Міністрів України від 09.12.2013 </w:t>
      </w:r>
      <w:r w:rsidR="00A1410E">
        <w:rPr>
          <w:rFonts w:ascii="Times New Roman" w:hAnsi="Times New Roman" w:cs="Times New Roman"/>
          <w:sz w:val="26"/>
          <w:szCs w:val="26"/>
          <w:lang w:val="uk-UA"/>
        </w:rPr>
        <w:t xml:space="preserve"> </w:t>
      </w:r>
      <w:r w:rsidR="00B450F2" w:rsidRPr="004632BA">
        <w:rPr>
          <w:rFonts w:ascii="Times New Roman" w:hAnsi="Times New Roman" w:cs="Times New Roman"/>
          <w:sz w:val="26"/>
          <w:szCs w:val="26"/>
          <w:lang w:val="uk-UA"/>
        </w:rPr>
        <w:t>№ 46485/1/-13, у звітному періоді управлінням</w:t>
      </w:r>
      <w:r w:rsidR="00B519B6" w:rsidRPr="004632BA">
        <w:rPr>
          <w:rFonts w:ascii="Times New Roman" w:hAnsi="Times New Roman" w:cs="Times New Roman"/>
          <w:sz w:val="26"/>
          <w:szCs w:val="26"/>
          <w:lang w:val="uk-UA"/>
        </w:rPr>
        <w:t xml:space="preserve"> було продовжено моніторинг стану виконання розпорядження </w:t>
      </w:r>
      <w:r w:rsidR="00B450F2" w:rsidRPr="004632BA">
        <w:rPr>
          <w:rFonts w:ascii="Times New Roman" w:hAnsi="Times New Roman" w:cs="Times New Roman"/>
          <w:sz w:val="26"/>
          <w:szCs w:val="26"/>
          <w:lang w:val="uk-UA"/>
        </w:rPr>
        <w:t xml:space="preserve"> голови Луганської облдержадміністрації від 20.01.2014 № 24 щодо затвердження</w:t>
      </w:r>
      <w:r w:rsidR="00B519B6" w:rsidRPr="004632BA">
        <w:rPr>
          <w:rFonts w:ascii="Times New Roman" w:hAnsi="Times New Roman" w:cs="Times New Roman"/>
          <w:sz w:val="26"/>
          <w:szCs w:val="26"/>
          <w:lang w:val="uk-UA"/>
        </w:rPr>
        <w:t xml:space="preserve"> відповідного</w:t>
      </w:r>
      <w:r w:rsidR="00B450F2" w:rsidRPr="004632BA">
        <w:rPr>
          <w:rFonts w:ascii="Times New Roman" w:hAnsi="Times New Roman" w:cs="Times New Roman"/>
          <w:sz w:val="26"/>
          <w:szCs w:val="26"/>
          <w:lang w:val="uk-UA"/>
        </w:rPr>
        <w:t xml:space="preserve"> Плану обласних заходів. Таким чином було забезпечено оперативне вирішення проблем життєдіяльності представників ромської національної спільноти на Луганщині.</w:t>
      </w:r>
    </w:p>
    <w:p w:rsidR="005848EC" w:rsidRDefault="00AA5A3F" w:rsidP="0066094A">
      <w:pPr>
        <w:spacing w:after="0" w:line="240" w:lineRule="auto"/>
        <w:ind w:firstLine="708"/>
        <w:jc w:val="both"/>
        <w:rPr>
          <w:rFonts w:ascii="Times New Roman" w:hAnsi="Times New Roman" w:cs="Times New Roman"/>
          <w:b/>
          <w:sz w:val="26"/>
          <w:szCs w:val="26"/>
          <w:lang w:val="uk-UA"/>
        </w:rPr>
      </w:pPr>
      <w:r w:rsidRPr="004632BA">
        <w:rPr>
          <w:rFonts w:ascii="Times New Roman" w:hAnsi="Times New Roman" w:cs="Times New Roman"/>
          <w:b/>
          <w:sz w:val="26"/>
          <w:szCs w:val="26"/>
          <w:lang w:val="uk-UA"/>
        </w:rPr>
        <w:lastRenderedPageBreak/>
        <w:t>Заходи, вжиті з метою попередження та протидії  та дискримінації за</w:t>
      </w:r>
      <w:r w:rsidR="0064132B" w:rsidRPr="004632BA">
        <w:rPr>
          <w:rFonts w:ascii="Times New Roman" w:hAnsi="Times New Roman" w:cs="Times New Roman"/>
          <w:b/>
          <w:sz w:val="26"/>
          <w:szCs w:val="26"/>
          <w:lang w:val="uk-UA"/>
        </w:rPr>
        <w:t xml:space="preserve"> расовою і національною ознакою</w:t>
      </w:r>
    </w:p>
    <w:p w:rsidR="00CB79DA" w:rsidRPr="004632BA" w:rsidRDefault="003855D1" w:rsidP="002E042E">
      <w:pPr>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21 березня 2017 року, в Луганському обласному центрі народної творчості відбувся </w:t>
      </w:r>
      <w:r w:rsidR="00AF3BC7" w:rsidRPr="00AF3BC7">
        <w:rPr>
          <w:rFonts w:ascii="Times New Roman" w:hAnsi="Times New Roman" w:cs="Times New Roman"/>
          <w:sz w:val="26"/>
          <w:szCs w:val="26"/>
          <w:lang w:val="uk-UA"/>
        </w:rPr>
        <w:t xml:space="preserve">обласний захід: тематичний тренінг «Не бійся бути рівним!» з нагоди відзначення Міжнародного дня боротьби за ліквідацію расової </w:t>
      </w:r>
      <w:r>
        <w:rPr>
          <w:rFonts w:ascii="Times New Roman" w:hAnsi="Times New Roman" w:cs="Times New Roman"/>
          <w:sz w:val="26"/>
          <w:szCs w:val="26"/>
          <w:lang w:val="uk-UA"/>
        </w:rPr>
        <w:t xml:space="preserve">дискримінації, в якому взяли </w:t>
      </w:r>
      <w:r w:rsidRPr="003855D1">
        <w:rPr>
          <w:rFonts w:ascii="Times New Roman" w:hAnsi="Times New Roman" w:cs="Times New Roman"/>
          <w:sz w:val="26"/>
          <w:szCs w:val="26"/>
          <w:lang w:val="uk-UA"/>
        </w:rPr>
        <w:t>участь представники національно-кул</w:t>
      </w:r>
      <w:r w:rsidR="0066094A">
        <w:rPr>
          <w:rFonts w:ascii="Times New Roman" w:hAnsi="Times New Roman" w:cs="Times New Roman"/>
          <w:sz w:val="26"/>
          <w:szCs w:val="26"/>
          <w:lang w:val="uk-UA"/>
        </w:rPr>
        <w:t xml:space="preserve">ьтурних товариств. </w:t>
      </w:r>
      <w:r>
        <w:rPr>
          <w:rFonts w:ascii="Times New Roman" w:hAnsi="Times New Roman" w:cs="Times New Roman"/>
          <w:sz w:val="26"/>
          <w:szCs w:val="26"/>
          <w:lang w:val="uk-UA"/>
        </w:rPr>
        <w:t>До участі у заході були запрошені іноземні студент</w:t>
      </w:r>
      <w:r w:rsidR="00AF3BC7" w:rsidRPr="00AF3BC7">
        <w:rPr>
          <w:rFonts w:ascii="Times New Roman" w:hAnsi="Times New Roman" w:cs="Times New Roman"/>
          <w:sz w:val="26"/>
          <w:szCs w:val="26"/>
          <w:lang w:val="uk-UA"/>
        </w:rPr>
        <w:t>и Східноукраїнського національного уні</w:t>
      </w:r>
      <w:r w:rsidR="00D07682">
        <w:rPr>
          <w:rFonts w:ascii="Times New Roman" w:hAnsi="Times New Roman" w:cs="Times New Roman"/>
          <w:sz w:val="26"/>
          <w:szCs w:val="26"/>
          <w:lang w:val="uk-UA"/>
        </w:rPr>
        <w:t>верситету імені Володимира Даля.</w:t>
      </w:r>
      <w:r w:rsidR="002E042E">
        <w:rPr>
          <w:rFonts w:ascii="Times New Roman" w:hAnsi="Times New Roman" w:cs="Times New Roman"/>
          <w:sz w:val="26"/>
          <w:szCs w:val="26"/>
          <w:lang w:val="uk-UA"/>
        </w:rPr>
        <w:t xml:space="preserve"> Захід пройшов у дружній атмосфері. </w:t>
      </w:r>
    </w:p>
    <w:p w:rsidR="00CB79DA" w:rsidRDefault="00CB79DA" w:rsidP="00CB79DA">
      <w:pPr>
        <w:spacing w:after="0" w:line="240" w:lineRule="auto"/>
        <w:ind w:firstLine="708"/>
        <w:jc w:val="both"/>
        <w:rPr>
          <w:rFonts w:ascii="Times New Roman" w:hAnsi="Times New Roman" w:cs="Times New Roman"/>
          <w:sz w:val="26"/>
          <w:szCs w:val="26"/>
          <w:lang w:val="uk-UA"/>
        </w:rPr>
      </w:pPr>
      <w:r w:rsidRPr="004632BA">
        <w:rPr>
          <w:rFonts w:ascii="Times New Roman" w:hAnsi="Times New Roman" w:cs="Times New Roman"/>
          <w:sz w:val="26"/>
          <w:szCs w:val="26"/>
          <w:lang w:val="uk-UA"/>
        </w:rPr>
        <w:t>Подібні заходи й надалі сприятимуть протидії расизму, дискримінації та створенню кращого, безпечного й більш толерантного майбутнього України.</w:t>
      </w:r>
    </w:p>
    <w:p w:rsidR="0045070B" w:rsidRDefault="0045070B" w:rsidP="00220372">
      <w:pPr>
        <w:spacing w:after="0" w:line="240" w:lineRule="auto"/>
        <w:jc w:val="both"/>
        <w:rPr>
          <w:rFonts w:ascii="Times New Roman" w:hAnsi="Times New Roman" w:cs="Times New Roman"/>
          <w:b/>
          <w:sz w:val="26"/>
          <w:szCs w:val="26"/>
          <w:lang w:val="uk-UA"/>
        </w:rPr>
      </w:pPr>
    </w:p>
    <w:p w:rsidR="00CA7E76" w:rsidRDefault="00CA7E76" w:rsidP="00220372">
      <w:pPr>
        <w:spacing w:after="0" w:line="240" w:lineRule="auto"/>
        <w:jc w:val="both"/>
        <w:rPr>
          <w:rFonts w:ascii="Times New Roman" w:hAnsi="Times New Roman" w:cs="Times New Roman"/>
          <w:b/>
          <w:sz w:val="26"/>
          <w:szCs w:val="26"/>
          <w:lang w:val="uk-UA"/>
        </w:rPr>
      </w:pPr>
    </w:p>
    <w:p w:rsidR="00946766" w:rsidRPr="004632BA" w:rsidRDefault="00946766" w:rsidP="00220372">
      <w:pPr>
        <w:spacing w:after="0" w:line="240" w:lineRule="auto"/>
        <w:jc w:val="both"/>
        <w:rPr>
          <w:rFonts w:ascii="Times New Roman" w:hAnsi="Times New Roman" w:cs="Times New Roman"/>
          <w:sz w:val="26"/>
          <w:szCs w:val="26"/>
          <w:lang w:val="uk-UA"/>
        </w:rPr>
      </w:pPr>
    </w:p>
    <w:sectPr w:rsidR="00946766" w:rsidRPr="004632BA" w:rsidSect="006D415E">
      <w:headerReference w:type="default" r:id="rId8"/>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33A" w:rsidRDefault="00FD233A" w:rsidP="007821B4">
      <w:pPr>
        <w:spacing w:after="0" w:line="240" w:lineRule="auto"/>
      </w:pPr>
      <w:r>
        <w:separator/>
      </w:r>
    </w:p>
  </w:endnote>
  <w:endnote w:type="continuationSeparator" w:id="0">
    <w:p w:rsidR="00FD233A" w:rsidRDefault="00FD233A" w:rsidP="0078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33A" w:rsidRDefault="00FD233A" w:rsidP="007821B4">
      <w:pPr>
        <w:spacing w:after="0" w:line="240" w:lineRule="auto"/>
      </w:pPr>
      <w:r>
        <w:separator/>
      </w:r>
    </w:p>
  </w:footnote>
  <w:footnote w:type="continuationSeparator" w:id="0">
    <w:p w:rsidR="00FD233A" w:rsidRDefault="00FD233A" w:rsidP="00782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596940"/>
      <w:docPartObj>
        <w:docPartGallery w:val="Page Numbers (Top of Page)"/>
        <w:docPartUnique/>
      </w:docPartObj>
    </w:sdtPr>
    <w:sdtEndPr/>
    <w:sdtContent>
      <w:p w:rsidR="003855D1" w:rsidRDefault="003855D1">
        <w:pPr>
          <w:pStyle w:val="a5"/>
          <w:jc w:val="right"/>
        </w:pPr>
        <w:r>
          <w:fldChar w:fldCharType="begin"/>
        </w:r>
        <w:r>
          <w:instrText>PAGE   \* MERGEFORMAT</w:instrText>
        </w:r>
        <w:r>
          <w:fldChar w:fldCharType="separate"/>
        </w:r>
        <w:r w:rsidR="0066094A">
          <w:rPr>
            <w:noProof/>
          </w:rPr>
          <w:t>3</w:t>
        </w:r>
        <w:r>
          <w:fldChar w:fldCharType="end"/>
        </w:r>
      </w:p>
    </w:sdtContent>
  </w:sdt>
  <w:p w:rsidR="003855D1" w:rsidRDefault="003855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635C1"/>
    <w:multiLevelType w:val="hybridMultilevel"/>
    <w:tmpl w:val="CEDC6626"/>
    <w:lvl w:ilvl="0" w:tplc="5C3A70E8">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09"/>
    <w:rsid w:val="00030B6D"/>
    <w:rsid w:val="00047F5D"/>
    <w:rsid w:val="00081D09"/>
    <w:rsid w:val="000970A6"/>
    <w:rsid w:val="000B2E4D"/>
    <w:rsid w:val="00102288"/>
    <w:rsid w:val="001166AB"/>
    <w:rsid w:val="00170F36"/>
    <w:rsid w:val="00192750"/>
    <w:rsid w:val="0019550E"/>
    <w:rsid w:val="001A1772"/>
    <w:rsid w:val="001A696F"/>
    <w:rsid w:val="001B3731"/>
    <w:rsid w:val="001C30FE"/>
    <w:rsid w:val="001D3C21"/>
    <w:rsid w:val="001F536B"/>
    <w:rsid w:val="001F7311"/>
    <w:rsid w:val="00220372"/>
    <w:rsid w:val="002207AD"/>
    <w:rsid w:val="00233188"/>
    <w:rsid w:val="00257B35"/>
    <w:rsid w:val="00280CF7"/>
    <w:rsid w:val="002A0404"/>
    <w:rsid w:val="002B293A"/>
    <w:rsid w:val="002D0B73"/>
    <w:rsid w:val="002E042E"/>
    <w:rsid w:val="00307D53"/>
    <w:rsid w:val="00320865"/>
    <w:rsid w:val="00337A6B"/>
    <w:rsid w:val="003513EB"/>
    <w:rsid w:val="00352211"/>
    <w:rsid w:val="00382BB7"/>
    <w:rsid w:val="003855D1"/>
    <w:rsid w:val="003A0C38"/>
    <w:rsid w:val="003D2772"/>
    <w:rsid w:val="003E2152"/>
    <w:rsid w:val="003E2DF0"/>
    <w:rsid w:val="0040088C"/>
    <w:rsid w:val="0042000D"/>
    <w:rsid w:val="00433C35"/>
    <w:rsid w:val="0045070B"/>
    <w:rsid w:val="004632BA"/>
    <w:rsid w:val="004A2BBE"/>
    <w:rsid w:val="004D2C7C"/>
    <w:rsid w:val="004D451E"/>
    <w:rsid w:val="004D6917"/>
    <w:rsid w:val="004F3FC6"/>
    <w:rsid w:val="005647DF"/>
    <w:rsid w:val="005663D3"/>
    <w:rsid w:val="005848EC"/>
    <w:rsid w:val="005E1837"/>
    <w:rsid w:val="005E3BF2"/>
    <w:rsid w:val="005F198A"/>
    <w:rsid w:val="005F7047"/>
    <w:rsid w:val="00625F41"/>
    <w:rsid w:val="006303DA"/>
    <w:rsid w:val="0064132B"/>
    <w:rsid w:val="0066094A"/>
    <w:rsid w:val="006D415E"/>
    <w:rsid w:val="006D6A9B"/>
    <w:rsid w:val="006E4B52"/>
    <w:rsid w:val="006F42FB"/>
    <w:rsid w:val="00713520"/>
    <w:rsid w:val="00735209"/>
    <w:rsid w:val="00747563"/>
    <w:rsid w:val="00761031"/>
    <w:rsid w:val="00773E47"/>
    <w:rsid w:val="00781FA8"/>
    <w:rsid w:val="007821B4"/>
    <w:rsid w:val="00794629"/>
    <w:rsid w:val="008066AA"/>
    <w:rsid w:val="0080723E"/>
    <w:rsid w:val="00843658"/>
    <w:rsid w:val="00861402"/>
    <w:rsid w:val="008C01BE"/>
    <w:rsid w:val="009035D2"/>
    <w:rsid w:val="00941C34"/>
    <w:rsid w:val="00946766"/>
    <w:rsid w:val="00973D3A"/>
    <w:rsid w:val="009A0541"/>
    <w:rsid w:val="009A5E0A"/>
    <w:rsid w:val="009B4F5E"/>
    <w:rsid w:val="009F6273"/>
    <w:rsid w:val="00A1410E"/>
    <w:rsid w:val="00A27C6F"/>
    <w:rsid w:val="00AA5A3F"/>
    <w:rsid w:val="00AB0936"/>
    <w:rsid w:val="00AC6AE4"/>
    <w:rsid w:val="00AE1F34"/>
    <w:rsid w:val="00AF3BC7"/>
    <w:rsid w:val="00B02D66"/>
    <w:rsid w:val="00B450F2"/>
    <w:rsid w:val="00B504FC"/>
    <w:rsid w:val="00B519B6"/>
    <w:rsid w:val="00B55E99"/>
    <w:rsid w:val="00B72737"/>
    <w:rsid w:val="00BA7AC2"/>
    <w:rsid w:val="00BB316D"/>
    <w:rsid w:val="00BB59E1"/>
    <w:rsid w:val="00BE2EC2"/>
    <w:rsid w:val="00C22119"/>
    <w:rsid w:val="00CA0BDF"/>
    <w:rsid w:val="00CA7E76"/>
    <w:rsid w:val="00CB2B23"/>
    <w:rsid w:val="00CB5001"/>
    <w:rsid w:val="00CB79DA"/>
    <w:rsid w:val="00CC760A"/>
    <w:rsid w:val="00CE52FA"/>
    <w:rsid w:val="00D017C2"/>
    <w:rsid w:val="00D07682"/>
    <w:rsid w:val="00D12E2D"/>
    <w:rsid w:val="00D20AB4"/>
    <w:rsid w:val="00D37725"/>
    <w:rsid w:val="00D464F9"/>
    <w:rsid w:val="00D5399F"/>
    <w:rsid w:val="00D77A1A"/>
    <w:rsid w:val="00D94629"/>
    <w:rsid w:val="00DB73F3"/>
    <w:rsid w:val="00DE0674"/>
    <w:rsid w:val="00DE255C"/>
    <w:rsid w:val="00E119D5"/>
    <w:rsid w:val="00E32963"/>
    <w:rsid w:val="00E665F3"/>
    <w:rsid w:val="00E716B3"/>
    <w:rsid w:val="00E83C55"/>
    <w:rsid w:val="00EA1B0A"/>
    <w:rsid w:val="00EA2EE3"/>
    <w:rsid w:val="00F074D2"/>
    <w:rsid w:val="00F62981"/>
    <w:rsid w:val="00F67D3E"/>
    <w:rsid w:val="00F77210"/>
    <w:rsid w:val="00F816FF"/>
    <w:rsid w:val="00F8480C"/>
    <w:rsid w:val="00F944FA"/>
    <w:rsid w:val="00F96166"/>
    <w:rsid w:val="00FB6D71"/>
    <w:rsid w:val="00FC4424"/>
    <w:rsid w:val="00FD2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699E9-DFA7-4458-988C-256A2F95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3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w:basedOn w:val="a"/>
    <w:rsid w:val="007821B4"/>
    <w:pPr>
      <w:spacing w:after="0" w:line="240" w:lineRule="auto"/>
    </w:pPr>
    <w:rPr>
      <w:rFonts w:ascii="Verdana" w:eastAsia="Times New Roman" w:hAnsi="Verdana" w:cs="Verdana"/>
      <w:sz w:val="20"/>
      <w:szCs w:val="20"/>
      <w:lang w:val="en-US"/>
    </w:rPr>
  </w:style>
  <w:style w:type="paragraph" w:styleId="a5">
    <w:name w:val="header"/>
    <w:basedOn w:val="a"/>
    <w:link w:val="a6"/>
    <w:uiPriority w:val="99"/>
    <w:unhideWhenUsed/>
    <w:rsid w:val="007821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21B4"/>
  </w:style>
  <w:style w:type="paragraph" w:styleId="a7">
    <w:name w:val="footer"/>
    <w:basedOn w:val="a"/>
    <w:link w:val="a8"/>
    <w:uiPriority w:val="99"/>
    <w:unhideWhenUsed/>
    <w:rsid w:val="007821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21B4"/>
  </w:style>
  <w:style w:type="paragraph" w:styleId="a9">
    <w:name w:val="Balloon Text"/>
    <w:basedOn w:val="a"/>
    <w:link w:val="aa"/>
    <w:uiPriority w:val="99"/>
    <w:semiHidden/>
    <w:unhideWhenUsed/>
    <w:rsid w:val="009A5E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5E0A"/>
    <w:rPr>
      <w:rFonts w:ascii="Tahoma" w:hAnsi="Tahoma" w:cs="Tahoma"/>
      <w:sz w:val="16"/>
      <w:szCs w:val="16"/>
    </w:rPr>
  </w:style>
  <w:style w:type="paragraph" w:styleId="ab">
    <w:name w:val="List Paragraph"/>
    <w:basedOn w:val="a"/>
    <w:uiPriority w:val="34"/>
    <w:qFormat/>
    <w:rsid w:val="00AF3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5AA1-F246-45E0-BCD9-E94C78AB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COMP002</dc:creator>
  <cp:lastModifiedBy>HP6</cp:lastModifiedBy>
  <cp:revision>39</cp:revision>
  <cp:lastPrinted>2017-06-19T07:19:00Z</cp:lastPrinted>
  <dcterms:created xsi:type="dcterms:W3CDTF">2016-06-30T12:43:00Z</dcterms:created>
  <dcterms:modified xsi:type="dcterms:W3CDTF">2017-07-19T10:31:00Z</dcterms:modified>
</cp:coreProperties>
</file>