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65" w:rsidRDefault="009372AD" w:rsidP="0090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Ф</w:t>
      </w:r>
      <w:proofErr w:type="spellStart"/>
      <w:r w:rsidR="00905865" w:rsidRPr="0090586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ункціонування</w:t>
      </w:r>
      <w:proofErr w:type="spellEnd"/>
      <w:r w:rsidR="00905865" w:rsidRPr="0090586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інноваційних відділень при інтернатних установах системи соціального захисту населення в Луганської області станом на 01.07.2017</w:t>
      </w:r>
    </w:p>
    <w:p w:rsidR="00905865" w:rsidRPr="00905865" w:rsidRDefault="00905865" w:rsidP="0090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10897" w:type="dxa"/>
        <w:tblInd w:w="-5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77"/>
        <w:gridCol w:w="3525"/>
        <w:gridCol w:w="1938"/>
        <w:gridCol w:w="2457"/>
      </w:tblGrid>
      <w:tr w:rsidR="00905865" w:rsidRPr="00905865" w:rsidTr="00905865">
        <w:trPr>
          <w:trHeight w:val="19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Повна назва будинку-інтернату, при якому створено інноваційне відділення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Назва інноваційного відділення (денного догляду, підтриманого проживання, паліативного / хоспісного догляду, тимчасового перебування та інші)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Чисельність осіб, які проживають (обслуговуються) у відділенні* /повнолітні особи/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Нормативно-правовий акт, яким створено відділення (ким прийнятий, коли, №)</w:t>
            </w:r>
          </w:p>
        </w:tc>
      </w:tr>
      <w:tr w:rsidR="00905865" w:rsidRPr="00905865" w:rsidTr="00905865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lang w:val="x-none" w:eastAsia="x-none"/>
              </w:rPr>
              <w:t>1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lang w:val="x-none" w:eastAsia="x-none"/>
              </w:rPr>
              <w:t>2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lang w:val="x-none" w:eastAsia="x-none"/>
              </w:rPr>
              <w:t>3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865" w:rsidRPr="00905865" w:rsidRDefault="00905865" w:rsidP="0090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lang w:val="x-none" w:eastAsia="x-none"/>
              </w:rPr>
              <w:t>4</w:t>
            </w:r>
          </w:p>
        </w:tc>
      </w:tr>
      <w:tr w:rsidR="00905865" w:rsidRPr="00905865" w:rsidTr="00905865">
        <w:trPr>
          <w:trHeight w:val="1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372AD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93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Дмитрівський обласний психоневрологічний інтернат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відділення паліативного догляду, кімнати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відділення паліативного догляду - 98, кімнати підтриманного  проживання -42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по Дмитрівському ОПНІ від 27.03.2017               № 164 "Про створення інноваційних відділень"</w:t>
            </w:r>
          </w:p>
        </w:tc>
      </w:tr>
      <w:tr w:rsidR="00905865" w:rsidRPr="00905865" w:rsidTr="00905865">
        <w:trPr>
          <w:trHeight w:val="3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Новоастраханський обласний психоневрологічний інтернат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догляду, кімната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 - 7, кімната підтриманного  проживанн</w:t>
            </w:r>
            <w:bookmarkStart w:id="0" w:name="_GoBack"/>
            <w:bookmarkEnd w:id="0"/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я -6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"Про впровадження соціальних послуг в інтернаті стаціонарний догляд , паліативний догляд "від 20.09.2016 р. № 45 , Наказ від 24.05.2017 № 28 "Про організацію роботи кімнат паліативної допомоги та підтриманного проживання", наказ  "Про впровадження соціальних послуг в інтернаті соціальної адаптації" від 23.02.2016 № 16</w:t>
            </w:r>
          </w:p>
        </w:tc>
      </w:tr>
      <w:tr w:rsidR="00905865" w:rsidRPr="00905865" w:rsidTr="00905865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Нижнянський  обласний психоневрологічний інтернат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905865">
              <w:rPr>
                <w:rFonts w:ascii="Times New Roman" w:hAnsi="Times New Roman" w:cs="Times New Roman"/>
                <w:sz w:val="20"/>
                <w:szCs w:val="20"/>
              </w:rPr>
              <w:t xml:space="preserve">У четвертому кварталі 2017 року планується відкриття кімнат паліативного догляду на 12 ліжко-місць, кімнат </w:t>
            </w:r>
            <w:proofErr w:type="spellStart"/>
            <w:r w:rsidRPr="00905865">
              <w:rPr>
                <w:rFonts w:ascii="Times New Roman" w:hAnsi="Times New Roman" w:cs="Times New Roman"/>
                <w:sz w:val="20"/>
                <w:szCs w:val="20"/>
              </w:rPr>
              <w:t>підтриманного</w:t>
            </w:r>
            <w:proofErr w:type="spellEnd"/>
            <w:r w:rsidRPr="00905865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 на 8 ліжко-місць.</w:t>
            </w:r>
          </w:p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по Нижнянському ОПНІ від 18.05.2017 № 23 "Про створення інноваційних відділень"</w:t>
            </w:r>
          </w:p>
        </w:tc>
      </w:tr>
      <w:tr w:rsidR="00905865" w:rsidRPr="00905865" w:rsidTr="00905865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КЗ "Попаснянський обласний психоневрологічний інтернат"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905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5865">
              <w:rPr>
                <w:rFonts w:ascii="Times New Roman" w:hAnsi="Times New Roman" w:cs="Times New Roman"/>
                <w:sz w:val="20"/>
                <w:szCs w:val="20"/>
              </w:rPr>
              <w:t xml:space="preserve">.08.2017 року планується відкриття кімнат </w:t>
            </w:r>
            <w:proofErr w:type="spellStart"/>
            <w:r w:rsidRPr="00905865">
              <w:rPr>
                <w:rFonts w:ascii="Times New Roman" w:hAnsi="Times New Roman" w:cs="Times New Roman"/>
                <w:sz w:val="20"/>
                <w:szCs w:val="20"/>
              </w:rPr>
              <w:t>підтриманного</w:t>
            </w:r>
            <w:proofErr w:type="spellEnd"/>
            <w:r w:rsidRPr="00905865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проживання на 6 ліжко-місць.</w:t>
            </w:r>
          </w:p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Протокол засідання мультидисциплінарної команди №3 від 16.05.2017 р.</w:t>
            </w:r>
          </w:p>
        </w:tc>
      </w:tr>
      <w:tr w:rsidR="00905865" w:rsidRPr="00905865" w:rsidTr="00905865">
        <w:trPr>
          <w:trHeight w:val="12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Старобільський обласний психоневрологічний інтернат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відділення паліативного догляду, відділення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відділення паліативного догляду - 47, відділення підтриманного  проживання 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№ 11 від 16.02.2017 року  про впровадження державних стандартів надання соціальніх послуг в Старобільському ОПНІ</w:t>
            </w:r>
          </w:p>
        </w:tc>
      </w:tr>
      <w:tr w:rsidR="00905865" w:rsidRPr="00905865" w:rsidTr="00905865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lastRenderedPageBreak/>
              <w:t>Теплівський обласний психоневрологічний інтернат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догляду, віддіення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відділення підтриманного  проживання -21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Протокол засідання мультидисциплінарної команди №1 від 12.05.2017 р.</w:t>
            </w:r>
          </w:p>
        </w:tc>
      </w:tr>
      <w:tr w:rsidR="00905865" w:rsidRPr="00905865" w:rsidTr="00905865">
        <w:trPr>
          <w:trHeight w:val="9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Білокуракинський обласний будинок –інтернат для громадян похилого віку та інвалідів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кімната паліативного догляду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кімната паліативного догляду - 5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директора будинку-інтерната № 18 від 28.03.2017</w:t>
            </w:r>
          </w:p>
        </w:tc>
      </w:tr>
      <w:tr w:rsidR="00905865" w:rsidRPr="00905865" w:rsidTr="00905865">
        <w:trPr>
          <w:trHeight w:val="13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Кремінський обласний будинок –інтернат для громадян похилого віку та інвалідів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підтриманного  проживання - 10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директора будинку-інтерната № 17/1 від 16.05.2017  "Про організацію роботи кімнат підтриманного проживання"</w:t>
            </w:r>
          </w:p>
        </w:tc>
      </w:tr>
      <w:tr w:rsidR="00905865" w:rsidRPr="00905865" w:rsidTr="00905865">
        <w:trPr>
          <w:trHeight w:val="3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Сватівський обласний будинок –інтернат для громадян похилого віку та інвалідів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догляду, кімнати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 - 21, кімнати підтриманного  проживання - 10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1) Наказ по Сватівському обласному будинку-інтернату для громадян похилого віку та інвалідів "Про надання соціальних послуг стаціонарного та паліативного догляду" від 30.12.2016р. ;                       2) Наказ по Сватівському обласному будинку-інтернату для громадян похилого віку та інвалідів "Про створення кімнат підтриманого проживання" №42/1 від 19.05.2017р. </w:t>
            </w:r>
          </w:p>
        </w:tc>
      </w:tr>
      <w:tr w:rsidR="00905865" w:rsidRPr="00905865" w:rsidTr="00905865">
        <w:trPr>
          <w:trHeight w:val="1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Троїцький обласний будинок –інтернат для громадян похилого віку та інвалідів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догляду, кімнати підтриманного  проживання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кімнати паліативного догляду - 7, кімнати підтриманного  проживання - 6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65" w:rsidRPr="00905865" w:rsidRDefault="00905865" w:rsidP="009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058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Наказ директора будинку-інтерната № 32 від 23.04.2017  "Про організацію роботи кімнат підтриманного проживання та паліативного догляду"</w:t>
            </w:r>
          </w:p>
        </w:tc>
      </w:tr>
    </w:tbl>
    <w:p w:rsidR="002233D5" w:rsidRPr="00905865" w:rsidRDefault="002233D5">
      <w:pPr>
        <w:rPr>
          <w:lang w:val="x-none"/>
        </w:rPr>
      </w:pPr>
    </w:p>
    <w:sectPr w:rsidR="002233D5" w:rsidRPr="00905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5"/>
    <w:rsid w:val="002233D5"/>
    <w:rsid w:val="00555B25"/>
    <w:rsid w:val="00647734"/>
    <w:rsid w:val="00905865"/>
    <w:rsid w:val="009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EA60-3088-48DB-A6BB-2A99F47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2A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b1</cp:lastModifiedBy>
  <cp:revision>3</cp:revision>
  <cp:lastPrinted>2017-08-02T10:47:00Z</cp:lastPrinted>
  <dcterms:created xsi:type="dcterms:W3CDTF">2017-08-02T10:29:00Z</dcterms:created>
  <dcterms:modified xsi:type="dcterms:W3CDTF">2017-08-02T10:47:00Z</dcterms:modified>
</cp:coreProperties>
</file>