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5D" w:rsidRPr="00AA2C0E" w:rsidRDefault="00AA2C0E" w:rsidP="00D821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AA2C0E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D8215D" w:rsidRPr="00AA2C0E">
        <w:rPr>
          <w:rFonts w:ascii="Times New Roman" w:hAnsi="Times New Roman" w:cs="Times New Roman"/>
          <w:b/>
          <w:bCs/>
          <w:sz w:val="24"/>
          <w:szCs w:val="24"/>
        </w:rPr>
        <w:t>исельн</w:t>
      </w:r>
      <w:r w:rsidRPr="00AA2C0E">
        <w:rPr>
          <w:rFonts w:ascii="Times New Roman" w:hAnsi="Times New Roman" w:cs="Times New Roman"/>
          <w:b/>
          <w:bCs/>
          <w:sz w:val="24"/>
          <w:szCs w:val="24"/>
        </w:rPr>
        <w:t>ість</w:t>
      </w:r>
      <w:bookmarkStart w:id="0" w:name="_GoBack"/>
      <w:bookmarkEnd w:id="0"/>
      <w:r w:rsidR="00D8215D" w:rsidRPr="00AA2C0E">
        <w:rPr>
          <w:rFonts w:ascii="Times New Roman" w:hAnsi="Times New Roman" w:cs="Times New Roman"/>
          <w:b/>
          <w:bCs/>
          <w:sz w:val="24"/>
          <w:szCs w:val="24"/>
        </w:rPr>
        <w:t xml:space="preserve"> недієздатних осіб та осіб, дієздатність яких обмежена, серед підопічних інтернатних установ системи соціального захисту населення Луганської області станом на 01.07.2017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22"/>
        <w:gridCol w:w="2432"/>
        <w:gridCol w:w="931"/>
        <w:gridCol w:w="931"/>
        <w:gridCol w:w="967"/>
        <w:gridCol w:w="724"/>
        <w:gridCol w:w="931"/>
        <w:gridCol w:w="1004"/>
        <w:gridCol w:w="1476"/>
      </w:tblGrid>
      <w:tr w:rsidR="00D8215D" w:rsidRPr="00AA2C0E" w:rsidTr="00D8215D">
        <w:trPr>
          <w:trHeight w:val="715"/>
        </w:trPr>
        <w:tc>
          <w:tcPr>
            <w:tcW w:w="522" w:type="dxa"/>
            <w:vMerge w:val="restart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AA2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446" w:type="dxa"/>
            <w:vMerge w:val="restart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Повна назва будинку-інтернату</w:t>
            </w:r>
          </w:p>
        </w:tc>
        <w:tc>
          <w:tcPr>
            <w:tcW w:w="6950" w:type="dxa"/>
            <w:gridSpan w:val="7"/>
            <w:hideMark/>
          </w:tcPr>
          <w:p w:rsidR="00D8215D" w:rsidRPr="00AA2C0E" w:rsidRDefault="00D8215D" w:rsidP="00D821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Чисельність підопічних</w:t>
            </w:r>
          </w:p>
        </w:tc>
      </w:tr>
      <w:tr w:rsidR="00D8215D" w:rsidRPr="00AA2C0E" w:rsidTr="00D8215D">
        <w:trPr>
          <w:trHeight w:val="570"/>
        </w:trPr>
        <w:tc>
          <w:tcPr>
            <w:tcW w:w="522" w:type="dxa"/>
            <w:vMerge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vMerge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2607" w:type="dxa"/>
            <w:gridSpan w:val="3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з них недієздатних осіб</w:t>
            </w:r>
          </w:p>
        </w:tc>
        <w:tc>
          <w:tcPr>
            <w:tcW w:w="3502" w:type="dxa"/>
            <w:gridSpan w:val="3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з них осіб, цивільна дієздатність яких обмежена</w:t>
            </w:r>
          </w:p>
        </w:tc>
      </w:tr>
      <w:tr w:rsidR="00D8215D" w:rsidRPr="00AA2C0E" w:rsidTr="00D8215D">
        <w:trPr>
          <w:trHeight w:val="1860"/>
        </w:trPr>
        <w:tc>
          <w:tcPr>
            <w:tcW w:w="522" w:type="dxa"/>
            <w:vMerge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vMerge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vMerge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15" w:type="dxa"/>
            <w:textDirection w:val="btLr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 xml:space="preserve">осіб, яким  призначено опікунів   </w:t>
            </w:r>
          </w:p>
        </w:tc>
        <w:tc>
          <w:tcPr>
            <w:tcW w:w="751" w:type="dxa"/>
            <w:textDirection w:val="btLr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осіб, опіку над якими здійснює інтернат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66" w:type="dxa"/>
            <w:textDirection w:val="btLr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 xml:space="preserve">осіб, яким  призначено піклувальників </w:t>
            </w:r>
          </w:p>
        </w:tc>
        <w:tc>
          <w:tcPr>
            <w:tcW w:w="1595" w:type="dxa"/>
            <w:textDirection w:val="btLr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осіб, піклування над якими здійснює інтернат</w:t>
            </w:r>
          </w:p>
        </w:tc>
      </w:tr>
      <w:tr w:rsidR="00D8215D" w:rsidRPr="00AA2C0E" w:rsidTr="00D8215D">
        <w:trPr>
          <w:trHeight w:val="270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215D" w:rsidRPr="00AA2C0E" w:rsidTr="00D8215D">
        <w:trPr>
          <w:trHeight w:val="510"/>
        </w:trPr>
        <w:tc>
          <w:tcPr>
            <w:tcW w:w="522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b/>
                <w:sz w:val="24"/>
                <w:szCs w:val="24"/>
              </w:rPr>
              <w:t>Психоневрологічні інтернати</w:t>
            </w:r>
          </w:p>
        </w:tc>
        <w:tc>
          <w:tcPr>
            <w:tcW w:w="841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5D" w:rsidRPr="00AA2C0E" w:rsidTr="00D8215D">
        <w:trPr>
          <w:trHeight w:val="765"/>
        </w:trPr>
        <w:tc>
          <w:tcPr>
            <w:tcW w:w="522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Дмитрівський обласний психоневрологічний інтернат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15D" w:rsidRPr="00AA2C0E" w:rsidTr="00D8215D">
        <w:trPr>
          <w:trHeight w:val="1020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Новоастраханський</w:t>
            </w:r>
            <w:proofErr w:type="spellEnd"/>
            <w:r w:rsidRPr="00AA2C0E">
              <w:rPr>
                <w:rFonts w:ascii="Times New Roman" w:hAnsi="Times New Roman" w:cs="Times New Roman"/>
                <w:sz w:val="24"/>
                <w:szCs w:val="24"/>
              </w:rPr>
              <w:t xml:space="preserve"> обласний психоневрологічний інтернат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5D" w:rsidRPr="00AA2C0E" w:rsidTr="00D8215D">
        <w:trPr>
          <w:trHeight w:val="765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Нижнянський</w:t>
            </w:r>
            <w:proofErr w:type="spellEnd"/>
            <w:r w:rsidRPr="00AA2C0E">
              <w:rPr>
                <w:rFonts w:ascii="Times New Roman" w:hAnsi="Times New Roman" w:cs="Times New Roman"/>
                <w:sz w:val="24"/>
                <w:szCs w:val="24"/>
              </w:rPr>
              <w:t xml:space="preserve">  обласний психоневрологічний інтернат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5D" w:rsidRPr="00AA2C0E" w:rsidTr="00D8215D">
        <w:trPr>
          <w:trHeight w:val="1020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КЗ "Попаснянський обласний психоневрологічний інтернат"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5D" w:rsidRPr="00AA2C0E" w:rsidTr="00D8215D">
        <w:trPr>
          <w:trHeight w:val="765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Старобільський обласний психоневрологічний інтернат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5D" w:rsidRPr="00AA2C0E" w:rsidTr="00D8215D">
        <w:trPr>
          <w:trHeight w:val="765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Теплівський</w:t>
            </w:r>
            <w:proofErr w:type="spellEnd"/>
            <w:r w:rsidRPr="00AA2C0E">
              <w:rPr>
                <w:rFonts w:ascii="Times New Roman" w:hAnsi="Times New Roman" w:cs="Times New Roman"/>
                <w:sz w:val="24"/>
                <w:szCs w:val="24"/>
              </w:rPr>
              <w:t xml:space="preserve"> обласний психоневрологічний інтернат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5D" w:rsidRPr="00AA2C0E" w:rsidTr="00D8215D">
        <w:trPr>
          <w:trHeight w:val="270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Всього 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15D" w:rsidRPr="00AA2C0E" w:rsidTr="00D8215D">
        <w:trPr>
          <w:trHeight w:val="1275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Будинки-інтернати для громадян похилого віку та інвалідів</w:t>
            </w:r>
          </w:p>
        </w:tc>
        <w:tc>
          <w:tcPr>
            <w:tcW w:w="841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15D" w:rsidRPr="00AA2C0E" w:rsidTr="00D8215D">
        <w:trPr>
          <w:trHeight w:val="1020"/>
        </w:trPr>
        <w:tc>
          <w:tcPr>
            <w:tcW w:w="522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Білокуракинський обласний будинок –інтернат для громадян похилого віку та інвалідів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5D" w:rsidRPr="00AA2C0E" w:rsidTr="00D8215D">
        <w:trPr>
          <w:trHeight w:val="1020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Кремінський обласний будинок –інтернат для громадян похилого віку та інвалідів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5D" w:rsidRPr="00AA2C0E" w:rsidTr="00D8215D">
        <w:trPr>
          <w:trHeight w:val="1020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Сватівський обласний будинок –інтернат для громадян похилого віку та інвалідів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5D" w:rsidRPr="00AA2C0E" w:rsidTr="00D8215D">
        <w:trPr>
          <w:trHeight w:val="1020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Троїцький обласний будинок –інтернат для громадян похилого віку та інвалідів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5D" w:rsidRPr="00AA2C0E" w:rsidTr="00D8215D">
        <w:trPr>
          <w:trHeight w:val="270"/>
        </w:trPr>
        <w:tc>
          <w:tcPr>
            <w:tcW w:w="522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Всього 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215D" w:rsidRPr="00AA2C0E" w:rsidTr="00D8215D">
        <w:trPr>
          <w:trHeight w:val="270"/>
        </w:trPr>
        <w:tc>
          <w:tcPr>
            <w:tcW w:w="2968" w:type="dxa"/>
            <w:gridSpan w:val="2"/>
            <w:hideMark/>
          </w:tcPr>
          <w:p w:rsidR="00D8215D" w:rsidRPr="00AA2C0E" w:rsidRDefault="00D821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1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5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1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hideMark/>
          </w:tcPr>
          <w:p w:rsidR="00D8215D" w:rsidRPr="00AA2C0E" w:rsidRDefault="00D8215D" w:rsidP="00D8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C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33D5" w:rsidRPr="00AA2C0E" w:rsidRDefault="002233D5" w:rsidP="00D8215D">
      <w:pPr>
        <w:rPr>
          <w:rFonts w:ascii="Times New Roman" w:hAnsi="Times New Roman" w:cs="Times New Roman"/>
          <w:sz w:val="24"/>
          <w:szCs w:val="24"/>
          <w:lang w:val="x-none"/>
        </w:rPr>
      </w:pPr>
    </w:p>
    <w:sectPr w:rsidR="002233D5" w:rsidRPr="00AA2C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25"/>
    <w:rsid w:val="002233D5"/>
    <w:rsid w:val="00555B25"/>
    <w:rsid w:val="00647734"/>
    <w:rsid w:val="00AA2C0E"/>
    <w:rsid w:val="00D8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EA60-3088-48DB-A6BB-2A99F470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5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b1</cp:lastModifiedBy>
  <cp:revision>3</cp:revision>
  <dcterms:created xsi:type="dcterms:W3CDTF">2017-08-02T10:24:00Z</dcterms:created>
  <dcterms:modified xsi:type="dcterms:W3CDTF">2017-08-02T10:43:00Z</dcterms:modified>
</cp:coreProperties>
</file>