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E1FE" w14:textId="076EC511" w:rsidR="000032D0" w:rsidRDefault="000032D0" w:rsidP="00346648">
      <w:pPr>
        <w:jc w:val="left"/>
        <w:rPr>
          <w:sz w:val="24"/>
          <w:szCs w:val="24"/>
          <w:lang w:eastAsia="uk-UA"/>
        </w:rPr>
      </w:pPr>
    </w:p>
    <w:p w14:paraId="21C6BC05" w14:textId="0D481CEB" w:rsidR="008E7227" w:rsidRPr="00346648" w:rsidRDefault="002B7361" w:rsidP="000032D0">
      <w:pPr>
        <w:ind w:left="6804"/>
        <w:jc w:val="left"/>
        <w:rPr>
          <w:b/>
          <w:bCs/>
          <w:sz w:val="24"/>
          <w:szCs w:val="24"/>
          <w:lang w:eastAsia="uk-UA"/>
        </w:rPr>
      </w:pPr>
      <w:r w:rsidRPr="00346648">
        <w:rPr>
          <w:b/>
          <w:bCs/>
          <w:sz w:val="24"/>
          <w:szCs w:val="24"/>
          <w:lang w:eastAsia="uk-UA"/>
        </w:rPr>
        <w:t xml:space="preserve"> </w:t>
      </w:r>
      <w:r w:rsidR="008E7227" w:rsidRPr="00346648">
        <w:rPr>
          <w:b/>
          <w:bCs/>
          <w:sz w:val="24"/>
          <w:szCs w:val="24"/>
          <w:lang w:eastAsia="uk-UA"/>
        </w:rPr>
        <w:t>ЗАТВЕРД</w:t>
      </w:r>
      <w:r w:rsidR="004C6CC7" w:rsidRPr="00346648">
        <w:rPr>
          <w:b/>
          <w:bCs/>
          <w:sz w:val="24"/>
          <w:szCs w:val="24"/>
          <w:lang w:eastAsia="uk-UA"/>
        </w:rPr>
        <w:t>Ж</w:t>
      </w:r>
      <w:r w:rsidR="00346648" w:rsidRPr="00346648">
        <w:rPr>
          <w:b/>
          <w:bCs/>
          <w:sz w:val="24"/>
          <w:szCs w:val="24"/>
          <w:lang w:eastAsia="uk-UA"/>
        </w:rPr>
        <w:t>ЕНО</w:t>
      </w:r>
    </w:p>
    <w:p w14:paraId="6027D146" w14:textId="67429E24" w:rsidR="00E726DA" w:rsidRDefault="002B7361" w:rsidP="008E7227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</w:t>
      </w:r>
      <w:r w:rsidR="00E73124">
        <w:rPr>
          <w:sz w:val="24"/>
          <w:szCs w:val="24"/>
          <w:lang w:eastAsia="uk-UA"/>
        </w:rPr>
        <w:t xml:space="preserve">Наказ </w:t>
      </w:r>
      <w:r>
        <w:rPr>
          <w:sz w:val="24"/>
          <w:szCs w:val="24"/>
          <w:lang w:eastAsia="uk-UA"/>
        </w:rPr>
        <w:t>у</w:t>
      </w:r>
      <w:r w:rsidR="00E726DA">
        <w:rPr>
          <w:sz w:val="24"/>
          <w:szCs w:val="24"/>
          <w:lang w:eastAsia="uk-UA"/>
        </w:rPr>
        <w:t>правління культури,</w:t>
      </w:r>
    </w:p>
    <w:p w14:paraId="2A39F910" w14:textId="77777777" w:rsidR="004F4CD4" w:rsidRDefault="002B7361" w:rsidP="00E73124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</w:t>
      </w:r>
      <w:r w:rsidR="00E73124">
        <w:rPr>
          <w:sz w:val="24"/>
          <w:szCs w:val="24"/>
          <w:lang w:eastAsia="uk-UA"/>
        </w:rPr>
        <w:t>н</w:t>
      </w:r>
      <w:r w:rsidR="00E726DA">
        <w:rPr>
          <w:sz w:val="24"/>
          <w:szCs w:val="24"/>
          <w:lang w:eastAsia="uk-UA"/>
        </w:rPr>
        <w:t>аціональностей</w:t>
      </w:r>
      <w:r w:rsidR="00E73124">
        <w:rPr>
          <w:sz w:val="24"/>
          <w:szCs w:val="24"/>
          <w:lang w:eastAsia="uk-UA"/>
        </w:rPr>
        <w:t xml:space="preserve">, </w:t>
      </w:r>
      <w:r w:rsidR="00E726DA">
        <w:rPr>
          <w:sz w:val="24"/>
          <w:szCs w:val="24"/>
          <w:lang w:eastAsia="uk-UA"/>
        </w:rPr>
        <w:t>релігій</w:t>
      </w:r>
      <w:r w:rsidR="00E73124">
        <w:rPr>
          <w:sz w:val="24"/>
          <w:szCs w:val="24"/>
          <w:lang w:eastAsia="uk-UA"/>
        </w:rPr>
        <w:t xml:space="preserve"> та </w:t>
      </w:r>
    </w:p>
    <w:p w14:paraId="4A3C74CE" w14:textId="77777777" w:rsidR="004F4CD4" w:rsidRDefault="004F4CD4" w:rsidP="00E73124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</w:t>
      </w:r>
      <w:r w:rsidR="00E726DA">
        <w:rPr>
          <w:sz w:val="24"/>
          <w:szCs w:val="24"/>
          <w:lang w:eastAsia="uk-UA"/>
        </w:rPr>
        <w:t>Луганської</w:t>
      </w:r>
      <w:r w:rsidR="00E73124">
        <w:rPr>
          <w:sz w:val="24"/>
          <w:szCs w:val="24"/>
          <w:lang w:eastAsia="uk-UA"/>
        </w:rPr>
        <w:t xml:space="preserve"> обласної </w:t>
      </w:r>
    </w:p>
    <w:p w14:paraId="3F3C6385" w14:textId="276B2083" w:rsidR="008E7227" w:rsidRPr="00C20784" w:rsidRDefault="004F4CD4" w:rsidP="004F4CD4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  д</w:t>
      </w:r>
      <w:r w:rsidR="00E726DA">
        <w:rPr>
          <w:sz w:val="24"/>
          <w:szCs w:val="24"/>
          <w:lang w:eastAsia="uk-UA"/>
        </w:rPr>
        <w:t>ержа</w:t>
      </w:r>
      <w:r>
        <w:rPr>
          <w:sz w:val="24"/>
          <w:szCs w:val="24"/>
          <w:lang w:eastAsia="uk-UA"/>
        </w:rPr>
        <w:t xml:space="preserve">вної </w:t>
      </w:r>
      <w:r w:rsidR="00E726DA">
        <w:rPr>
          <w:sz w:val="24"/>
          <w:szCs w:val="24"/>
          <w:lang w:eastAsia="uk-UA"/>
        </w:rPr>
        <w:t>адміністрації</w:t>
      </w:r>
    </w:p>
    <w:p w14:paraId="0AC2C0CF" w14:textId="60235220" w:rsidR="002B7361" w:rsidRDefault="002B7361" w:rsidP="004C6CC7">
      <w:pPr>
        <w:ind w:left="6096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   </w:t>
      </w:r>
      <w:r w:rsidR="00E73124">
        <w:rPr>
          <w:sz w:val="24"/>
          <w:szCs w:val="24"/>
          <w:lang w:eastAsia="uk-UA"/>
        </w:rPr>
        <w:t xml:space="preserve">  «</w:t>
      </w:r>
      <w:r w:rsidR="00F175D1">
        <w:rPr>
          <w:sz w:val="24"/>
          <w:szCs w:val="24"/>
          <w:lang w:eastAsia="uk-UA"/>
        </w:rPr>
        <w:t>21</w:t>
      </w:r>
      <w:r w:rsidR="00E73124">
        <w:rPr>
          <w:sz w:val="24"/>
          <w:szCs w:val="24"/>
          <w:lang w:eastAsia="uk-UA"/>
        </w:rPr>
        <w:t>»</w:t>
      </w:r>
      <w:r w:rsidR="00F175D1">
        <w:rPr>
          <w:sz w:val="24"/>
          <w:szCs w:val="24"/>
          <w:lang w:eastAsia="uk-UA"/>
        </w:rPr>
        <w:t xml:space="preserve"> жовтня </w:t>
      </w:r>
      <w:r w:rsidR="00E73124">
        <w:rPr>
          <w:sz w:val="24"/>
          <w:szCs w:val="24"/>
          <w:lang w:eastAsia="uk-UA"/>
        </w:rPr>
        <w:t>2021р.</w:t>
      </w:r>
      <w:r w:rsidR="007B6F2C">
        <w:rPr>
          <w:sz w:val="24"/>
          <w:szCs w:val="24"/>
          <w:lang w:eastAsia="uk-UA"/>
        </w:rPr>
        <w:t>№</w:t>
      </w:r>
      <w:r w:rsidR="00F175D1">
        <w:rPr>
          <w:sz w:val="24"/>
          <w:szCs w:val="24"/>
          <w:lang w:eastAsia="uk-UA"/>
        </w:rPr>
        <w:t xml:space="preserve"> 117</w:t>
      </w:r>
    </w:p>
    <w:p w14:paraId="6C6B705B" w14:textId="77777777" w:rsidR="004C6CC7" w:rsidRPr="00A20CB6" w:rsidRDefault="004C6CC7" w:rsidP="004C6CC7">
      <w:pPr>
        <w:ind w:left="6096"/>
        <w:jc w:val="left"/>
        <w:rPr>
          <w:sz w:val="24"/>
          <w:szCs w:val="24"/>
          <w:lang w:eastAsia="uk-UA"/>
        </w:rPr>
      </w:pPr>
    </w:p>
    <w:p w14:paraId="70C244DF" w14:textId="77777777" w:rsidR="00FE1C03" w:rsidRPr="00346648" w:rsidRDefault="00FE1C03" w:rsidP="00F814C2">
      <w:pPr>
        <w:jc w:val="center"/>
        <w:rPr>
          <w:b/>
          <w:bCs/>
          <w:sz w:val="24"/>
          <w:szCs w:val="24"/>
          <w:lang w:eastAsia="uk-UA"/>
        </w:rPr>
      </w:pPr>
      <w:r w:rsidRPr="00346648">
        <w:rPr>
          <w:b/>
          <w:bCs/>
          <w:sz w:val="24"/>
          <w:szCs w:val="24"/>
          <w:lang w:eastAsia="uk-UA"/>
        </w:rPr>
        <w:t>ІНФОРМАЦІЙНА КАРТКА</w:t>
      </w:r>
    </w:p>
    <w:p w14:paraId="381D6ABE" w14:textId="77777777" w:rsidR="004F4CD4" w:rsidRDefault="00FE1C03" w:rsidP="00FE1C03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46648">
        <w:rPr>
          <w:b/>
          <w:bCs/>
          <w:sz w:val="24"/>
          <w:szCs w:val="24"/>
          <w:lang w:eastAsia="uk-UA"/>
        </w:rPr>
        <w:t>адміністративної послуги з</w:t>
      </w:r>
      <w:r w:rsidR="00267B8D" w:rsidRPr="00346648">
        <w:rPr>
          <w:b/>
          <w:bCs/>
          <w:sz w:val="24"/>
          <w:szCs w:val="24"/>
          <w:lang w:eastAsia="uk-UA"/>
        </w:rPr>
        <w:t xml:space="preserve"> </w:t>
      </w:r>
      <w:bookmarkStart w:id="0" w:name="_Hlk82439330"/>
      <w:r w:rsidR="00267B8D" w:rsidRPr="00346648">
        <w:rPr>
          <w:b/>
          <w:bCs/>
          <w:sz w:val="24"/>
          <w:szCs w:val="24"/>
          <w:lang w:eastAsia="uk-UA"/>
        </w:rPr>
        <w:t xml:space="preserve">державної реєстрації припинення </w:t>
      </w:r>
      <w:r w:rsidR="00346648">
        <w:rPr>
          <w:b/>
          <w:bCs/>
          <w:sz w:val="24"/>
          <w:szCs w:val="24"/>
          <w:lang w:eastAsia="uk-UA"/>
        </w:rPr>
        <w:t>релігійної громади</w:t>
      </w:r>
    </w:p>
    <w:p w14:paraId="67D91BEA" w14:textId="2E10085C" w:rsidR="00267B8D" w:rsidRPr="00346648" w:rsidRDefault="00267B8D" w:rsidP="00FE1C03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46648">
        <w:rPr>
          <w:b/>
          <w:bCs/>
          <w:sz w:val="24"/>
          <w:szCs w:val="24"/>
          <w:lang w:eastAsia="uk-UA"/>
        </w:rPr>
        <w:t xml:space="preserve"> в результаті її реорганізації </w:t>
      </w:r>
    </w:p>
    <w:bookmarkEnd w:id="0"/>
    <w:p w14:paraId="0F10D86C" w14:textId="6D253F60" w:rsidR="002B7361" w:rsidRPr="00346648" w:rsidRDefault="00E73124" w:rsidP="00FE1C03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346648">
        <w:rPr>
          <w:b/>
          <w:bCs/>
          <w:sz w:val="24"/>
          <w:szCs w:val="24"/>
          <w:lang w:eastAsia="uk-UA"/>
        </w:rPr>
        <w:t>у</w:t>
      </w:r>
      <w:r w:rsidR="00A20CB6" w:rsidRPr="00346648">
        <w:rPr>
          <w:b/>
          <w:bCs/>
          <w:sz w:val="24"/>
          <w:szCs w:val="24"/>
          <w:lang w:eastAsia="uk-UA"/>
        </w:rPr>
        <w:t>правління культури, національностей</w:t>
      </w:r>
      <w:r w:rsidRPr="00346648">
        <w:rPr>
          <w:b/>
          <w:bCs/>
          <w:sz w:val="24"/>
          <w:szCs w:val="24"/>
          <w:lang w:eastAsia="uk-UA"/>
        </w:rPr>
        <w:t xml:space="preserve">, </w:t>
      </w:r>
      <w:r w:rsidR="00A20CB6" w:rsidRPr="00346648">
        <w:rPr>
          <w:b/>
          <w:bCs/>
          <w:sz w:val="24"/>
          <w:szCs w:val="24"/>
          <w:lang w:eastAsia="uk-UA"/>
        </w:rPr>
        <w:t>релігій</w:t>
      </w:r>
      <w:r w:rsidRPr="00346648">
        <w:rPr>
          <w:b/>
          <w:bCs/>
          <w:sz w:val="24"/>
          <w:szCs w:val="24"/>
          <w:lang w:eastAsia="uk-UA"/>
        </w:rPr>
        <w:t xml:space="preserve"> та туризму</w:t>
      </w:r>
    </w:p>
    <w:p w14:paraId="294B70A5" w14:textId="6236A5A6" w:rsidR="004E7774" w:rsidRPr="008634F8" w:rsidRDefault="00A20CB6" w:rsidP="008634F8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2B7361">
        <w:rPr>
          <w:sz w:val="24"/>
          <w:szCs w:val="24"/>
          <w:lang w:eastAsia="uk-UA"/>
        </w:rPr>
        <w:t xml:space="preserve"> </w:t>
      </w:r>
      <w:r w:rsidRPr="004C6354">
        <w:rPr>
          <w:b/>
          <w:bCs/>
          <w:sz w:val="24"/>
          <w:szCs w:val="24"/>
          <w:lang w:eastAsia="uk-UA"/>
        </w:rPr>
        <w:t>Луганської обласної державної адміністрації</w:t>
      </w:r>
      <w:bookmarkStart w:id="1" w:name="n13"/>
      <w:bookmarkEnd w:id="1"/>
    </w:p>
    <w:p w14:paraId="4E2D3791" w14:textId="77777777" w:rsidR="00F03E60" w:rsidRPr="00FB6465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77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"/>
        <w:gridCol w:w="3212"/>
        <w:gridCol w:w="7168"/>
      </w:tblGrid>
      <w:tr w:rsidR="00FB6465" w:rsidRPr="00FB6465" w14:paraId="65CC00BA" w14:textId="77777777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99669" w14:textId="03318D06" w:rsidR="00F03E60" w:rsidRPr="002B7361" w:rsidRDefault="00F15792" w:rsidP="000065D0">
            <w:pPr>
              <w:jc w:val="center"/>
              <w:rPr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2B7361">
              <w:rPr>
                <w:sz w:val="24"/>
                <w:szCs w:val="24"/>
                <w:lang w:eastAsia="uk-UA"/>
              </w:rPr>
              <w:t xml:space="preserve">Інформація про </w:t>
            </w:r>
            <w:r w:rsidR="008634F8">
              <w:rPr>
                <w:sz w:val="24"/>
                <w:szCs w:val="24"/>
                <w:lang w:eastAsia="uk-UA"/>
              </w:rPr>
              <w:t>Центр надання адміністративних послуг</w:t>
            </w:r>
          </w:p>
        </w:tc>
      </w:tr>
      <w:tr w:rsidR="00FB6465" w:rsidRPr="00FB6465" w14:paraId="259943DE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4BD74" w14:textId="77777777" w:rsidR="004E7774" w:rsidRPr="00FB6465" w:rsidRDefault="004E7774" w:rsidP="000065D0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24FBD6" w14:textId="0DDC8B56" w:rsidR="004E7774" w:rsidRPr="00FB6465" w:rsidRDefault="004E777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="008634F8">
              <w:rPr>
                <w:sz w:val="24"/>
                <w:szCs w:val="24"/>
                <w:lang w:eastAsia="uk-UA"/>
              </w:rPr>
              <w:t>ЦНАПу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1BFBD7" w14:textId="79DB4402" w:rsidR="004E7774" w:rsidRPr="000065D0" w:rsidRDefault="008634F8" w:rsidP="000065D0">
            <w:pPr>
              <w:widowControl w:val="0"/>
              <w:spacing w:before="54" w:line="264" w:lineRule="exact"/>
              <w:ind w:left="57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eastAsia="uk-UA"/>
              </w:rPr>
              <w:t>м</w:t>
            </w:r>
            <w:r w:rsidRPr="00741D0B">
              <w:rPr>
                <w:iCs/>
                <w:sz w:val="24"/>
                <w:szCs w:val="24"/>
                <w:lang w:eastAsia="uk-UA"/>
              </w:rPr>
              <w:t>. Сєвєродонецьк, бульвар Дружби Народів, 32 А</w:t>
            </w:r>
          </w:p>
        </w:tc>
      </w:tr>
      <w:tr w:rsidR="00FB6465" w:rsidRPr="00FB6465" w14:paraId="683CD776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CD708C" w14:textId="77777777" w:rsidR="004E7774" w:rsidRPr="00FB6465" w:rsidRDefault="004E7774" w:rsidP="000065D0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3569D" w14:textId="14D59788" w:rsidR="004E7774" w:rsidRPr="00FB6465" w:rsidRDefault="004E777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="008634F8">
              <w:rPr>
                <w:sz w:val="24"/>
                <w:szCs w:val="24"/>
                <w:lang w:eastAsia="uk-UA"/>
              </w:rPr>
              <w:t>ЦНАПу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9D936D" w14:textId="4DC17A0F" w:rsidR="008634F8" w:rsidRPr="001F732B" w:rsidRDefault="008634F8" w:rsidP="00F41D0E">
            <w:pPr>
              <w:rPr>
                <w:sz w:val="24"/>
                <w:szCs w:val="24"/>
                <w:lang w:eastAsia="ru-RU"/>
              </w:rPr>
            </w:pPr>
            <w:r w:rsidRPr="001F732B">
              <w:rPr>
                <w:sz w:val="24"/>
                <w:szCs w:val="24"/>
                <w:lang w:eastAsia="ru-RU"/>
              </w:rPr>
              <w:t>понеділок-</w:t>
            </w:r>
            <w:r>
              <w:rPr>
                <w:sz w:val="24"/>
                <w:szCs w:val="24"/>
                <w:lang w:eastAsia="ru-RU"/>
              </w:rPr>
              <w:t>вівторок-середа</w:t>
            </w:r>
            <w:r w:rsidRPr="001F732B">
              <w:rPr>
                <w:sz w:val="24"/>
                <w:szCs w:val="24"/>
                <w:lang w:eastAsia="ru-RU"/>
              </w:rPr>
              <w:t xml:space="preserve">  з </w:t>
            </w:r>
            <w:r w:rsidRPr="001F732B">
              <w:rPr>
                <w:sz w:val="24"/>
                <w:szCs w:val="24"/>
                <w:lang w:val="ru-RU" w:eastAsia="ru-RU"/>
              </w:rPr>
              <w:t>8</w:t>
            </w:r>
            <w:r w:rsidRPr="001F732B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30</w:t>
            </w:r>
            <w:r w:rsidRPr="001F732B">
              <w:rPr>
                <w:sz w:val="24"/>
                <w:szCs w:val="24"/>
                <w:lang w:eastAsia="ru-RU"/>
              </w:rPr>
              <w:t xml:space="preserve"> до 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1F732B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30</w:t>
            </w:r>
          </w:p>
          <w:p w14:paraId="582D8E0B" w14:textId="29842663" w:rsidR="008634F8" w:rsidRPr="001F732B" w:rsidRDefault="008634F8" w:rsidP="00F41D0E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четвер з 09.30</w:t>
            </w:r>
            <w:r w:rsidR="001173DD">
              <w:rPr>
                <w:sz w:val="24"/>
                <w:szCs w:val="24"/>
                <w:lang w:eastAsia="ru-RU"/>
              </w:rPr>
              <w:t xml:space="preserve"> </w:t>
            </w:r>
            <w:r w:rsidR="00FD7231">
              <w:rPr>
                <w:sz w:val="24"/>
                <w:szCs w:val="24"/>
                <w:lang w:eastAsia="ru-RU"/>
              </w:rPr>
              <w:t>до</w:t>
            </w:r>
            <w:r>
              <w:rPr>
                <w:sz w:val="24"/>
                <w:szCs w:val="24"/>
                <w:lang w:eastAsia="ru-RU"/>
              </w:rPr>
              <w:t xml:space="preserve"> 20.00</w:t>
            </w:r>
          </w:p>
          <w:p w14:paraId="20B8AFCC" w14:textId="03C2A101" w:rsidR="004E7774" w:rsidRPr="00FB6465" w:rsidRDefault="008634F8" w:rsidP="00F41D0E">
            <w:pPr>
              <w:rPr>
                <w:i/>
                <w:sz w:val="24"/>
                <w:szCs w:val="24"/>
                <w:lang w:eastAsia="uk-UA"/>
              </w:rPr>
            </w:pPr>
            <w:r w:rsidRPr="001F732B">
              <w:rPr>
                <w:sz w:val="24"/>
                <w:szCs w:val="24"/>
                <w:lang w:eastAsia="ru-RU"/>
              </w:rPr>
              <w:t>п’</w:t>
            </w:r>
            <w:r w:rsidRPr="001F732B">
              <w:rPr>
                <w:sz w:val="24"/>
                <w:szCs w:val="24"/>
                <w:lang w:val="ru-RU" w:eastAsia="ru-RU"/>
              </w:rPr>
              <w:t>ятниця</w:t>
            </w:r>
            <w:r>
              <w:rPr>
                <w:sz w:val="24"/>
                <w:szCs w:val="24"/>
                <w:lang w:val="ru-RU" w:eastAsia="ru-RU"/>
              </w:rPr>
              <w:t xml:space="preserve"> з 8.00</w:t>
            </w:r>
            <w:r w:rsidR="00FD7231">
              <w:rPr>
                <w:sz w:val="24"/>
                <w:szCs w:val="24"/>
                <w:lang w:val="ru-RU" w:eastAsia="ru-RU"/>
              </w:rPr>
              <w:t xml:space="preserve"> до </w:t>
            </w:r>
            <w:r>
              <w:rPr>
                <w:sz w:val="24"/>
                <w:szCs w:val="24"/>
                <w:lang w:val="ru-RU" w:eastAsia="ru-RU"/>
              </w:rPr>
              <w:t>15.00</w:t>
            </w:r>
          </w:p>
        </w:tc>
      </w:tr>
      <w:tr w:rsidR="00FB6465" w:rsidRPr="00FB6465" w14:paraId="40ABDADC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22A61C" w14:textId="77777777" w:rsidR="004E7774" w:rsidRPr="00FB6465" w:rsidRDefault="004E7774" w:rsidP="000065D0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4B244A" w14:textId="372C3C89" w:rsidR="004E7774" w:rsidRPr="00FB6465" w:rsidRDefault="004E7774" w:rsidP="004E7774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Телефон</w:t>
            </w:r>
            <w:r w:rsidR="008634F8">
              <w:rPr>
                <w:sz w:val="24"/>
                <w:szCs w:val="24"/>
                <w:lang w:eastAsia="uk-UA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A4166" w14:textId="77777777" w:rsidR="008634F8" w:rsidRDefault="008634F8" w:rsidP="008634F8">
            <w:pPr>
              <w:widowControl w:val="0"/>
              <w:spacing w:before="4"/>
              <w:ind w:left="57" w:right="43"/>
              <w:jc w:val="left"/>
              <w:rPr>
                <w:sz w:val="24"/>
                <w:szCs w:val="24"/>
              </w:rPr>
            </w:pPr>
            <w:r w:rsidRPr="001F732B">
              <w:rPr>
                <w:sz w:val="24"/>
                <w:szCs w:val="24"/>
              </w:rPr>
              <w:t xml:space="preserve">Тел.: </w:t>
            </w:r>
            <w:r>
              <w:rPr>
                <w:sz w:val="24"/>
                <w:szCs w:val="24"/>
              </w:rPr>
              <w:t>(06452) 4-43-37, 0953684006</w:t>
            </w:r>
          </w:p>
          <w:p w14:paraId="681BBCE5" w14:textId="77777777" w:rsidR="008634F8" w:rsidRPr="001A4F29" w:rsidRDefault="008634F8" w:rsidP="008634F8">
            <w:pPr>
              <w:widowControl w:val="0"/>
              <w:spacing w:before="4"/>
              <w:ind w:left="57" w:right="4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Електронна адреса: </w:t>
            </w:r>
            <w:hyperlink r:id="rId6" w:history="1">
              <w:r w:rsidRPr="00016D37">
                <w:rPr>
                  <w:rStyle w:val="ab"/>
                  <w:sz w:val="24"/>
                  <w:szCs w:val="24"/>
                  <w:lang w:val="en-US"/>
                </w:rPr>
                <w:t>cnap</w:t>
              </w:r>
              <w:r w:rsidRPr="00016D37">
                <w:rPr>
                  <w:rStyle w:val="ab"/>
                  <w:sz w:val="24"/>
                  <w:szCs w:val="24"/>
                  <w:lang w:val="ru-RU"/>
                </w:rPr>
                <w:t>@</w:t>
              </w:r>
              <w:r w:rsidRPr="00016D37">
                <w:rPr>
                  <w:rStyle w:val="ab"/>
                  <w:sz w:val="24"/>
                  <w:szCs w:val="24"/>
                  <w:lang w:val="en-US"/>
                </w:rPr>
                <w:t>sed</w:t>
              </w:r>
              <w:r w:rsidRPr="00016D37">
                <w:rPr>
                  <w:rStyle w:val="ab"/>
                  <w:sz w:val="24"/>
                  <w:szCs w:val="24"/>
                  <w:lang w:val="ru-RU"/>
                </w:rPr>
                <w:t>-</w:t>
              </w:r>
              <w:r w:rsidRPr="00016D37">
                <w:rPr>
                  <w:rStyle w:val="ab"/>
                  <w:sz w:val="24"/>
                  <w:szCs w:val="24"/>
                  <w:lang w:val="en-US"/>
                </w:rPr>
                <w:t>rada</w:t>
              </w:r>
              <w:r w:rsidRPr="00016D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16D37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016D37">
                <w:rPr>
                  <w:rStyle w:val="ab"/>
                  <w:sz w:val="24"/>
                  <w:szCs w:val="24"/>
                  <w:lang w:val="ru-RU"/>
                </w:rPr>
                <w:t>.</w:t>
              </w:r>
              <w:r w:rsidRPr="00016D37">
                <w:rPr>
                  <w:rStyle w:val="ab"/>
                  <w:sz w:val="24"/>
                  <w:szCs w:val="24"/>
                  <w:lang w:val="en-US"/>
                </w:rPr>
                <w:t>ua</w:t>
              </w:r>
            </w:hyperlink>
          </w:p>
          <w:p w14:paraId="0B2A8B0A" w14:textId="77777777" w:rsidR="008634F8" w:rsidRPr="001A4F29" w:rsidRDefault="008634F8" w:rsidP="008634F8">
            <w:pPr>
              <w:widowControl w:val="0"/>
              <w:spacing w:before="4"/>
              <w:ind w:left="57" w:right="4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Сторінка веб-сайту: </w:t>
            </w:r>
            <w:r>
              <w:rPr>
                <w:sz w:val="24"/>
                <w:szCs w:val="24"/>
                <w:lang w:val="en-US"/>
              </w:rPr>
              <w:t>http</w:t>
            </w:r>
            <w:r>
              <w:rPr>
                <w:sz w:val="24"/>
                <w:szCs w:val="24"/>
              </w:rPr>
              <w:t>://</w:t>
            </w:r>
            <w:r>
              <w:rPr>
                <w:sz w:val="24"/>
                <w:szCs w:val="24"/>
                <w:lang w:val="en-US"/>
              </w:rPr>
              <w:t>cnap</w:t>
            </w:r>
            <w:r w:rsidRPr="001A4F2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sed</w:t>
            </w:r>
            <w:r w:rsidRPr="001A4F2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en-US"/>
              </w:rPr>
              <w:t>rada</w:t>
            </w:r>
            <w:r w:rsidRPr="001A4F2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gov</w:t>
            </w:r>
            <w:r w:rsidRPr="001A4F29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en-US"/>
              </w:rPr>
              <w:t>ua</w:t>
            </w:r>
          </w:p>
          <w:p w14:paraId="1C6DF064" w14:textId="0FCC7244" w:rsidR="004E7774" w:rsidRPr="000065D0" w:rsidRDefault="004E7774" w:rsidP="000065D0">
            <w:pPr>
              <w:widowControl w:val="0"/>
              <w:spacing w:before="4"/>
              <w:ind w:right="43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8634F8" w:rsidRPr="00FB6465" w14:paraId="2B3E5A4A" w14:textId="77777777" w:rsidTr="008634F8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52E45F4" w14:textId="74ABA3EE" w:rsidR="008634F8" w:rsidRPr="00F814C2" w:rsidRDefault="008634F8" w:rsidP="008634F8">
            <w:pPr>
              <w:widowControl w:val="0"/>
              <w:spacing w:before="4"/>
              <w:ind w:right="43"/>
              <w:jc w:val="center"/>
              <w:rPr>
                <w:sz w:val="24"/>
                <w:szCs w:val="24"/>
              </w:rPr>
            </w:pPr>
            <w:r w:rsidRPr="002B7361">
              <w:rPr>
                <w:sz w:val="24"/>
                <w:szCs w:val="24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8634F8" w:rsidRPr="00FB6465" w14:paraId="3A8B0690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90EAA6" w14:textId="1AC0C8F5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86D253" w14:textId="765404A5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>
              <w:rPr>
                <w:sz w:val="24"/>
                <w:szCs w:val="24"/>
                <w:lang w:eastAsia="uk-UA"/>
              </w:rPr>
              <w:t>суб’єкта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A61931" w14:textId="3715E0D2" w:rsidR="008634F8" w:rsidRPr="00A20CB6" w:rsidRDefault="008634F8" w:rsidP="009346A8">
            <w:pPr>
              <w:widowControl w:val="0"/>
              <w:spacing w:before="54" w:line="264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0CB6">
              <w:rPr>
                <w:sz w:val="24"/>
                <w:szCs w:val="24"/>
              </w:rPr>
              <w:t>м. Сєвєродонецьк, площа Перемоги, 2</w:t>
            </w:r>
          </w:p>
          <w:p w14:paraId="573F82D5" w14:textId="796FB3AE" w:rsidR="008634F8" w:rsidRPr="00F814C2" w:rsidRDefault="008634F8" w:rsidP="008634F8">
            <w:pPr>
              <w:widowControl w:val="0"/>
              <w:spacing w:before="4"/>
              <w:ind w:right="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20CB6">
              <w:rPr>
                <w:sz w:val="24"/>
                <w:szCs w:val="24"/>
              </w:rPr>
              <w:t>каб.509 ( 5 поверх)</w:t>
            </w:r>
          </w:p>
        </w:tc>
      </w:tr>
      <w:tr w:rsidR="008634F8" w:rsidRPr="00FB6465" w14:paraId="509DC5B6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10BC95" w14:textId="70EA1E1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1F70FB" w14:textId="4CB48222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>
              <w:rPr>
                <w:sz w:val="24"/>
                <w:szCs w:val="24"/>
                <w:lang w:eastAsia="uk-UA"/>
              </w:rPr>
              <w:t>суб’єкта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0E2000" w14:textId="77777777" w:rsidR="008634F8" w:rsidRPr="00A20CB6" w:rsidRDefault="008634F8" w:rsidP="00F41D0E">
            <w:pPr>
              <w:rPr>
                <w:sz w:val="24"/>
                <w:szCs w:val="24"/>
                <w:lang w:eastAsia="ru-RU"/>
              </w:rPr>
            </w:pPr>
            <w:r w:rsidRPr="00A20CB6">
              <w:rPr>
                <w:sz w:val="24"/>
                <w:szCs w:val="24"/>
                <w:lang w:eastAsia="ru-RU"/>
              </w:rPr>
              <w:t xml:space="preserve">понеділок-четвер з </w:t>
            </w:r>
            <w:r w:rsidRPr="00A20CB6">
              <w:rPr>
                <w:sz w:val="24"/>
                <w:szCs w:val="24"/>
                <w:lang w:val="ru-RU" w:eastAsia="ru-RU"/>
              </w:rPr>
              <w:t>8</w:t>
            </w:r>
            <w:r w:rsidRPr="00A20CB6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20CB6">
              <w:rPr>
                <w:sz w:val="24"/>
                <w:szCs w:val="24"/>
                <w:lang w:eastAsia="ru-RU"/>
              </w:rPr>
              <w:t>0 до 17.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20CB6">
              <w:rPr>
                <w:sz w:val="24"/>
                <w:szCs w:val="24"/>
                <w:lang w:eastAsia="ru-RU"/>
              </w:rPr>
              <w:t>0</w:t>
            </w:r>
          </w:p>
          <w:p w14:paraId="1DEE5D98" w14:textId="77777777" w:rsidR="008634F8" w:rsidRPr="00A20CB6" w:rsidRDefault="008634F8" w:rsidP="00F41D0E">
            <w:pPr>
              <w:rPr>
                <w:sz w:val="24"/>
                <w:szCs w:val="24"/>
                <w:lang w:eastAsia="ru-RU"/>
              </w:rPr>
            </w:pPr>
            <w:r w:rsidRPr="00A20CB6">
              <w:rPr>
                <w:sz w:val="24"/>
                <w:szCs w:val="24"/>
                <w:lang w:eastAsia="ru-RU"/>
              </w:rPr>
              <w:t>перерва з 12-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20CB6">
              <w:rPr>
                <w:sz w:val="24"/>
                <w:szCs w:val="24"/>
                <w:lang w:eastAsia="ru-RU"/>
              </w:rPr>
              <w:t>0 до 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20CB6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A20CB6">
              <w:rPr>
                <w:sz w:val="24"/>
                <w:szCs w:val="24"/>
                <w:lang w:eastAsia="ru-RU"/>
              </w:rPr>
              <w:t>5</w:t>
            </w:r>
          </w:p>
          <w:p w14:paraId="5C894F88" w14:textId="77777777" w:rsidR="008634F8" w:rsidRPr="00A20CB6" w:rsidRDefault="008634F8" w:rsidP="00F41D0E">
            <w:pPr>
              <w:rPr>
                <w:sz w:val="24"/>
                <w:szCs w:val="24"/>
                <w:lang w:eastAsia="ru-RU"/>
              </w:rPr>
            </w:pPr>
            <w:r w:rsidRPr="00A20CB6">
              <w:rPr>
                <w:sz w:val="24"/>
                <w:szCs w:val="24"/>
                <w:lang w:eastAsia="ru-RU"/>
              </w:rPr>
              <w:t>п’</w:t>
            </w:r>
            <w:r w:rsidRPr="00A20CB6">
              <w:rPr>
                <w:sz w:val="24"/>
                <w:szCs w:val="24"/>
                <w:lang w:val="ru-RU" w:eastAsia="ru-RU"/>
              </w:rPr>
              <w:t xml:space="preserve">ятниця </w:t>
            </w:r>
            <w:r w:rsidRPr="00A20CB6">
              <w:rPr>
                <w:sz w:val="24"/>
                <w:szCs w:val="24"/>
                <w:lang w:eastAsia="ru-RU"/>
              </w:rPr>
              <w:t>з 8-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20CB6">
              <w:rPr>
                <w:sz w:val="24"/>
                <w:szCs w:val="24"/>
                <w:lang w:eastAsia="ru-RU"/>
              </w:rPr>
              <w:t>0 до 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A20CB6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A20CB6">
              <w:rPr>
                <w:sz w:val="24"/>
                <w:szCs w:val="24"/>
                <w:lang w:eastAsia="ru-RU"/>
              </w:rPr>
              <w:t>5</w:t>
            </w:r>
          </w:p>
          <w:p w14:paraId="673E0048" w14:textId="1ABD00E8" w:rsidR="008634F8" w:rsidRPr="00F814C2" w:rsidRDefault="008634F8" w:rsidP="00F41D0E">
            <w:pPr>
              <w:widowControl w:val="0"/>
              <w:spacing w:before="4"/>
              <w:ind w:right="43"/>
              <w:jc w:val="left"/>
              <w:rPr>
                <w:sz w:val="24"/>
                <w:szCs w:val="24"/>
              </w:rPr>
            </w:pPr>
            <w:r w:rsidRPr="00A20CB6">
              <w:rPr>
                <w:sz w:val="24"/>
                <w:szCs w:val="24"/>
                <w:lang w:eastAsia="ru-RU"/>
              </w:rPr>
              <w:t>перерва з 12-</w:t>
            </w:r>
            <w:r>
              <w:rPr>
                <w:sz w:val="24"/>
                <w:szCs w:val="24"/>
                <w:lang w:eastAsia="ru-RU"/>
              </w:rPr>
              <w:t>0</w:t>
            </w:r>
            <w:r w:rsidRPr="00A20CB6">
              <w:rPr>
                <w:sz w:val="24"/>
                <w:szCs w:val="24"/>
                <w:lang w:eastAsia="ru-RU"/>
              </w:rPr>
              <w:t>0 до 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A20CB6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A20CB6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8634F8" w:rsidRPr="00FB6465" w14:paraId="52D1937B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1D5EED" w14:textId="6091564F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CFA80D" w14:textId="5F5D5633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Телефон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FB6465">
              <w:rPr>
                <w:sz w:val="24"/>
                <w:szCs w:val="24"/>
                <w:lang w:eastAsia="uk-UA"/>
              </w:rPr>
              <w:t xml:space="preserve">(довідки), адреса електронної пошти та веб-сайт 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9CCA4C" w14:textId="77777777" w:rsidR="008634F8" w:rsidRPr="00F814C2" w:rsidRDefault="008634F8" w:rsidP="008634F8">
            <w:pPr>
              <w:widowControl w:val="0"/>
              <w:spacing w:before="4"/>
              <w:ind w:right="43"/>
              <w:jc w:val="left"/>
              <w:rPr>
                <w:sz w:val="24"/>
                <w:szCs w:val="24"/>
                <w:lang w:val="ru-RU"/>
              </w:rPr>
            </w:pPr>
            <w:r w:rsidRPr="00F814C2">
              <w:rPr>
                <w:sz w:val="24"/>
                <w:szCs w:val="24"/>
              </w:rPr>
              <w:t>Тел.:066-410-75-32,099-485-47-88</w:t>
            </w:r>
          </w:p>
          <w:p w14:paraId="57099F86" w14:textId="77777777" w:rsidR="008634F8" w:rsidRPr="00F814C2" w:rsidRDefault="008634F8" w:rsidP="008634F8">
            <w:pPr>
              <w:widowControl w:val="0"/>
              <w:spacing w:before="4"/>
              <w:ind w:left="57" w:right="43"/>
              <w:jc w:val="left"/>
              <w:rPr>
                <w:sz w:val="24"/>
                <w:szCs w:val="24"/>
              </w:rPr>
            </w:pPr>
            <w:r w:rsidRPr="00F814C2">
              <w:rPr>
                <w:sz w:val="24"/>
                <w:szCs w:val="24"/>
              </w:rPr>
              <w:t xml:space="preserve">електронна адреса: </w:t>
            </w:r>
            <w:r w:rsidRPr="00F814C2">
              <w:rPr>
                <w:sz w:val="24"/>
                <w:szCs w:val="24"/>
                <w:lang w:val="ru-RU"/>
              </w:rPr>
              <w:t>kulturalo</w:t>
            </w:r>
            <w:r w:rsidRPr="00F814C2">
              <w:rPr>
                <w:sz w:val="24"/>
                <w:szCs w:val="24"/>
                <w:lang w:val="en-US"/>
              </w:rPr>
              <w:t>d</w:t>
            </w:r>
            <w:r w:rsidRPr="00F814C2">
              <w:rPr>
                <w:sz w:val="24"/>
                <w:szCs w:val="24"/>
                <w:lang w:val="ru-RU"/>
              </w:rPr>
              <w:t>a@</w:t>
            </w:r>
            <w:r w:rsidRPr="00F814C2">
              <w:rPr>
                <w:sz w:val="24"/>
                <w:szCs w:val="24"/>
                <w:lang w:val="en-US"/>
              </w:rPr>
              <w:t>loga</w:t>
            </w:r>
            <w:r w:rsidRPr="00F814C2">
              <w:rPr>
                <w:sz w:val="24"/>
                <w:szCs w:val="24"/>
              </w:rPr>
              <w:t>.</w:t>
            </w:r>
            <w:r w:rsidRPr="00F814C2">
              <w:rPr>
                <w:sz w:val="24"/>
                <w:szCs w:val="24"/>
                <w:lang w:val="ru-RU"/>
              </w:rPr>
              <w:t>gov</w:t>
            </w:r>
            <w:r w:rsidRPr="00F814C2">
              <w:rPr>
                <w:sz w:val="24"/>
                <w:szCs w:val="24"/>
              </w:rPr>
              <w:t>.</w:t>
            </w:r>
            <w:r w:rsidRPr="00F814C2">
              <w:rPr>
                <w:sz w:val="24"/>
                <w:szCs w:val="24"/>
                <w:lang w:val="ru-RU"/>
              </w:rPr>
              <w:t>ua</w:t>
            </w:r>
          </w:p>
          <w:p w14:paraId="626EE199" w14:textId="2739B052" w:rsidR="008634F8" w:rsidRPr="00F814C2" w:rsidRDefault="008634F8" w:rsidP="008634F8">
            <w:pPr>
              <w:widowControl w:val="0"/>
              <w:spacing w:before="4"/>
              <w:ind w:right="4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веб-сайт </w:t>
            </w:r>
            <w:hyperlink r:id="rId7" w:history="1">
              <w:r w:rsidRPr="00B171C9">
                <w:rPr>
                  <w:rStyle w:val="ab"/>
                  <w:rFonts w:asciiTheme="minorHAnsi" w:hAnsiTheme="minorHAnsi" w:cstheme="minorHAnsi"/>
                  <w:color w:val="000000" w:themeColor="text1"/>
                  <w:sz w:val="24"/>
                  <w:szCs w:val="24"/>
                </w:rPr>
                <w:t>http://loga.gov.ua/oda/about/depart/dep_culture/uprkit-registration/general</w:t>
              </w:r>
            </w:hyperlink>
          </w:p>
        </w:tc>
      </w:tr>
      <w:tr w:rsidR="008634F8" w:rsidRPr="00FB6465" w14:paraId="138D0ED6" w14:textId="77777777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F7FC0C" w14:textId="77777777" w:rsidR="008634F8" w:rsidRPr="002B7361" w:rsidRDefault="008634F8" w:rsidP="008634F8">
            <w:pPr>
              <w:jc w:val="center"/>
              <w:rPr>
                <w:sz w:val="24"/>
                <w:szCs w:val="24"/>
                <w:lang w:eastAsia="uk-UA"/>
              </w:rPr>
            </w:pPr>
            <w:r w:rsidRPr="002B7361">
              <w:rPr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634F8" w:rsidRPr="00FB6465" w14:paraId="17A31653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7EDD3E" w14:textId="67C81F4D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FA6187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C2EE4" w14:textId="77777777" w:rsidR="008634F8" w:rsidRDefault="008634F8" w:rsidP="008634F8">
            <w:pPr>
              <w:pStyle w:val="a3"/>
              <w:tabs>
                <w:tab w:val="left" w:pos="217"/>
              </w:tabs>
              <w:ind w:left="0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14:paraId="551FB92B" w14:textId="77777777" w:rsidR="008634F8" w:rsidRPr="00F814C2" w:rsidRDefault="008634F8" w:rsidP="008634F8">
            <w:pPr>
              <w:widowControl w:val="0"/>
              <w:spacing w:before="54"/>
              <w:ind w:right="45"/>
              <w:rPr>
                <w:sz w:val="24"/>
                <w:szCs w:val="24"/>
                <w:lang w:val="ru-RU"/>
              </w:rPr>
            </w:pPr>
            <w:r w:rsidRPr="00F814C2">
              <w:rPr>
                <w:sz w:val="24"/>
                <w:szCs w:val="24"/>
                <w:lang w:val="ru-RU"/>
              </w:rPr>
              <w:t>Закон України «Про свободу совісті та релігійні організації»</w:t>
            </w:r>
          </w:p>
          <w:p w14:paraId="3D0F8661" w14:textId="77777777" w:rsidR="008634F8" w:rsidRPr="00F814C2" w:rsidRDefault="008634F8" w:rsidP="008634F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val="ru-RU" w:eastAsia="uk-UA"/>
              </w:rPr>
            </w:pPr>
          </w:p>
        </w:tc>
      </w:tr>
      <w:tr w:rsidR="008634F8" w:rsidRPr="00FB6465" w14:paraId="64CF2FDB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9C34E2" w14:textId="6F723793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5ADED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0E1F30" w14:textId="77777777" w:rsidR="008634F8" w:rsidRPr="00FB6465" w:rsidRDefault="008634F8" w:rsidP="008634F8">
            <w:pPr>
              <w:ind w:firstLine="217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–</w:t>
            </w:r>
          </w:p>
        </w:tc>
      </w:tr>
      <w:tr w:rsidR="008634F8" w:rsidRPr="00FB6465" w14:paraId="7138588F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6BBFF8" w14:textId="043B9C90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07E02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F08BD" w14:textId="77777777" w:rsidR="008634F8" w:rsidRPr="00FB6465" w:rsidRDefault="008634F8" w:rsidP="008634F8">
            <w:pPr>
              <w:keepNext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FB6465">
              <w:rPr>
                <w:bCs/>
                <w:sz w:val="24"/>
                <w:szCs w:val="24"/>
              </w:rPr>
              <w:t>1500/29630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  <w:r w:rsidRPr="00FB6465">
              <w:rPr>
                <w:bCs/>
                <w:sz w:val="24"/>
                <w:szCs w:val="24"/>
              </w:rPr>
              <w:t xml:space="preserve"> </w:t>
            </w:r>
          </w:p>
          <w:p w14:paraId="675F17CB" w14:textId="77777777" w:rsidR="008634F8" w:rsidRPr="00FB6465" w:rsidRDefault="008634F8" w:rsidP="008634F8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</w:t>
            </w:r>
            <w:r w:rsidRPr="00FB6465">
              <w:rPr>
                <w:sz w:val="24"/>
                <w:szCs w:val="24"/>
                <w:lang w:eastAsia="uk-UA"/>
              </w:rPr>
              <w:t>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4620BE7B" w14:textId="77777777" w:rsidR="008634F8" w:rsidRPr="00FB6465" w:rsidRDefault="008634F8" w:rsidP="008634F8">
            <w:pPr>
              <w:pStyle w:val="a3"/>
              <w:tabs>
                <w:tab w:val="left" w:pos="0"/>
              </w:tabs>
              <w:ind w:left="0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Н</w:t>
            </w:r>
            <w:r w:rsidRPr="00FB6465">
              <w:rPr>
                <w:sz w:val="24"/>
                <w:szCs w:val="24"/>
                <w:lang w:eastAsia="uk-UA"/>
              </w:rPr>
              <w:t xml:space="preserve">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FB6465">
              <w:rPr>
                <w:sz w:val="24"/>
                <w:szCs w:val="24"/>
                <w:lang w:eastAsia="uk-UA"/>
              </w:rPr>
              <w:br/>
              <w:t>№ 427/28557</w:t>
            </w:r>
          </w:p>
        </w:tc>
      </w:tr>
      <w:tr w:rsidR="008634F8" w:rsidRPr="00FB6465" w14:paraId="52D50F8A" w14:textId="77777777" w:rsidTr="0085414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036F63" w14:textId="77777777" w:rsidR="008634F8" w:rsidRPr="002B7361" w:rsidRDefault="008634F8" w:rsidP="008634F8">
            <w:pPr>
              <w:jc w:val="center"/>
              <w:rPr>
                <w:sz w:val="24"/>
                <w:szCs w:val="24"/>
                <w:lang w:eastAsia="uk-UA"/>
              </w:rPr>
            </w:pPr>
            <w:r w:rsidRPr="002B7361">
              <w:rPr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8634F8" w:rsidRPr="00FB6465" w14:paraId="6BEB7FC1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C21486" w14:textId="19F7BA51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9A2807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FE7C19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Звернення  голови </w:t>
            </w:r>
            <w:r w:rsidRPr="00FB6465">
              <w:rPr>
                <w:sz w:val="24"/>
                <w:szCs w:val="24"/>
                <w:lang w:eastAsia="uk-UA"/>
              </w:rPr>
              <w:t>комісії з припинення, або ліквідатора, або уповноваженої особи (далі – заявник)</w:t>
            </w:r>
          </w:p>
        </w:tc>
      </w:tr>
      <w:tr w:rsidR="008634F8" w:rsidRPr="00FB6465" w14:paraId="07C01FF8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91038D" w14:textId="119EC0DC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421C8E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E2F61" w14:textId="4D5290E1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Заяв</w:t>
            </w:r>
            <w:r w:rsidR="00DF6D9D">
              <w:rPr>
                <w:sz w:val="24"/>
                <w:szCs w:val="24"/>
                <w:lang w:eastAsia="uk-UA"/>
              </w:rPr>
              <w:t xml:space="preserve">а щодо </w:t>
            </w:r>
            <w:r w:rsidRPr="00FB6465">
              <w:rPr>
                <w:sz w:val="24"/>
                <w:szCs w:val="24"/>
                <w:lang w:eastAsia="uk-UA"/>
              </w:rPr>
              <w:t>державн</w:t>
            </w:r>
            <w:r w:rsidR="00DF6D9D">
              <w:rPr>
                <w:sz w:val="24"/>
                <w:szCs w:val="24"/>
                <w:lang w:eastAsia="uk-UA"/>
              </w:rPr>
              <w:t>ої</w:t>
            </w:r>
            <w:r w:rsidRPr="00FB6465">
              <w:rPr>
                <w:sz w:val="24"/>
                <w:szCs w:val="24"/>
                <w:lang w:eastAsia="uk-UA"/>
              </w:rPr>
              <w:t xml:space="preserve"> реєстраці</w:t>
            </w:r>
            <w:r w:rsidR="00DF6D9D">
              <w:rPr>
                <w:sz w:val="24"/>
                <w:szCs w:val="24"/>
                <w:lang w:eastAsia="uk-UA"/>
              </w:rPr>
              <w:t>ї юридичної особи (крім громадських формувань та органів влади)</w:t>
            </w:r>
            <w:r w:rsidRPr="00FB6465">
              <w:rPr>
                <w:sz w:val="24"/>
                <w:szCs w:val="24"/>
                <w:lang w:eastAsia="uk-UA"/>
              </w:rPr>
              <w:t xml:space="preserve"> </w:t>
            </w:r>
            <w:r w:rsidR="00DF6D9D">
              <w:rPr>
                <w:sz w:val="24"/>
                <w:szCs w:val="24"/>
                <w:lang w:eastAsia="uk-UA"/>
              </w:rPr>
              <w:t>(форма 2)</w:t>
            </w:r>
            <w:r w:rsidRPr="00FB6465">
              <w:rPr>
                <w:sz w:val="24"/>
                <w:szCs w:val="24"/>
                <w:lang w:eastAsia="uk-UA"/>
              </w:rPr>
              <w:t>;</w:t>
            </w:r>
          </w:p>
          <w:p w14:paraId="437C7421" w14:textId="6463D552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B6465">
              <w:rPr>
                <w:sz w:val="24"/>
                <w:szCs w:val="24"/>
                <w:lang w:eastAsia="uk-UA"/>
              </w:rPr>
              <w:t>примірник оригіналу (нотаріально засвідчена копія) розподільчого балансу – у разі припинення</w:t>
            </w:r>
            <w:r w:rsidR="004F4CD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релігійної громади</w:t>
            </w:r>
            <w:r w:rsidRPr="00FB6465">
              <w:rPr>
                <w:sz w:val="24"/>
                <w:szCs w:val="24"/>
                <w:lang w:eastAsia="uk-UA"/>
              </w:rPr>
              <w:t xml:space="preserve"> в результаті поділу;</w:t>
            </w:r>
          </w:p>
          <w:p w14:paraId="187FF24D" w14:textId="6B913DE3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B6465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передавального акта – у разі припинення </w:t>
            </w:r>
            <w:r>
              <w:rPr>
                <w:sz w:val="24"/>
                <w:szCs w:val="24"/>
                <w:lang w:eastAsia="uk-UA"/>
              </w:rPr>
              <w:t>релігійної громади</w:t>
            </w:r>
            <w:r w:rsidRPr="00FB6465">
              <w:rPr>
                <w:sz w:val="24"/>
                <w:szCs w:val="24"/>
                <w:lang w:eastAsia="uk-UA"/>
              </w:rPr>
              <w:t xml:space="preserve"> в результаті, злиття або приєднання;</w:t>
            </w:r>
          </w:p>
          <w:p w14:paraId="7F7F456B" w14:textId="3EFE657F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  <w:r w:rsidRPr="00FB6465">
              <w:rPr>
                <w:sz w:val="24"/>
                <w:szCs w:val="24"/>
                <w:lang w:eastAsia="uk-UA"/>
              </w:rPr>
              <w:t>довідка архівної установи про прийняття документів, що відповідно до закону підлягають довгостроковому зберіганню, – у разі припинення юридичної особи в результаті поділу, злиття або приєднання;</w:t>
            </w:r>
          </w:p>
          <w:p w14:paraId="509704B8" w14:textId="5FC9543E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документи для державної реєстрації змін до відомостей про </w:t>
            </w:r>
            <w:r>
              <w:rPr>
                <w:sz w:val="24"/>
                <w:szCs w:val="24"/>
                <w:lang w:eastAsia="uk-UA"/>
              </w:rPr>
              <w:t>релігійн</w:t>
            </w:r>
            <w:r w:rsidR="004F4CD4">
              <w:rPr>
                <w:sz w:val="24"/>
                <w:szCs w:val="24"/>
                <w:lang w:eastAsia="uk-UA"/>
              </w:rPr>
              <w:t>у</w:t>
            </w:r>
            <w:r>
              <w:rPr>
                <w:sz w:val="24"/>
                <w:szCs w:val="24"/>
                <w:lang w:eastAsia="uk-UA"/>
              </w:rPr>
              <w:t xml:space="preserve"> громад</w:t>
            </w:r>
            <w:r w:rsidR="004F4CD4">
              <w:rPr>
                <w:sz w:val="24"/>
                <w:szCs w:val="24"/>
                <w:lang w:eastAsia="uk-UA"/>
              </w:rPr>
              <w:t>у</w:t>
            </w:r>
            <w:r w:rsidRPr="00FB6465">
              <w:rPr>
                <w:sz w:val="24"/>
                <w:szCs w:val="24"/>
                <w:lang w:eastAsia="uk-UA"/>
              </w:rPr>
              <w:t>, що містяться в Єдиному державному реєстрі юридичних осіб, фізичних осіб – підприємців та громадських формувань, визначені частиною четвертою статті 17 Закону України «Про державну реєстрацію юридичних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FB6465">
              <w:rPr>
                <w:sz w:val="24"/>
                <w:szCs w:val="24"/>
                <w:lang w:eastAsia="uk-UA"/>
              </w:rPr>
              <w:t xml:space="preserve">осіб, фізичних </w:t>
            </w:r>
            <w:r w:rsidRPr="00FB6465">
              <w:rPr>
                <w:sz w:val="24"/>
                <w:szCs w:val="24"/>
                <w:lang w:eastAsia="uk-UA"/>
              </w:rPr>
              <w:br/>
              <w:t xml:space="preserve">осіб – підприємців та громадських формувань», – у разі припинення </w:t>
            </w:r>
            <w:r>
              <w:rPr>
                <w:sz w:val="24"/>
                <w:szCs w:val="24"/>
                <w:lang w:eastAsia="uk-UA"/>
              </w:rPr>
              <w:t xml:space="preserve"> релігійної громади</w:t>
            </w:r>
            <w:r w:rsidRPr="00FB6465">
              <w:rPr>
                <w:sz w:val="24"/>
                <w:szCs w:val="24"/>
                <w:lang w:eastAsia="uk-UA"/>
              </w:rPr>
              <w:t xml:space="preserve"> в результаті приєднання.</w:t>
            </w:r>
          </w:p>
          <w:p w14:paraId="4C9CE195" w14:textId="77777777" w:rsidR="008634F8" w:rsidRPr="00690F3A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986E9B2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3" w:name="n471"/>
            <w:bookmarkEnd w:id="3"/>
            <w:r w:rsidRPr="00690F3A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</w:p>
        </w:tc>
      </w:tr>
      <w:tr w:rsidR="008634F8" w:rsidRPr="00FB6465" w14:paraId="5DAA0199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971973" w14:textId="39728AF9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B83EFF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559DF9" w14:textId="77777777" w:rsidR="008634F8" w:rsidRPr="00FB6465" w:rsidRDefault="008634F8" w:rsidP="00863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119A0B23" w14:textId="77777777" w:rsidR="008634F8" w:rsidRPr="00FB6465" w:rsidRDefault="008634F8" w:rsidP="008634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</w:rPr>
              <w:t xml:space="preserve">2. В </w:t>
            </w:r>
            <w:r w:rsidRPr="00FB6465">
              <w:rPr>
                <w:sz w:val="24"/>
                <w:szCs w:val="24"/>
                <w:lang w:eastAsia="uk-UA"/>
              </w:rPr>
              <w:t>електронній формі д</w:t>
            </w:r>
            <w:r w:rsidRPr="00FB6465">
              <w:rPr>
                <w:sz w:val="24"/>
                <w:szCs w:val="24"/>
              </w:rPr>
              <w:t>окументи</w:t>
            </w:r>
            <w:r w:rsidRPr="00FB6465">
              <w:rPr>
                <w:sz w:val="24"/>
                <w:szCs w:val="24"/>
                <w:lang w:eastAsia="uk-UA"/>
              </w:rPr>
              <w:t xml:space="preserve"> подаються </w:t>
            </w:r>
            <w:r w:rsidRPr="00FB6465">
              <w:rPr>
                <w:sz w:val="24"/>
                <w:szCs w:val="24"/>
              </w:rPr>
              <w:t>через портал електронних сервісів</w:t>
            </w:r>
          </w:p>
        </w:tc>
      </w:tr>
      <w:tr w:rsidR="008634F8" w:rsidRPr="00FB6465" w14:paraId="7A552C82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C3A26" w14:textId="0E583D0E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1FAF68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98D5F6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8634F8" w:rsidRPr="00FB6465" w14:paraId="62EEB6A5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9977E1" w14:textId="0BC27682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8C7EF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3AE375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документів, крім вихідних та святкових днів.</w:t>
            </w:r>
          </w:p>
          <w:p w14:paraId="4834CBDB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Зупинення розгляду документів здійснюється у строк, встановлений для державної реєстрації.</w:t>
            </w:r>
          </w:p>
          <w:p w14:paraId="2C7D6DEC" w14:textId="77777777" w:rsidR="008634F8" w:rsidRPr="00FB6465" w:rsidRDefault="008634F8" w:rsidP="008634F8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Строк зупинення розгляду документів, поданих для державної реєстрації, становить 15 календарних днів з дати їх зупинення</w:t>
            </w:r>
          </w:p>
        </w:tc>
      </w:tr>
      <w:tr w:rsidR="008634F8" w:rsidRPr="00FB6465" w14:paraId="512AB13B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1D5D1" w14:textId="12C6EF15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D4B91F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зупинення розгляду документів, поданих для державної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CEC064" w14:textId="77777777" w:rsidR="008634F8" w:rsidRPr="00FB6465" w:rsidRDefault="008634F8" w:rsidP="008634F8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bookmarkStart w:id="4" w:name="o371"/>
            <w:bookmarkStart w:id="5" w:name="o625"/>
            <w:bookmarkStart w:id="6" w:name="o545"/>
            <w:bookmarkEnd w:id="4"/>
            <w:bookmarkEnd w:id="5"/>
            <w:bookmarkEnd w:id="6"/>
            <w:r w:rsidRPr="00FB6465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29B785E9" w14:textId="77777777" w:rsidR="008634F8" w:rsidRPr="00FB6465" w:rsidRDefault="008634F8" w:rsidP="008634F8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 xml:space="preserve">невідповідність документів вимогам, установленим статтею 15 </w:t>
            </w:r>
            <w:r w:rsidRPr="00FB6465">
              <w:rPr>
                <w:sz w:val="24"/>
                <w:szCs w:val="24"/>
                <w:lang w:eastAsia="uk-UA"/>
              </w:rPr>
              <w:lastRenderedPageBreak/>
              <w:t>Закону України «Про державну реєстрацію юридичних осіб, фізичних осіб – підприємців та громадських формувань»;</w:t>
            </w:r>
          </w:p>
          <w:p w14:paraId="0098FD5C" w14:textId="77777777" w:rsidR="008634F8" w:rsidRPr="00FB6465" w:rsidRDefault="008634F8" w:rsidP="008634F8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14:paraId="083C715E" w14:textId="77777777" w:rsidR="008634F8" w:rsidRPr="00FB6465" w:rsidRDefault="008634F8" w:rsidP="008634F8">
            <w:pPr>
              <w:tabs>
                <w:tab w:val="left" w:pos="-67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формувань;</w:t>
            </w:r>
          </w:p>
          <w:p w14:paraId="11D5C672" w14:textId="77777777" w:rsidR="008634F8" w:rsidRPr="00FB6465" w:rsidRDefault="008634F8" w:rsidP="008634F8">
            <w:pPr>
              <w:tabs>
                <w:tab w:val="left" w:pos="-67"/>
              </w:tabs>
              <w:rPr>
                <w:strike/>
                <w:sz w:val="24"/>
                <w:szCs w:val="24"/>
              </w:rPr>
            </w:pPr>
            <w:r w:rsidRPr="00FB6465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</w:t>
            </w:r>
          </w:p>
        </w:tc>
      </w:tr>
      <w:tr w:rsidR="008634F8" w:rsidRPr="00FB6465" w14:paraId="0E99243A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DE1443" w14:textId="3B67AE8B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BC3F2E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D0B6D3" w14:textId="77777777" w:rsidR="008634F8" w:rsidRPr="00FB6465" w:rsidRDefault="008634F8" w:rsidP="008634F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502CB3F" w14:textId="77777777" w:rsidR="008634F8" w:rsidRPr="00FB6465" w:rsidRDefault="008634F8" w:rsidP="008634F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573BD679" w14:textId="77777777" w:rsidR="008634F8" w:rsidRPr="00FB6465" w:rsidRDefault="008634F8" w:rsidP="008634F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2D9FCEB4" w14:textId="77777777" w:rsidR="008634F8" w:rsidRPr="00FB6465" w:rsidRDefault="008634F8" w:rsidP="008634F8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66C994B2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7" w:name="n738"/>
            <w:bookmarkStart w:id="8" w:name="n739"/>
            <w:bookmarkEnd w:id="7"/>
            <w:bookmarkEnd w:id="8"/>
            <w:r>
              <w:rPr>
                <w:sz w:val="24"/>
                <w:szCs w:val="24"/>
                <w:lang w:eastAsia="uk-UA"/>
              </w:rPr>
              <w:t>д</w:t>
            </w:r>
            <w:r w:rsidRPr="00FB6465">
              <w:rPr>
                <w:sz w:val="24"/>
                <w:szCs w:val="24"/>
                <w:lang w:eastAsia="uk-UA"/>
              </w:rPr>
              <w:t>окументи для державної реєстрації припинення юридичної особи подані:</w:t>
            </w:r>
          </w:p>
          <w:p w14:paraId="5E5A718A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9" w:name="n740"/>
            <w:bookmarkEnd w:id="9"/>
            <w:r w:rsidRPr="00FB6465">
              <w:rPr>
                <w:sz w:val="24"/>
                <w:szCs w:val="24"/>
                <w:lang w:eastAsia="uk-UA"/>
              </w:rPr>
              <w:t>раніше строку, встановленого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4EC2A528" w14:textId="77777777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10" w:name="n741"/>
            <w:bookmarkStart w:id="11" w:name="n742"/>
            <w:bookmarkEnd w:id="10"/>
            <w:bookmarkEnd w:id="11"/>
            <w:r w:rsidRPr="00FB6465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та громадських формувань відсутній запис про державну реєстрацію юридичної особи, утвореної шляхом реорганізації в результаті злиття, приєднання, поділу або перетворення;</w:t>
            </w:r>
          </w:p>
          <w:p w14:paraId="21FB5843" w14:textId="4F26AA2B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12" w:name="n743"/>
            <w:bookmarkStart w:id="13" w:name="n744"/>
            <w:bookmarkStart w:id="14" w:name="n745"/>
            <w:bookmarkStart w:id="15" w:name="n746"/>
            <w:bookmarkEnd w:id="12"/>
            <w:bookmarkEnd w:id="13"/>
            <w:bookmarkEnd w:id="14"/>
            <w:bookmarkEnd w:id="15"/>
            <w:r w:rsidRPr="00FB6465">
              <w:rPr>
                <w:sz w:val="24"/>
                <w:szCs w:val="24"/>
                <w:lang w:eastAsia="uk-UA"/>
              </w:rPr>
              <w:t>щодо</w:t>
            </w:r>
            <w:r w:rsidR="004F4CD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релігійної громади</w:t>
            </w:r>
            <w:r w:rsidRPr="00FB6465">
              <w:rPr>
                <w:sz w:val="24"/>
                <w:szCs w:val="24"/>
                <w:lang w:eastAsia="uk-UA"/>
              </w:rPr>
              <w:t>, що реорганізується, стосовно якої надійшли відомості про наявність заборгованості із сплати податків і зборів та/або про наявність заборгованості із сплати єдиного внеску на загальнообов’язкове державне соціальне страхування та відсутній узгоджений план реорганізації юридичної особи;</w:t>
            </w:r>
          </w:p>
          <w:p w14:paraId="4275D4B0" w14:textId="4191CAC6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16" w:name="n747"/>
            <w:bookmarkEnd w:id="16"/>
            <w:r w:rsidRPr="00FB6465">
              <w:rPr>
                <w:sz w:val="24"/>
                <w:szCs w:val="24"/>
                <w:lang w:eastAsia="uk-UA"/>
              </w:rPr>
              <w:t>щодо</w:t>
            </w:r>
            <w:r w:rsidR="004F4CD4"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eastAsia="uk-UA"/>
              </w:rPr>
              <w:t>релігійної громади</w:t>
            </w:r>
            <w:r w:rsidRPr="00FB6465">
              <w:rPr>
                <w:sz w:val="24"/>
                <w:szCs w:val="24"/>
                <w:lang w:eastAsia="uk-UA"/>
              </w:rPr>
              <w:t>, стосовно якої надійшли відомості про наявність заборгованості із сплати страхових коштів до Пенсійного фонду України та фондів соціального страхування;</w:t>
            </w:r>
          </w:p>
          <w:p w14:paraId="20BD05ED" w14:textId="6D6EDD9F" w:rsidR="008634F8" w:rsidRPr="00FB6465" w:rsidRDefault="008634F8" w:rsidP="008634F8">
            <w:pPr>
              <w:rPr>
                <w:sz w:val="24"/>
                <w:szCs w:val="24"/>
                <w:lang w:eastAsia="uk-UA"/>
              </w:rPr>
            </w:pPr>
            <w:bookmarkStart w:id="17" w:name="n748"/>
            <w:bookmarkEnd w:id="17"/>
            <w:r w:rsidRPr="00FB6465">
              <w:rPr>
                <w:sz w:val="24"/>
                <w:szCs w:val="24"/>
                <w:lang w:eastAsia="uk-UA"/>
              </w:rPr>
              <w:t>щодо</w:t>
            </w:r>
            <w:r>
              <w:rPr>
                <w:sz w:val="24"/>
                <w:szCs w:val="24"/>
                <w:lang w:eastAsia="uk-UA"/>
              </w:rPr>
              <w:t xml:space="preserve"> релігійної громади</w:t>
            </w:r>
            <w:r w:rsidRPr="00FB6465">
              <w:rPr>
                <w:sz w:val="24"/>
                <w:szCs w:val="24"/>
                <w:lang w:eastAsia="uk-UA"/>
              </w:rPr>
              <w:t>, стосовно якої надійшли відомості про відкрите виконавче провадження;</w:t>
            </w:r>
            <w:bookmarkStart w:id="18" w:name="n749"/>
            <w:bookmarkEnd w:id="18"/>
          </w:p>
        </w:tc>
      </w:tr>
      <w:tr w:rsidR="008634F8" w:rsidRPr="00FB6465" w14:paraId="45A82971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0F715B" w14:textId="79EA732F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7C70F1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05D94A" w14:textId="77777777" w:rsidR="008634F8" w:rsidRPr="00FB6465" w:rsidRDefault="008634F8" w:rsidP="008634F8">
            <w:pPr>
              <w:tabs>
                <w:tab w:val="left" w:pos="358"/>
                <w:tab w:val="left" w:pos="449"/>
              </w:tabs>
              <w:rPr>
                <w:sz w:val="24"/>
                <w:szCs w:val="24"/>
              </w:rPr>
            </w:pPr>
            <w:bookmarkStart w:id="19" w:name="o638"/>
            <w:bookmarkEnd w:id="19"/>
            <w:r w:rsidRPr="00FB6465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4F6DE2F1" w14:textId="77777777" w:rsidR="008634F8" w:rsidRPr="00FB6465" w:rsidRDefault="008634F8" w:rsidP="008634F8">
            <w:pPr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П</w:t>
            </w:r>
            <w:r w:rsidRPr="00FB6465">
              <w:rPr>
                <w:sz w:val="24"/>
                <w:szCs w:val="24"/>
              </w:rPr>
              <w:t>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8634F8" w:rsidRPr="00FB6465" w14:paraId="44EB638D" w14:textId="77777777" w:rsidTr="0085414D">
        <w:tc>
          <w:tcPr>
            <w:tcW w:w="24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4AB17C" w14:textId="07A6836C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87CF4B" w14:textId="77777777" w:rsidR="008634F8" w:rsidRPr="00FB6465" w:rsidRDefault="008634F8" w:rsidP="008634F8">
            <w:pPr>
              <w:jc w:val="left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843A5" w14:textId="77777777" w:rsidR="008634F8" w:rsidRPr="00FB6465" w:rsidRDefault="008634F8" w:rsidP="008634F8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</w:rPr>
            </w:pPr>
            <w:r w:rsidRPr="00FB6465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доступу.</w:t>
            </w:r>
          </w:p>
          <w:p w14:paraId="2BB7CACA" w14:textId="77777777" w:rsidR="008634F8" w:rsidRPr="00FB6465" w:rsidRDefault="008634F8" w:rsidP="008634F8">
            <w:pPr>
              <w:pStyle w:val="a3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FB6465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tbl>
      <w:tblPr>
        <w:tblStyle w:val="a6"/>
        <w:tblW w:w="1091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  <w:gridCol w:w="2693"/>
      </w:tblGrid>
      <w:tr w:rsidR="00FB6465" w:rsidRPr="00FB6465" w14:paraId="6DD6F3D2" w14:textId="77777777" w:rsidTr="00F814C2">
        <w:tc>
          <w:tcPr>
            <w:tcW w:w="5387" w:type="dxa"/>
            <w:hideMark/>
          </w:tcPr>
          <w:p w14:paraId="42BF4AED" w14:textId="77777777" w:rsidR="005C7037" w:rsidRPr="00FB6465" w:rsidRDefault="005C7037">
            <w:pPr>
              <w:jc w:val="left"/>
              <w:rPr>
                <w:b/>
                <w:sz w:val="24"/>
                <w:szCs w:val="24"/>
              </w:rPr>
            </w:pPr>
            <w:bookmarkStart w:id="20" w:name="n43"/>
            <w:bookmarkEnd w:id="20"/>
          </w:p>
        </w:tc>
        <w:tc>
          <w:tcPr>
            <w:tcW w:w="2835" w:type="dxa"/>
          </w:tcPr>
          <w:p w14:paraId="3FAA396B" w14:textId="77777777" w:rsidR="005C7037" w:rsidRPr="00FB6465" w:rsidRDefault="005C7037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14:paraId="0069971D" w14:textId="77777777" w:rsidR="005C7037" w:rsidRPr="00FB6465" w:rsidRDefault="005C7037" w:rsidP="00F814C2">
            <w:pPr>
              <w:rPr>
                <w:b/>
                <w:sz w:val="24"/>
                <w:szCs w:val="24"/>
              </w:rPr>
            </w:pPr>
          </w:p>
        </w:tc>
      </w:tr>
    </w:tbl>
    <w:p w14:paraId="046A2304" w14:textId="76CDF431" w:rsidR="00C36E66" w:rsidRDefault="00C36E66" w:rsidP="00FD7231"/>
    <w:sectPr w:rsidR="00C36E66" w:rsidSect="009346A8">
      <w:pgSz w:w="11906" w:h="16838"/>
      <w:pgMar w:top="568" w:right="566" w:bottom="142" w:left="709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F376A" w14:textId="77777777" w:rsidR="00210F42" w:rsidRDefault="00210F42">
      <w:r>
        <w:separator/>
      </w:r>
    </w:p>
  </w:endnote>
  <w:endnote w:type="continuationSeparator" w:id="0">
    <w:p w14:paraId="78FAE66B" w14:textId="77777777" w:rsidR="00210F42" w:rsidRDefault="0021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136A" w14:textId="77777777" w:rsidR="00210F42" w:rsidRDefault="00210F42">
      <w:r>
        <w:separator/>
      </w:r>
    </w:p>
  </w:footnote>
  <w:footnote w:type="continuationSeparator" w:id="0">
    <w:p w14:paraId="6AAD98E2" w14:textId="77777777" w:rsidR="00210F42" w:rsidRDefault="00210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E60"/>
    <w:rsid w:val="000032D0"/>
    <w:rsid w:val="000065D0"/>
    <w:rsid w:val="00010AF8"/>
    <w:rsid w:val="000339D4"/>
    <w:rsid w:val="00036A10"/>
    <w:rsid w:val="00041711"/>
    <w:rsid w:val="0008285E"/>
    <w:rsid w:val="000F78AE"/>
    <w:rsid w:val="001173DD"/>
    <w:rsid w:val="00126099"/>
    <w:rsid w:val="00134605"/>
    <w:rsid w:val="001F5286"/>
    <w:rsid w:val="00210F42"/>
    <w:rsid w:val="00267B8D"/>
    <w:rsid w:val="00285187"/>
    <w:rsid w:val="0029245E"/>
    <w:rsid w:val="002B7361"/>
    <w:rsid w:val="002C2B45"/>
    <w:rsid w:val="002D52F4"/>
    <w:rsid w:val="00346648"/>
    <w:rsid w:val="00373DEE"/>
    <w:rsid w:val="003A3C42"/>
    <w:rsid w:val="0049549C"/>
    <w:rsid w:val="004C6354"/>
    <w:rsid w:val="004C6CC7"/>
    <w:rsid w:val="004E7774"/>
    <w:rsid w:val="004F17BA"/>
    <w:rsid w:val="004F4CD4"/>
    <w:rsid w:val="005115A0"/>
    <w:rsid w:val="0052271C"/>
    <w:rsid w:val="005316A9"/>
    <w:rsid w:val="005C04D2"/>
    <w:rsid w:val="005C3E47"/>
    <w:rsid w:val="005C7037"/>
    <w:rsid w:val="005F1213"/>
    <w:rsid w:val="005F3DAB"/>
    <w:rsid w:val="00627BB1"/>
    <w:rsid w:val="006800CD"/>
    <w:rsid w:val="00763E6E"/>
    <w:rsid w:val="00781802"/>
    <w:rsid w:val="00796DDD"/>
    <w:rsid w:val="007B6F2C"/>
    <w:rsid w:val="007D7A23"/>
    <w:rsid w:val="0083163F"/>
    <w:rsid w:val="0085414D"/>
    <w:rsid w:val="008634F8"/>
    <w:rsid w:val="008A73C9"/>
    <w:rsid w:val="008C30F2"/>
    <w:rsid w:val="008C3BEC"/>
    <w:rsid w:val="008E0E18"/>
    <w:rsid w:val="008E7227"/>
    <w:rsid w:val="00910543"/>
    <w:rsid w:val="009346A8"/>
    <w:rsid w:val="009538E4"/>
    <w:rsid w:val="00985A78"/>
    <w:rsid w:val="009A71BA"/>
    <w:rsid w:val="00A111CB"/>
    <w:rsid w:val="00A20CB6"/>
    <w:rsid w:val="00A65267"/>
    <w:rsid w:val="00A775DB"/>
    <w:rsid w:val="00AC7DBE"/>
    <w:rsid w:val="00AD3ADF"/>
    <w:rsid w:val="00AF08CF"/>
    <w:rsid w:val="00B171C9"/>
    <w:rsid w:val="00B22FA0"/>
    <w:rsid w:val="00B43192"/>
    <w:rsid w:val="00B54254"/>
    <w:rsid w:val="00B66664"/>
    <w:rsid w:val="00B85F8B"/>
    <w:rsid w:val="00BA4165"/>
    <w:rsid w:val="00BB06FD"/>
    <w:rsid w:val="00BB111A"/>
    <w:rsid w:val="00C227A3"/>
    <w:rsid w:val="00C36E66"/>
    <w:rsid w:val="00C40D59"/>
    <w:rsid w:val="00C719E3"/>
    <w:rsid w:val="00C902E8"/>
    <w:rsid w:val="00CC65B5"/>
    <w:rsid w:val="00D7737E"/>
    <w:rsid w:val="00DC2A9F"/>
    <w:rsid w:val="00DD003D"/>
    <w:rsid w:val="00DF321C"/>
    <w:rsid w:val="00DF6D9D"/>
    <w:rsid w:val="00E02984"/>
    <w:rsid w:val="00E50C24"/>
    <w:rsid w:val="00E726DA"/>
    <w:rsid w:val="00E73124"/>
    <w:rsid w:val="00E979BC"/>
    <w:rsid w:val="00EA07B6"/>
    <w:rsid w:val="00EB73E7"/>
    <w:rsid w:val="00F03964"/>
    <w:rsid w:val="00F03E60"/>
    <w:rsid w:val="00F0420A"/>
    <w:rsid w:val="00F15792"/>
    <w:rsid w:val="00F175D1"/>
    <w:rsid w:val="00F41D0E"/>
    <w:rsid w:val="00F53FC4"/>
    <w:rsid w:val="00F814C2"/>
    <w:rsid w:val="00FB6465"/>
    <w:rsid w:val="00FC4CD9"/>
    <w:rsid w:val="00FD7231"/>
    <w:rsid w:val="00FE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8C47"/>
  <w15:docId w15:val="{3CDEFF29-6EAD-4C94-90ED-9A16C611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5C7037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4E7774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774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157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792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17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3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6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0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3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a.gov.ua/oda/about/depart/dep_culture/uprkit-registration/gener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p@sed-rada.gov.u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Admin</cp:lastModifiedBy>
  <cp:revision>45</cp:revision>
  <cp:lastPrinted>2021-10-20T07:33:00Z</cp:lastPrinted>
  <dcterms:created xsi:type="dcterms:W3CDTF">2016-11-12T12:20:00Z</dcterms:created>
  <dcterms:modified xsi:type="dcterms:W3CDTF">2021-10-25T06:23:00Z</dcterms:modified>
</cp:coreProperties>
</file>