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4E" w:rsidRPr="00DF217B" w:rsidRDefault="00F3484E" w:rsidP="00A36E19">
      <w:pPr>
        <w:spacing w:line="360" w:lineRule="auto"/>
        <w:jc w:val="center"/>
        <w:outlineLvl w:val="4"/>
        <w:rPr>
          <w:b/>
          <w:bCs/>
          <w:i/>
          <w:iCs/>
          <w:color w:val="000000"/>
          <w:sz w:val="28"/>
          <w:szCs w:val="28"/>
          <w:lang w:val="uk-UA"/>
        </w:rPr>
      </w:pPr>
      <w:r w:rsidRPr="00DF217B">
        <w:rPr>
          <w:b/>
          <w:bCs/>
          <w:i/>
          <w:iCs/>
          <w:color w:val="000000"/>
          <w:sz w:val="28"/>
          <w:szCs w:val="28"/>
          <w:lang w:val="uk-UA"/>
        </w:rPr>
        <w:t xml:space="preserve">ПАМ’ЯТКА </w:t>
      </w:r>
    </w:p>
    <w:p w:rsidR="00A36E19" w:rsidRPr="00DF217B" w:rsidRDefault="00F3484E" w:rsidP="00A36E19">
      <w:pPr>
        <w:spacing w:line="360" w:lineRule="auto"/>
        <w:jc w:val="center"/>
        <w:outlineLvl w:val="4"/>
        <w:rPr>
          <w:b/>
          <w:bCs/>
          <w:i/>
          <w:iCs/>
          <w:color w:val="000000"/>
          <w:sz w:val="28"/>
          <w:szCs w:val="28"/>
          <w:lang w:val="uk-UA"/>
        </w:rPr>
      </w:pPr>
      <w:r w:rsidRPr="00DF217B">
        <w:rPr>
          <w:b/>
          <w:bCs/>
          <w:i/>
          <w:iCs/>
          <w:color w:val="000000"/>
          <w:sz w:val="28"/>
          <w:szCs w:val="28"/>
          <w:lang w:val="uk-UA"/>
        </w:rPr>
        <w:t>для визначення строків виконання документів</w:t>
      </w:r>
    </w:p>
    <w:p w:rsidR="00A36E19" w:rsidRPr="00DF217B" w:rsidRDefault="00A36E19" w:rsidP="00A36E19">
      <w:pPr>
        <w:spacing w:line="360" w:lineRule="auto"/>
        <w:jc w:val="center"/>
        <w:outlineLvl w:val="4"/>
        <w:rPr>
          <w:b/>
          <w:bCs/>
          <w:i/>
          <w:iCs/>
          <w:color w:val="000000"/>
          <w:sz w:val="28"/>
          <w:szCs w:val="28"/>
          <w:lang w:val="uk-UA"/>
        </w:rPr>
      </w:pPr>
    </w:p>
    <w:tbl>
      <w:tblPr>
        <w:tblW w:w="520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2837"/>
        <w:gridCol w:w="3969"/>
        <w:gridCol w:w="2974"/>
      </w:tblGrid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F217B">
              <w:rPr>
                <w:b/>
                <w:bCs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395" w:type="pct"/>
          </w:tcPr>
          <w:p w:rsidR="00A36E19" w:rsidRPr="00DF217B" w:rsidRDefault="00A36E19" w:rsidP="002446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217B">
              <w:rPr>
                <w:b/>
                <w:bCs/>
                <w:sz w:val="28"/>
                <w:szCs w:val="28"/>
                <w:lang w:val="uk-UA"/>
              </w:rPr>
              <w:t>Вид документа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217B">
              <w:rPr>
                <w:b/>
                <w:bCs/>
                <w:sz w:val="28"/>
                <w:szCs w:val="28"/>
                <w:lang w:val="uk-UA"/>
              </w:rPr>
              <w:t>Термін виконання та інформування</w:t>
            </w:r>
          </w:p>
        </w:tc>
        <w:tc>
          <w:tcPr>
            <w:tcW w:w="1463" w:type="pct"/>
          </w:tcPr>
          <w:p w:rsidR="00A36E19" w:rsidRPr="00DF217B" w:rsidRDefault="00A36E19" w:rsidP="002446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217B">
              <w:rPr>
                <w:b/>
                <w:bCs/>
                <w:sz w:val="28"/>
                <w:szCs w:val="28"/>
                <w:lang w:val="uk-UA"/>
              </w:rPr>
              <w:t>Підстава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Акти  Президента України - у разі, коли в акті Президента України строк виконання  завдання  не визначено</w:t>
            </w:r>
          </w:p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</w:rPr>
              <w:t xml:space="preserve">30 </w:t>
            </w:r>
            <w:proofErr w:type="spellStart"/>
            <w:r w:rsidRPr="00DF217B">
              <w:rPr>
                <w:sz w:val="28"/>
                <w:szCs w:val="28"/>
              </w:rPr>
              <w:t>днів</w:t>
            </w:r>
            <w:proofErr w:type="spellEnd"/>
            <w:r w:rsidRPr="00DF217B">
              <w:rPr>
                <w:sz w:val="28"/>
                <w:szCs w:val="28"/>
              </w:rPr>
              <w:t xml:space="preserve"> з </w:t>
            </w:r>
            <w:proofErr w:type="spellStart"/>
            <w:r w:rsidRPr="00DF217B">
              <w:rPr>
                <w:sz w:val="28"/>
                <w:szCs w:val="28"/>
              </w:rPr>
              <w:t>дати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набрання</w:t>
            </w:r>
            <w:proofErr w:type="spellEnd"/>
            <w:r w:rsidRPr="00DF217B">
              <w:rPr>
                <w:sz w:val="28"/>
                <w:szCs w:val="28"/>
              </w:rPr>
              <w:t xml:space="preserve"> ним </w:t>
            </w:r>
            <w:proofErr w:type="spellStart"/>
            <w:r w:rsidRPr="00DF217B">
              <w:rPr>
                <w:sz w:val="28"/>
                <w:szCs w:val="28"/>
              </w:rPr>
              <w:t>чинності</w:t>
            </w:r>
            <w:proofErr w:type="spellEnd"/>
            <w:r w:rsidRPr="00DF217B">
              <w:rPr>
                <w:sz w:val="28"/>
                <w:szCs w:val="28"/>
              </w:rPr>
              <w:t xml:space="preserve">, </w:t>
            </w:r>
            <w:proofErr w:type="spellStart"/>
            <w:r w:rsidRPr="00DF217B">
              <w:rPr>
                <w:sz w:val="28"/>
                <w:szCs w:val="28"/>
              </w:rPr>
              <w:t>якщо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цим</w:t>
            </w:r>
            <w:proofErr w:type="spellEnd"/>
            <w:r w:rsidRPr="00DF217B">
              <w:rPr>
                <w:sz w:val="28"/>
                <w:szCs w:val="28"/>
              </w:rPr>
              <w:t xml:space="preserve"> актом не </w:t>
            </w:r>
            <w:proofErr w:type="spellStart"/>
            <w:r w:rsidRPr="00DF217B">
              <w:rPr>
                <w:sz w:val="28"/>
                <w:szCs w:val="28"/>
              </w:rPr>
              <w:t>передбачено</w:t>
            </w:r>
            <w:proofErr w:type="spellEnd"/>
            <w:r w:rsidRPr="00DF217B">
              <w:rPr>
                <w:sz w:val="28"/>
                <w:szCs w:val="28"/>
              </w:rPr>
              <w:t xml:space="preserve"> строк </w:t>
            </w:r>
            <w:proofErr w:type="spellStart"/>
            <w:r w:rsidRPr="00DF217B">
              <w:rPr>
                <w:sz w:val="28"/>
                <w:szCs w:val="28"/>
              </w:rPr>
              <w:t>виконання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визначеного</w:t>
            </w:r>
            <w:proofErr w:type="spellEnd"/>
            <w:r w:rsidRPr="00DF217B">
              <w:rPr>
                <w:sz w:val="28"/>
                <w:szCs w:val="28"/>
              </w:rPr>
              <w:t xml:space="preserve"> ним </w:t>
            </w:r>
            <w:proofErr w:type="spellStart"/>
            <w:r w:rsidRPr="00DF217B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463" w:type="pct"/>
          </w:tcPr>
          <w:p w:rsidR="00A36E19" w:rsidRPr="00DF217B" w:rsidRDefault="00A36E19" w:rsidP="00F13B22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Додаток 7 до Типової інструкції з діловодства в міністерствах, інших центральних та місцевих органах виконавчої влади затвердженої </w:t>
            </w:r>
            <w:r w:rsidR="00F13B22"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останов</w:t>
            </w:r>
            <w:r w:rsidR="00F13B22"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ою</w:t>
            </w: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КМУ від 17 січня 2018 р. № 55, </w:t>
            </w:r>
            <w:r w:rsidR="00F13B22" w:rsidRPr="00DF217B">
              <w:rPr>
                <w:rFonts w:ascii="Times New Roman" w:hAnsi="Times New Roman"/>
                <w:sz w:val="28"/>
                <w:szCs w:val="28"/>
                <w:lang w:val="uk-UA"/>
              </w:rPr>
              <w:t>п.7 П</w:t>
            </w:r>
            <w:r w:rsidR="00F13B22"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орядку організації та здійснення контролю за виконанням указів, розпоряджень і доручень Президента України, затвердженого</w:t>
            </w:r>
            <w:r w:rsidR="00F13B22"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Указ</w:t>
            </w:r>
            <w:r w:rsidR="00F13B22"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ом</w:t>
            </w: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Президента Ук</w:t>
            </w:r>
            <w:r w:rsidR="00F13B22"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раїни від19.02.2002 № 155/2002</w:t>
            </w:r>
          </w:p>
        </w:tc>
      </w:tr>
      <w:tr w:rsidR="00A36E19" w:rsidRPr="00B31C00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Документи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, в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строк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зазначено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не є документами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інформаційного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характеру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містять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контрольних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завдань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(до яких відноситься основна кореспонденції в межах області)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пізніше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ніж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за 30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днів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з моменту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реєстрації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документа в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установі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, до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якої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надійшов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документ</w:t>
            </w:r>
          </w:p>
        </w:tc>
        <w:tc>
          <w:tcPr>
            <w:tcW w:w="1463" w:type="pct"/>
          </w:tcPr>
          <w:p w:rsidR="00A36E19" w:rsidRPr="00DF217B" w:rsidRDefault="00A36E19" w:rsidP="00F13B2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П.181 Типової інструкції з діловодства в міністерствах, інших центральних та місцевих органах виконавчої влади</w:t>
            </w:r>
            <w:r w:rsidR="00F13B22"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затвердженої </w:t>
            </w:r>
            <w:r w:rsidR="00F13B22"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останов</w:t>
            </w:r>
            <w:r w:rsidR="00F13B22"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ою</w:t>
            </w: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КМУ від 17 січня 2018 р. № 55, П. 181 Інструкції з діловодства</w:t>
            </w:r>
            <w:r w:rsidRPr="00DF2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ОДА</w:t>
            </w:r>
            <w:r w:rsidR="00F13B22" w:rsidRPr="00DF217B">
              <w:rPr>
                <w:rFonts w:ascii="Times New Roman" w:hAnsi="Times New Roman"/>
                <w:sz w:val="28"/>
                <w:szCs w:val="28"/>
                <w:lang w:val="uk-UA"/>
              </w:rPr>
              <w:t>, затвердженої</w:t>
            </w:r>
            <w:r w:rsidRPr="00DF2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розпорядженням голови ОДА від 31.07.2018  № 577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Укази</w:t>
            </w:r>
            <w:proofErr w:type="spellEnd"/>
            <w:r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розпорядження</w:t>
            </w:r>
            <w:proofErr w:type="spellEnd"/>
            <w:r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і </w:t>
            </w:r>
            <w:proofErr w:type="spellStart"/>
            <w:r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доручень</w:t>
            </w:r>
            <w:proofErr w:type="spellEnd"/>
            <w:r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Президента </w:t>
            </w:r>
            <w:proofErr w:type="spellStart"/>
            <w:r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України</w:t>
            </w:r>
            <w:proofErr w:type="spellEnd"/>
            <w:r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крім</w:t>
            </w:r>
            <w:proofErr w:type="spellEnd"/>
            <w:r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рішень</w:t>
            </w:r>
            <w:proofErr w:type="spellEnd"/>
            <w:r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РНБОУ (</w:t>
            </w:r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указу Президента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введення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дію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рішення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Ради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безпеки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і оборони 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покладено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Секретаря Ради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безпеки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оборони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Виконавці акту, доручення або посадова особа, яка здійснювала  контроль через </w:t>
            </w:r>
            <w:r w:rsidRPr="00DF217B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10 днів після закінчення кварталу подають до Головного контрольного департаменту щоквартальну інформацію  щодо виконання актів і  доручень, які перебували на контролі протягом звітного періоду, для узагальнення і доповіді </w:t>
            </w:r>
            <w:r w:rsidRPr="00DF217B">
              <w:rPr>
                <w:color w:val="000000"/>
                <w:sz w:val="28"/>
                <w:szCs w:val="28"/>
                <w:lang w:val="uk-UA" w:eastAsia="uk-UA"/>
              </w:rPr>
              <w:br/>
              <w:t>Главі Адміністрації Президента України.</w:t>
            </w:r>
          </w:p>
        </w:tc>
        <w:tc>
          <w:tcPr>
            <w:tcW w:w="1463" w:type="pct"/>
          </w:tcPr>
          <w:p w:rsidR="00A36E19" w:rsidRPr="00DF217B" w:rsidRDefault="00A36E19" w:rsidP="0024463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17B">
              <w:rPr>
                <w:rFonts w:ascii="Times New Roman" w:hAnsi="Times New Roman"/>
                <w:sz w:val="28"/>
                <w:szCs w:val="28"/>
              </w:rPr>
              <w:lastRenderedPageBreak/>
              <w:t>п.12</w:t>
            </w:r>
            <w:r w:rsidR="00F13B22" w:rsidRPr="00DF21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 w:rsidR="00F13B22"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орядку організації та здійснення контролю </w:t>
            </w:r>
            <w:r w:rsidR="00F13B22" w:rsidRPr="00DF217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за виконанням указів, розпоряджень і доручень Президента України, затвердженого</w:t>
            </w:r>
            <w:r w:rsidR="00F13B22"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Указом Президента України від19.02.2002 № 155/2002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Запит народного депутата України (це вимога народного депутата, депутатів чи комітету Ради, яка заявляється на сесії відповідної Ради)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у п'ятнадцятиденний строк з дня його одержання або в інший, встановлений Верховною Радою України, строк. (Якщо депутатський запит чи звернення з об'єктивних причин не може бути розглянуто у визначений строк, депутатові, а стосовно депутатського запиту - також Голові Верховної Ради надсилається повідомлення із зазначенням причини продовження строку за підписом посадових осіб, яким адресовано запит чи звернення. Строк розгляду з урахуванням продовження не може перевищувати 30 днів із моменту його одержання, з урахуванням повідомлення депутата про необхідність додаткового опрацювання) Запит депутата  місцевої  ради - в установлений зазначеною Радою строк. Запити, що надійшли з дорученням КМУ – з дати реєстрації в КМУ.</w:t>
            </w:r>
          </w:p>
        </w:tc>
        <w:tc>
          <w:tcPr>
            <w:tcW w:w="1463" w:type="pct"/>
          </w:tcPr>
          <w:p w:rsidR="00A36E19" w:rsidRPr="00DF217B" w:rsidRDefault="00A36E19" w:rsidP="0024463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F217B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DF217B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DF217B">
              <w:rPr>
                <w:rFonts w:ascii="Times New Roman" w:hAnsi="Times New Roman"/>
                <w:sz w:val="28"/>
                <w:szCs w:val="28"/>
              </w:rPr>
              <w:t xml:space="preserve"> «Про статус народного депутата </w:t>
            </w:r>
            <w:proofErr w:type="spellStart"/>
            <w:r w:rsidRPr="00DF217B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DF217B">
              <w:rPr>
                <w:rFonts w:ascii="Times New Roman" w:hAnsi="Times New Roman"/>
                <w:sz w:val="28"/>
                <w:szCs w:val="28"/>
              </w:rPr>
              <w:t>» (ст. 15 пункт 5) 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Звернення народних депутатів України 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F217B">
              <w:rPr>
                <w:sz w:val="28"/>
                <w:szCs w:val="28"/>
              </w:rPr>
              <w:t xml:space="preserve">Орган, </w:t>
            </w:r>
            <w:proofErr w:type="spellStart"/>
            <w:r w:rsidRPr="00DF217B">
              <w:rPr>
                <w:sz w:val="28"/>
                <w:szCs w:val="28"/>
              </w:rPr>
              <w:t>якому</w:t>
            </w:r>
            <w:proofErr w:type="spellEnd"/>
            <w:r w:rsidRPr="00DF217B">
              <w:rPr>
                <w:sz w:val="28"/>
                <w:szCs w:val="28"/>
              </w:rPr>
              <w:t xml:space="preserve"> адресовано </w:t>
            </w:r>
            <w:proofErr w:type="spellStart"/>
            <w:r w:rsidRPr="00DF217B">
              <w:rPr>
                <w:sz w:val="28"/>
                <w:szCs w:val="28"/>
              </w:rPr>
              <w:t>депутатське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звернення</w:t>
            </w:r>
            <w:proofErr w:type="spellEnd"/>
            <w:r w:rsidRPr="00DF217B">
              <w:rPr>
                <w:sz w:val="28"/>
                <w:szCs w:val="28"/>
              </w:rPr>
              <w:t xml:space="preserve">, </w:t>
            </w:r>
            <w:proofErr w:type="spellStart"/>
            <w:r w:rsidRPr="00DF217B">
              <w:rPr>
                <w:sz w:val="28"/>
                <w:szCs w:val="28"/>
              </w:rPr>
              <w:t>зобов'язані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протягом</w:t>
            </w:r>
            <w:proofErr w:type="spellEnd"/>
            <w:r w:rsidRPr="00DF217B">
              <w:rPr>
                <w:sz w:val="28"/>
                <w:szCs w:val="28"/>
              </w:rPr>
              <w:t xml:space="preserve"> 10 </w:t>
            </w:r>
            <w:proofErr w:type="spellStart"/>
            <w:r w:rsidRPr="00DF217B">
              <w:rPr>
                <w:sz w:val="28"/>
                <w:szCs w:val="28"/>
              </w:rPr>
              <w:t>днів</w:t>
            </w:r>
            <w:proofErr w:type="spellEnd"/>
            <w:r w:rsidRPr="00DF217B">
              <w:rPr>
                <w:sz w:val="28"/>
                <w:szCs w:val="28"/>
              </w:rPr>
              <w:t xml:space="preserve"> з моменту </w:t>
            </w:r>
            <w:proofErr w:type="spellStart"/>
            <w:r w:rsidRPr="00DF217B">
              <w:rPr>
                <w:sz w:val="28"/>
                <w:szCs w:val="28"/>
              </w:rPr>
              <w:t>його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одержання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розглянути</w:t>
            </w:r>
            <w:proofErr w:type="spellEnd"/>
            <w:r w:rsidRPr="00DF217B">
              <w:rPr>
                <w:sz w:val="28"/>
                <w:szCs w:val="28"/>
              </w:rPr>
              <w:t xml:space="preserve"> і </w:t>
            </w:r>
            <w:proofErr w:type="spellStart"/>
            <w:r w:rsidRPr="00DF217B">
              <w:rPr>
                <w:sz w:val="28"/>
                <w:szCs w:val="28"/>
              </w:rPr>
              <w:t>дати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письмову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lastRenderedPageBreak/>
              <w:t>відповідь</w:t>
            </w:r>
            <w:proofErr w:type="spellEnd"/>
            <w:r w:rsidRPr="00DF217B">
              <w:rPr>
                <w:sz w:val="28"/>
                <w:szCs w:val="28"/>
              </w:rPr>
              <w:t xml:space="preserve">. У </w:t>
            </w:r>
            <w:proofErr w:type="spellStart"/>
            <w:r w:rsidRPr="00DF217B">
              <w:rPr>
                <w:sz w:val="28"/>
                <w:szCs w:val="28"/>
              </w:rPr>
              <w:t>разі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неможливості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розгляду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звернення</w:t>
            </w:r>
            <w:proofErr w:type="spellEnd"/>
            <w:r w:rsidRPr="00DF217B">
              <w:rPr>
                <w:sz w:val="28"/>
                <w:szCs w:val="28"/>
              </w:rPr>
              <w:t xml:space="preserve"> народного депутата у </w:t>
            </w:r>
            <w:proofErr w:type="spellStart"/>
            <w:r w:rsidRPr="00DF217B">
              <w:rPr>
                <w:sz w:val="28"/>
                <w:szCs w:val="28"/>
              </w:rPr>
              <w:t>визначений</w:t>
            </w:r>
            <w:proofErr w:type="spellEnd"/>
            <w:r w:rsidRPr="00DF217B">
              <w:rPr>
                <w:sz w:val="28"/>
                <w:szCs w:val="28"/>
              </w:rPr>
              <w:t xml:space="preserve"> строк </w:t>
            </w:r>
            <w:proofErr w:type="spellStart"/>
            <w:r w:rsidRPr="00DF217B">
              <w:rPr>
                <w:sz w:val="28"/>
                <w:szCs w:val="28"/>
              </w:rPr>
              <w:t>його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повідомляють</w:t>
            </w:r>
            <w:proofErr w:type="spellEnd"/>
            <w:r w:rsidRPr="00DF217B">
              <w:rPr>
                <w:sz w:val="28"/>
                <w:szCs w:val="28"/>
              </w:rPr>
              <w:t xml:space="preserve"> про </w:t>
            </w:r>
            <w:proofErr w:type="spellStart"/>
            <w:r w:rsidRPr="00DF217B">
              <w:rPr>
                <w:sz w:val="28"/>
                <w:szCs w:val="28"/>
              </w:rPr>
              <w:t>це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офіційним</w:t>
            </w:r>
            <w:proofErr w:type="spellEnd"/>
            <w:r w:rsidRPr="00DF217B">
              <w:rPr>
                <w:sz w:val="28"/>
                <w:szCs w:val="28"/>
              </w:rPr>
              <w:t xml:space="preserve"> листом з </w:t>
            </w:r>
            <w:proofErr w:type="spellStart"/>
            <w:r w:rsidRPr="00DF217B">
              <w:rPr>
                <w:sz w:val="28"/>
                <w:szCs w:val="28"/>
              </w:rPr>
              <w:t>викладенням</w:t>
            </w:r>
            <w:proofErr w:type="spellEnd"/>
            <w:r w:rsidRPr="00DF217B">
              <w:rPr>
                <w:sz w:val="28"/>
                <w:szCs w:val="28"/>
              </w:rPr>
              <w:t xml:space="preserve"> причин </w:t>
            </w:r>
            <w:proofErr w:type="spellStart"/>
            <w:r w:rsidRPr="00DF217B">
              <w:rPr>
                <w:sz w:val="28"/>
                <w:szCs w:val="28"/>
              </w:rPr>
              <w:t>продовження</w:t>
            </w:r>
            <w:proofErr w:type="spellEnd"/>
            <w:r w:rsidRPr="00DF217B">
              <w:rPr>
                <w:sz w:val="28"/>
                <w:szCs w:val="28"/>
              </w:rPr>
              <w:t xml:space="preserve"> строку </w:t>
            </w:r>
            <w:proofErr w:type="spellStart"/>
            <w:r w:rsidRPr="00DF217B">
              <w:rPr>
                <w:sz w:val="28"/>
                <w:szCs w:val="28"/>
              </w:rPr>
              <w:t>розгляду</w:t>
            </w:r>
            <w:proofErr w:type="spellEnd"/>
            <w:r w:rsidRPr="00DF217B">
              <w:rPr>
                <w:sz w:val="28"/>
                <w:szCs w:val="28"/>
              </w:rPr>
              <w:t xml:space="preserve">. Строк </w:t>
            </w:r>
            <w:proofErr w:type="spellStart"/>
            <w:r w:rsidRPr="00DF217B">
              <w:rPr>
                <w:sz w:val="28"/>
                <w:szCs w:val="28"/>
              </w:rPr>
              <w:t>розгляду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депутатського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звернення</w:t>
            </w:r>
            <w:proofErr w:type="spellEnd"/>
            <w:r w:rsidRPr="00DF217B">
              <w:rPr>
                <w:sz w:val="28"/>
                <w:szCs w:val="28"/>
              </w:rPr>
              <w:t xml:space="preserve">, з </w:t>
            </w:r>
            <w:proofErr w:type="spellStart"/>
            <w:r w:rsidRPr="00DF217B">
              <w:rPr>
                <w:sz w:val="28"/>
                <w:szCs w:val="28"/>
              </w:rPr>
              <w:t>урахуванням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продовження</w:t>
            </w:r>
            <w:proofErr w:type="spellEnd"/>
            <w:r w:rsidRPr="00DF217B">
              <w:rPr>
                <w:sz w:val="28"/>
                <w:szCs w:val="28"/>
              </w:rPr>
              <w:t xml:space="preserve">, не </w:t>
            </w:r>
            <w:proofErr w:type="spellStart"/>
            <w:r w:rsidRPr="00DF217B">
              <w:rPr>
                <w:sz w:val="28"/>
                <w:szCs w:val="28"/>
              </w:rPr>
              <w:t>може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перевищувати</w:t>
            </w:r>
            <w:proofErr w:type="spellEnd"/>
            <w:r w:rsidRPr="00DF217B">
              <w:rPr>
                <w:sz w:val="28"/>
                <w:szCs w:val="28"/>
              </w:rPr>
              <w:t xml:space="preserve"> 30 </w:t>
            </w:r>
            <w:proofErr w:type="spellStart"/>
            <w:r w:rsidRPr="00DF217B">
              <w:rPr>
                <w:sz w:val="28"/>
                <w:szCs w:val="28"/>
              </w:rPr>
              <w:t>днів</w:t>
            </w:r>
            <w:proofErr w:type="spellEnd"/>
            <w:r w:rsidRPr="00DF217B">
              <w:rPr>
                <w:sz w:val="28"/>
                <w:szCs w:val="28"/>
              </w:rPr>
              <w:t xml:space="preserve"> з моменту </w:t>
            </w:r>
            <w:proofErr w:type="spellStart"/>
            <w:r w:rsidRPr="00DF217B">
              <w:rPr>
                <w:sz w:val="28"/>
                <w:szCs w:val="28"/>
              </w:rPr>
              <w:t>його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одержання</w:t>
            </w:r>
            <w:proofErr w:type="spellEnd"/>
            <w:r w:rsidRPr="00DF217B">
              <w:rPr>
                <w:sz w:val="28"/>
                <w:szCs w:val="28"/>
              </w:rPr>
              <w:t xml:space="preserve">. </w:t>
            </w:r>
            <w:proofErr w:type="spellStart"/>
            <w:r w:rsidRPr="00DF217B">
              <w:rPr>
                <w:sz w:val="28"/>
                <w:szCs w:val="28"/>
              </w:rPr>
              <w:t>Запити</w:t>
            </w:r>
            <w:proofErr w:type="spellEnd"/>
            <w:r w:rsidRPr="00DF217B">
              <w:rPr>
                <w:sz w:val="28"/>
                <w:szCs w:val="28"/>
              </w:rPr>
              <w:t xml:space="preserve">, </w:t>
            </w:r>
            <w:proofErr w:type="spellStart"/>
            <w:r w:rsidRPr="00DF217B">
              <w:rPr>
                <w:sz w:val="28"/>
                <w:szCs w:val="28"/>
              </w:rPr>
              <w:t>що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надійшли</w:t>
            </w:r>
            <w:proofErr w:type="spellEnd"/>
            <w:r w:rsidRPr="00DF217B">
              <w:rPr>
                <w:sz w:val="28"/>
                <w:szCs w:val="28"/>
              </w:rPr>
              <w:t xml:space="preserve"> з </w:t>
            </w:r>
            <w:proofErr w:type="spellStart"/>
            <w:r w:rsidRPr="00DF217B">
              <w:rPr>
                <w:sz w:val="28"/>
                <w:szCs w:val="28"/>
              </w:rPr>
              <w:t>дорученням</w:t>
            </w:r>
            <w:proofErr w:type="spellEnd"/>
            <w:r w:rsidRPr="00DF217B">
              <w:rPr>
                <w:sz w:val="28"/>
                <w:szCs w:val="28"/>
              </w:rPr>
              <w:t xml:space="preserve"> КМУ – з </w:t>
            </w:r>
            <w:proofErr w:type="spellStart"/>
            <w:r w:rsidRPr="00DF217B">
              <w:rPr>
                <w:sz w:val="28"/>
                <w:szCs w:val="28"/>
              </w:rPr>
              <w:t>дати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реєстрації</w:t>
            </w:r>
            <w:proofErr w:type="spellEnd"/>
            <w:r w:rsidRPr="00DF217B">
              <w:rPr>
                <w:sz w:val="28"/>
                <w:szCs w:val="28"/>
              </w:rPr>
              <w:t xml:space="preserve"> в КМУ.</w:t>
            </w:r>
          </w:p>
        </w:tc>
        <w:tc>
          <w:tcPr>
            <w:tcW w:w="1463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lastRenderedPageBreak/>
              <w:t>Закон України «Про статус народного депутата України» (ст. 16)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F217B">
              <w:rPr>
                <w:sz w:val="28"/>
                <w:szCs w:val="28"/>
              </w:rPr>
              <w:t>Завдання</w:t>
            </w:r>
            <w:proofErr w:type="spellEnd"/>
            <w:r w:rsidRPr="00DF217B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F217B">
              <w:rPr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DF217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 w:rsidRPr="00DF217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  <w:shd w:val="clear" w:color="auto" w:fill="FFFFFF"/>
              </w:rPr>
              <w:t>визначено</w:t>
            </w:r>
            <w:proofErr w:type="spellEnd"/>
            <w:r w:rsidRPr="00DF217B">
              <w:rPr>
                <w:sz w:val="28"/>
                <w:szCs w:val="28"/>
                <w:shd w:val="clear" w:color="auto" w:fill="FFFFFF"/>
              </w:rPr>
              <w:t xml:space="preserve"> строк </w:t>
            </w:r>
            <w:proofErr w:type="spellStart"/>
            <w:r w:rsidRPr="00DF217B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color w:val="000000"/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 установлений строк</w:t>
            </w:r>
          </w:p>
        </w:tc>
        <w:tc>
          <w:tcPr>
            <w:tcW w:w="1463" w:type="pct"/>
          </w:tcPr>
          <w:p w:rsidR="00A36E19" w:rsidRPr="00DF217B" w:rsidRDefault="00A36E19" w:rsidP="00F13B22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 xml:space="preserve"> параграф 78</w:t>
            </w:r>
            <w:r w:rsidR="00F13B22" w:rsidRPr="00DF217B">
              <w:rPr>
                <w:sz w:val="28"/>
                <w:szCs w:val="28"/>
                <w:lang w:val="uk-UA"/>
              </w:rPr>
              <w:t xml:space="preserve"> Регламенту КМУ, затвердженого постановою КМУ від 18 липня 2007 р. № 950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F217B">
              <w:rPr>
                <w:sz w:val="28"/>
                <w:szCs w:val="28"/>
                <w:shd w:val="clear" w:color="auto" w:fill="FFFFFF"/>
              </w:rPr>
              <w:t>Завдання</w:t>
            </w:r>
            <w:proofErr w:type="spellEnd"/>
            <w:r w:rsidRPr="00DF217B">
              <w:rPr>
                <w:sz w:val="28"/>
                <w:szCs w:val="28"/>
                <w:shd w:val="clear" w:color="auto" w:fill="FFFFFF"/>
              </w:rPr>
              <w:t xml:space="preserve">, строк </w:t>
            </w:r>
            <w:proofErr w:type="spellStart"/>
            <w:r w:rsidRPr="00DF217B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DF217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 w:rsidRPr="00DF217B">
              <w:rPr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F217B">
              <w:rPr>
                <w:sz w:val="28"/>
                <w:szCs w:val="28"/>
                <w:shd w:val="clear" w:color="auto" w:fill="FFFFFF"/>
              </w:rPr>
              <w:t>зазначено</w:t>
            </w:r>
            <w:proofErr w:type="spellEnd"/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lang w:val="uk-UA"/>
              </w:rPr>
              <w:t>орган виконавчої влади, відповідальний за виконання, самостійно визначає строк і порядок виконання з урахуванням цілей та складності завдання</w:t>
            </w:r>
          </w:p>
        </w:tc>
        <w:tc>
          <w:tcPr>
            <w:tcW w:w="1463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параграф 78</w:t>
            </w:r>
            <w:r w:rsidR="00F13B22" w:rsidRPr="00DF217B">
              <w:rPr>
                <w:sz w:val="28"/>
                <w:szCs w:val="28"/>
                <w:lang w:val="uk-UA"/>
              </w:rPr>
              <w:t xml:space="preserve"> Регламенту КМУ, затвердженого постановою КМУ від 18 липня 2007 р. № 950</w:t>
            </w:r>
          </w:p>
        </w:tc>
      </w:tr>
      <w:tr w:rsidR="00A36E19" w:rsidRPr="00B31C00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 xml:space="preserve">Завдання, які з об’єктивних причин виконати у визначений строк неможливо 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shd w:val="clear" w:color="auto" w:fill="FFFFFF"/>
              <w:tabs>
                <w:tab w:val="left" w:pos="696"/>
              </w:tabs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керівник органу виконавчої влади, відповідального за виконання, </w:t>
            </w:r>
            <w:r w:rsidRPr="00DF217B">
              <w:rPr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>визначає можливий новий строк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до завершення встановленого строку повідомляє про це з викладенням відповідного обґрунтування Кабінетові Міністрів та іншим заінтересованим органам виконавчої влади. Пропозиція щодо продовження строку виконання завдань, визначених Верховною Радою України або Президентом України, що надіслані Кабінетом Міністрів України, подається 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Секретаріату Кабінету Міністрів України відповідальною за виконання установою разом з проектом листа, адресованого відповідно керівникові Апарату Верховної Ради України чи Главі Адміністрації Президента України, </w:t>
            </w:r>
            <w:r w:rsidRPr="00DF217B">
              <w:rPr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>за сім днів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закінчення встановленого строку. Стосовно виконання доручень голови ОДА -</w:t>
            </w:r>
            <w:r w:rsidRPr="00DF217B">
              <w:rPr>
                <w:spacing w:val="-2"/>
                <w:sz w:val="28"/>
                <w:szCs w:val="28"/>
                <w:lang w:val="uk-UA"/>
              </w:rPr>
              <w:t xml:space="preserve"> головний виконавець не пізніше ніж за 5 днів до його закінчення надає керівництву доповідну записку з пропозиціями щодо його продовження з обґрунтуванням причин.</w:t>
            </w:r>
          </w:p>
        </w:tc>
        <w:tc>
          <w:tcPr>
            <w:tcW w:w="1463" w:type="pct"/>
          </w:tcPr>
          <w:p w:rsidR="00A36E19" w:rsidRPr="00DF217B" w:rsidRDefault="00A36E19" w:rsidP="00F13B22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lastRenderedPageBreak/>
              <w:t>параграф 78</w:t>
            </w:r>
            <w:r w:rsidR="00F13B22" w:rsidRPr="00DF217B">
              <w:rPr>
                <w:sz w:val="28"/>
                <w:szCs w:val="28"/>
                <w:lang w:val="uk-UA"/>
              </w:rPr>
              <w:t xml:space="preserve"> Регламенту КМУ, затвердженого постановою КМУ від 18 липня 2007 р. № 950</w:t>
            </w:r>
            <w:r w:rsidRPr="00DF217B">
              <w:rPr>
                <w:sz w:val="28"/>
                <w:szCs w:val="28"/>
                <w:lang w:val="uk-UA"/>
              </w:rPr>
              <w:t xml:space="preserve">, 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>П.184 Типової інструкції з діловодства в міністерствах, інших центральних та місцевих органах виконавчої влади</w:t>
            </w:r>
            <w:r w:rsidR="00F13B22" w:rsidRPr="00DF217B">
              <w:rPr>
                <w:color w:val="000000"/>
                <w:sz w:val="28"/>
                <w:szCs w:val="28"/>
                <w:lang w:val="uk-UA"/>
              </w:rPr>
              <w:t>, затвердженої п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>останов</w:t>
            </w:r>
            <w:r w:rsidR="00F13B22" w:rsidRPr="00DF217B">
              <w:rPr>
                <w:color w:val="000000"/>
                <w:sz w:val="28"/>
                <w:szCs w:val="28"/>
                <w:lang w:val="uk-UA"/>
              </w:rPr>
              <w:t>ою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 xml:space="preserve"> КМУ </w:t>
            </w:r>
            <w:r w:rsidRPr="00DF217B">
              <w:rPr>
                <w:sz w:val="28"/>
                <w:szCs w:val="28"/>
                <w:lang w:val="uk-UA"/>
              </w:rPr>
              <w:t>від 17 січня 2018 р. № 55 </w:t>
            </w:r>
            <w:r w:rsidR="00F13B22" w:rsidRPr="00DF217B">
              <w:rPr>
                <w:sz w:val="28"/>
                <w:szCs w:val="28"/>
                <w:lang w:val="uk-UA"/>
              </w:rPr>
              <w:t>,</w:t>
            </w:r>
            <w:r w:rsidRPr="00DF217B">
              <w:rPr>
                <w:sz w:val="28"/>
                <w:szCs w:val="28"/>
                <w:lang w:val="uk-UA"/>
              </w:rPr>
              <w:t xml:space="preserve"> </w:t>
            </w:r>
            <w:r w:rsidR="00F13B22" w:rsidRPr="00DF217B">
              <w:rPr>
                <w:sz w:val="28"/>
                <w:szCs w:val="28"/>
                <w:lang w:val="uk-UA"/>
              </w:rPr>
              <w:t xml:space="preserve">абз.4 пункту 90 Регламенту Луганської обласної </w:t>
            </w:r>
            <w:r w:rsidR="00F13B22" w:rsidRPr="00DF217B">
              <w:rPr>
                <w:sz w:val="28"/>
                <w:szCs w:val="28"/>
                <w:lang w:val="uk-UA"/>
              </w:rPr>
              <w:lastRenderedPageBreak/>
              <w:t>державної адміністрації, затвердженого р</w:t>
            </w:r>
            <w:r w:rsidRPr="00DF217B">
              <w:rPr>
                <w:sz w:val="28"/>
                <w:szCs w:val="28"/>
                <w:lang w:val="uk-UA"/>
              </w:rPr>
              <w:t>озпорядження</w:t>
            </w:r>
            <w:r w:rsidR="00F13B22" w:rsidRPr="00DF217B">
              <w:rPr>
                <w:sz w:val="28"/>
                <w:szCs w:val="28"/>
                <w:lang w:val="uk-UA"/>
              </w:rPr>
              <w:t>м</w:t>
            </w:r>
            <w:r w:rsidRPr="00DF217B">
              <w:rPr>
                <w:sz w:val="28"/>
                <w:szCs w:val="28"/>
                <w:lang w:val="uk-UA"/>
              </w:rPr>
              <w:t xml:space="preserve"> голови облдержадміністрації від 21.08.2018  № 630 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Погодження проектів актів КМУ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 w:eastAsia="uk-UA"/>
              </w:rPr>
            </w:pPr>
            <w:r w:rsidRPr="00DF217B">
              <w:rPr>
                <w:sz w:val="28"/>
                <w:szCs w:val="28"/>
                <w:shd w:val="clear" w:color="auto" w:fill="FFFFFF"/>
                <w:lang w:val="uk-UA"/>
              </w:rPr>
              <w:t> у строк, установлений їх головними розробниками відповідно до вимог</w:t>
            </w:r>
            <w:r w:rsidRPr="00DF217B">
              <w:rPr>
                <w:sz w:val="28"/>
                <w:szCs w:val="28"/>
                <w:shd w:val="clear" w:color="auto" w:fill="FFFFFF"/>
              </w:rPr>
              <w:t> </w:t>
            </w:r>
            <w:hyperlink r:id="rId7" w:anchor="n13" w:tgtFrame="_blank" w:history="1">
              <w:r w:rsidRPr="00DF217B">
                <w:rPr>
                  <w:rStyle w:val="a4"/>
                  <w:sz w:val="28"/>
                  <w:szCs w:val="28"/>
                  <w:shd w:val="clear" w:color="auto" w:fill="FFFFFF"/>
                  <w:lang w:val="uk-UA"/>
                </w:rPr>
                <w:t>Регламенту Кабінету Міністрів України</w:t>
              </w:r>
            </w:hyperlink>
            <w:r w:rsidRPr="00DF217B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DF217B">
              <w:rPr>
                <w:sz w:val="28"/>
                <w:szCs w:val="28"/>
                <w:lang w:val="uk-UA" w:eastAsia="uk-UA"/>
              </w:rPr>
              <w:t xml:space="preserve">протягом п’яти </w:t>
            </w:r>
            <w:r w:rsidRPr="00DF217B">
              <w:rPr>
                <w:b/>
                <w:sz w:val="28"/>
                <w:szCs w:val="28"/>
                <w:lang w:val="uk-UA" w:eastAsia="uk-UA"/>
              </w:rPr>
              <w:t>робочих</w:t>
            </w:r>
            <w:r w:rsidRPr="00DF217B">
              <w:rPr>
                <w:sz w:val="28"/>
                <w:szCs w:val="28"/>
                <w:lang w:val="uk-UA" w:eastAsia="uk-UA"/>
              </w:rPr>
              <w:t xml:space="preserve"> днів - проекти актів, строк внесення розробником на розгляд Кабінету Міністрів яких настає не пізніше ніж через 20 робочих днів;</w:t>
            </w:r>
          </w:p>
          <w:p w:rsidR="00A36E19" w:rsidRPr="00DF217B" w:rsidRDefault="00A36E19" w:rsidP="00244638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bookmarkStart w:id="0" w:name="n1555"/>
            <w:bookmarkEnd w:id="0"/>
            <w:r w:rsidRPr="00DF217B">
              <w:rPr>
                <w:color w:val="000000"/>
                <w:sz w:val="28"/>
                <w:szCs w:val="28"/>
                <w:lang w:val="uk-UA" w:eastAsia="uk-UA"/>
              </w:rPr>
              <w:t xml:space="preserve">протягом десяти </w:t>
            </w:r>
            <w:r w:rsidRPr="00DF217B">
              <w:rPr>
                <w:b/>
                <w:color w:val="000000"/>
                <w:sz w:val="28"/>
                <w:szCs w:val="28"/>
                <w:lang w:val="uk-UA" w:eastAsia="uk-UA"/>
              </w:rPr>
              <w:t>робочих</w:t>
            </w:r>
            <w:r w:rsidRPr="00DF217B">
              <w:rPr>
                <w:color w:val="000000"/>
                <w:sz w:val="28"/>
                <w:szCs w:val="28"/>
                <w:lang w:val="uk-UA" w:eastAsia="uk-UA"/>
              </w:rPr>
              <w:t xml:space="preserve"> днів - проекти актів, строк внесення розробником на розгляд Кабінету Міністрів яких настає не пізніше ніж через 30 робочих днів;</w:t>
            </w:r>
          </w:p>
          <w:p w:rsidR="00A36E19" w:rsidRPr="00DF217B" w:rsidRDefault="00A36E19" w:rsidP="00244638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bookmarkStart w:id="1" w:name="n1556"/>
            <w:bookmarkEnd w:id="1"/>
            <w:r w:rsidRPr="00DF217B">
              <w:rPr>
                <w:color w:val="000000"/>
                <w:sz w:val="28"/>
                <w:szCs w:val="28"/>
                <w:lang w:val="uk-UA" w:eastAsia="uk-UA"/>
              </w:rPr>
              <w:t>у місячний строк - проекти актів, строк внесення розробником на розгляд Кабінету Міністрів яких настає більше ніж через 30 робочих днів, або проекти актів, що розробляються в ініціативному порядку.</w:t>
            </w:r>
          </w:p>
          <w:p w:rsidR="00A36E19" w:rsidRPr="00DF217B" w:rsidRDefault="00A36E19" w:rsidP="00B31C00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коли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розробник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зазначає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супровідному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листі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строк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погодження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 акта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Кабінету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Міністрів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передбачений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абзацами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третім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шостим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цього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параграфа,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такий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 акта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погоджується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заінтересованим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органом у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місячний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строк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  (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 xml:space="preserve">У разі коли заінтересований орган, в установлений відповідно до § 38 строк не висловив свою позицію щодо проекту акту Кабінету Міністрів, проект вважається погодженим без зауважень). </w:t>
            </w:r>
            <w:r w:rsidR="00B31C00" w:rsidRPr="00B31C00">
              <w:rPr>
                <w:rStyle w:val="rvts0"/>
                <w:sz w:val="28"/>
                <w:highlight w:val="yellow"/>
              </w:rPr>
              <w:t xml:space="preserve">Свою </w:t>
            </w:r>
            <w:proofErr w:type="spellStart"/>
            <w:r w:rsidR="00B31C00" w:rsidRPr="00B31C00">
              <w:rPr>
                <w:rStyle w:val="rvts0"/>
                <w:sz w:val="28"/>
                <w:highlight w:val="yellow"/>
              </w:rPr>
              <w:t>позицію</w:t>
            </w:r>
            <w:proofErr w:type="spellEnd"/>
            <w:r w:rsidR="00B31C00" w:rsidRPr="00B31C00">
              <w:rPr>
                <w:rStyle w:val="rvts0"/>
                <w:sz w:val="28"/>
                <w:highlight w:val="yellow"/>
              </w:rPr>
              <w:t xml:space="preserve"> </w:t>
            </w:r>
            <w:proofErr w:type="spellStart"/>
            <w:r w:rsidR="00B31C00" w:rsidRPr="00B31C00">
              <w:rPr>
                <w:rStyle w:val="rvts0"/>
                <w:sz w:val="28"/>
                <w:highlight w:val="yellow"/>
              </w:rPr>
              <w:t>щодо</w:t>
            </w:r>
            <w:proofErr w:type="spellEnd"/>
            <w:r w:rsidR="00B31C00" w:rsidRPr="00B31C00">
              <w:rPr>
                <w:rStyle w:val="rvts0"/>
                <w:sz w:val="28"/>
                <w:highlight w:val="yellow"/>
              </w:rPr>
              <w:t xml:space="preserve"> проекту акта </w:t>
            </w:r>
            <w:proofErr w:type="spellStart"/>
            <w:r w:rsidR="00B31C00" w:rsidRPr="00B31C00">
              <w:rPr>
                <w:rStyle w:val="rvts0"/>
                <w:sz w:val="28"/>
                <w:highlight w:val="yellow"/>
              </w:rPr>
              <w:t>Кабінету</w:t>
            </w:r>
            <w:proofErr w:type="spellEnd"/>
            <w:r w:rsidR="00B31C00" w:rsidRPr="00B31C00">
              <w:rPr>
                <w:rStyle w:val="rvts0"/>
                <w:sz w:val="28"/>
                <w:highlight w:val="yellow"/>
              </w:rPr>
              <w:t xml:space="preserve"> </w:t>
            </w:r>
            <w:proofErr w:type="spellStart"/>
            <w:r w:rsidR="00B31C00" w:rsidRPr="00B31C00">
              <w:rPr>
                <w:rStyle w:val="rvts0"/>
                <w:sz w:val="28"/>
                <w:highlight w:val="yellow"/>
              </w:rPr>
              <w:t>Міністрів</w:t>
            </w:r>
            <w:proofErr w:type="spellEnd"/>
            <w:r w:rsidR="00B31C00" w:rsidRPr="00B31C00">
              <w:rPr>
                <w:rStyle w:val="rvts0"/>
                <w:sz w:val="28"/>
                <w:highlight w:val="yellow"/>
              </w:rPr>
              <w:t xml:space="preserve"> </w:t>
            </w:r>
            <w:proofErr w:type="spellStart"/>
            <w:r w:rsidR="00B31C00" w:rsidRPr="00B31C00">
              <w:rPr>
                <w:rStyle w:val="rvts0"/>
                <w:sz w:val="28"/>
                <w:highlight w:val="yellow"/>
              </w:rPr>
              <w:t>керівник</w:t>
            </w:r>
            <w:proofErr w:type="spellEnd"/>
            <w:r w:rsidR="00B31C00" w:rsidRPr="00B31C00">
              <w:rPr>
                <w:rStyle w:val="rvts0"/>
                <w:sz w:val="28"/>
                <w:highlight w:val="yellow"/>
              </w:rPr>
              <w:t xml:space="preserve"> </w:t>
            </w:r>
            <w:proofErr w:type="spellStart"/>
            <w:r w:rsidR="00B31C00" w:rsidRPr="00B31C00">
              <w:rPr>
                <w:rStyle w:val="rvts0"/>
                <w:sz w:val="28"/>
                <w:highlight w:val="yellow"/>
              </w:rPr>
              <w:t>заінтересованого</w:t>
            </w:r>
            <w:proofErr w:type="spellEnd"/>
            <w:r w:rsidR="00B31C00" w:rsidRPr="00B31C00">
              <w:rPr>
                <w:rStyle w:val="rvts0"/>
                <w:sz w:val="28"/>
                <w:highlight w:val="yellow"/>
              </w:rPr>
              <w:t xml:space="preserve"> органу доводить до </w:t>
            </w:r>
            <w:proofErr w:type="spellStart"/>
            <w:r w:rsidR="00B31C00" w:rsidRPr="00B31C00">
              <w:rPr>
                <w:rStyle w:val="rvts0"/>
                <w:sz w:val="28"/>
                <w:highlight w:val="yellow"/>
              </w:rPr>
              <w:t>відома</w:t>
            </w:r>
            <w:proofErr w:type="spellEnd"/>
            <w:r w:rsidR="00B31C00" w:rsidRPr="00B31C00">
              <w:rPr>
                <w:rStyle w:val="rvts0"/>
                <w:sz w:val="28"/>
                <w:highlight w:val="yellow"/>
              </w:rPr>
              <w:t xml:space="preserve"> </w:t>
            </w:r>
            <w:proofErr w:type="spellStart"/>
            <w:r w:rsidR="00B31C00" w:rsidRPr="00B31C00">
              <w:rPr>
                <w:rStyle w:val="rvts0"/>
                <w:sz w:val="28"/>
                <w:highlight w:val="yellow"/>
              </w:rPr>
              <w:t>розробника</w:t>
            </w:r>
            <w:proofErr w:type="spellEnd"/>
            <w:r w:rsidR="00B31C00" w:rsidRPr="00B31C00">
              <w:rPr>
                <w:rStyle w:val="rvts0"/>
                <w:sz w:val="28"/>
                <w:highlight w:val="yellow"/>
              </w:rPr>
              <w:t xml:space="preserve"> шляхом </w:t>
            </w:r>
            <w:proofErr w:type="spellStart"/>
            <w:r w:rsidR="00B31C00" w:rsidRPr="00B31C00">
              <w:rPr>
                <w:rStyle w:val="rvts0"/>
                <w:sz w:val="28"/>
                <w:highlight w:val="yellow"/>
              </w:rPr>
              <w:t>надсилання</w:t>
            </w:r>
            <w:proofErr w:type="spellEnd"/>
            <w:r w:rsidR="00B31C00" w:rsidRPr="00B31C00">
              <w:rPr>
                <w:rStyle w:val="rvts0"/>
                <w:sz w:val="28"/>
                <w:highlight w:val="yellow"/>
              </w:rPr>
              <w:t xml:space="preserve"> листа за </w:t>
            </w:r>
            <w:proofErr w:type="spellStart"/>
            <w:r w:rsidR="00B31C00" w:rsidRPr="00B31C00">
              <w:rPr>
                <w:rStyle w:val="rvts0"/>
                <w:sz w:val="28"/>
                <w:highlight w:val="yellow"/>
              </w:rPr>
              <w:t>своїм</w:t>
            </w:r>
            <w:proofErr w:type="spellEnd"/>
            <w:r w:rsidR="00B31C00" w:rsidRPr="00B31C00">
              <w:rPr>
                <w:rStyle w:val="rvts0"/>
                <w:sz w:val="28"/>
                <w:highlight w:val="yellow"/>
              </w:rPr>
              <w:t xml:space="preserve"> </w:t>
            </w:r>
            <w:proofErr w:type="spellStart"/>
            <w:r w:rsidR="00B31C00" w:rsidRPr="00B31C00">
              <w:rPr>
                <w:rStyle w:val="rvts0"/>
                <w:sz w:val="28"/>
                <w:highlight w:val="yellow"/>
              </w:rPr>
              <w:t>підписом</w:t>
            </w:r>
            <w:proofErr w:type="spellEnd"/>
            <w:r w:rsidR="00B31C00" w:rsidRPr="00B31C00">
              <w:rPr>
                <w:rStyle w:val="rvts0"/>
                <w:sz w:val="28"/>
                <w:highlight w:val="yellow"/>
                <w:lang w:val="uk-UA"/>
              </w:rPr>
              <w:t>.</w:t>
            </w:r>
            <w:r w:rsidR="00B31C00" w:rsidRPr="00B31C00">
              <w:rPr>
                <w:rStyle w:val="rvts0"/>
                <w:sz w:val="28"/>
                <w:lang w:val="uk-UA"/>
              </w:rPr>
              <w:t xml:space="preserve"> </w:t>
            </w:r>
            <w:r w:rsidR="0043342A">
              <w:rPr>
                <w:rStyle w:val="rvts0"/>
                <w:sz w:val="28"/>
                <w:lang w:val="uk-UA"/>
              </w:rPr>
              <w:t>(</w:t>
            </w:r>
            <w:r w:rsidR="0043342A">
              <w:rPr>
                <w:rStyle w:val="rvts46"/>
              </w:rPr>
              <w:t xml:space="preserve">в </w:t>
            </w:r>
            <w:proofErr w:type="spellStart"/>
            <w:r w:rsidR="0043342A">
              <w:rPr>
                <w:rStyle w:val="rvts46"/>
              </w:rPr>
              <w:t>редакції</w:t>
            </w:r>
            <w:proofErr w:type="spellEnd"/>
            <w:r w:rsidR="0043342A">
              <w:rPr>
                <w:rStyle w:val="rvts46"/>
              </w:rPr>
              <w:t xml:space="preserve"> Постанови КМ </w:t>
            </w:r>
            <w:hyperlink r:id="rId8" w:anchor="n94" w:tgtFrame="_blank" w:history="1">
              <w:r w:rsidR="0043342A">
                <w:rPr>
                  <w:rStyle w:val="a4"/>
                </w:rPr>
                <w:t xml:space="preserve">№ 874 </w:t>
              </w:r>
              <w:proofErr w:type="spellStart"/>
              <w:r w:rsidR="0043342A">
                <w:rPr>
                  <w:rStyle w:val="a4"/>
                </w:rPr>
                <w:t>від</w:t>
              </w:r>
              <w:proofErr w:type="spellEnd"/>
              <w:r w:rsidR="0043342A">
                <w:rPr>
                  <w:rStyle w:val="a4"/>
                </w:rPr>
                <w:t xml:space="preserve"> 09.10.2019</w:t>
              </w:r>
            </w:hyperlink>
            <w:r w:rsidR="0043342A">
              <w:rPr>
                <w:rStyle w:val="rvts0"/>
                <w:lang w:val="uk-UA"/>
              </w:rPr>
              <w:t xml:space="preserve">) 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коли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заінтересований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орган, а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Мінфін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Мінекономрозвитку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в установлений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до § 38 строк не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висловив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свою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позицію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проекту акта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Кабінету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Міністрів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, проект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вважається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погодженим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без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зауважень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63" w:type="pct"/>
          </w:tcPr>
          <w:p w:rsidR="00A36E19" w:rsidRPr="00DF217B" w:rsidRDefault="00A36E19" w:rsidP="00F13B22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Додаток 7 до Типової інструкції з діловодства в міністерствах, інших центральних та місцевих органах виконавчої влади </w:t>
            </w:r>
            <w:r w:rsidR="00F13B22" w:rsidRPr="00DF217B">
              <w:rPr>
                <w:color w:val="000000"/>
                <w:sz w:val="28"/>
                <w:szCs w:val="28"/>
                <w:lang w:val="uk-UA"/>
              </w:rPr>
              <w:t xml:space="preserve">, затвердженої постановою КМУ </w:t>
            </w:r>
            <w:r w:rsidR="00F13B22" w:rsidRPr="00DF217B">
              <w:rPr>
                <w:sz w:val="28"/>
                <w:szCs w:val="28"/>
                <w:lang w:val="uk-UA"/>
              </w:rPr>
              <w:t>від 17 січня 2018 р. № 55 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bookmarkStart w:id="2" w:name="_GoBack"/>
            <w:r w:rsidRPr="00DF217B">
              <w:rPr>
                <w:sz w:val="28"/>
                <w:szCs w:val="28"/>
                <w:lang w:val="uk-UA"/>
              </w:rPr>
              <w:t>п.3</w:t>
            </w:r>
            <w:bookmarkEnd w:id="2"/>
            <w:r w:rsidRPr="00DF217B">
              <w:rPr>
                <w:sz w:val="28"/>
                <w:szCs w:val="28"/>
                <w:lang w:val="uk-UA"/>
              </w:rPr>
              <w:t xml:space="preserve"> </w:t>
            </w:r>
            <w:r w:rsidRPr="00DF217B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§</w:t>
            </w:r>
            <w:r w:rsidRPr="00DF217B">
              <w:rPr>
                <w:sz w:val="28"/>
                <w:szCs w:val="28"/>
                <w:lang w:val="uk-UA"/>
              </w:rPr>
              <w:t xml:space="preserve">37, абз.7 </w:t>
            </w:r>
            <w:r w:rsidRPr="00DF217B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§ 38, § 39</w:t>
            </w:r>
            <w:r w:rsidR="00F13B22" w:rsidRPr="00DF217B">
              <w:rPr>
                <w:sz w:val="28"/>
                <w:szCs w:val="28"/>
                <w:lang w:val="uk-UA"/>
              </w:rPr>
              <w:t xml:space="preserve"> Регламенту КМУ, затвердженого постановою КМУ від 18 липня 2007 р. № 950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Погодження проектів актів Кабінету Міністрів з питань запобігання виникненню надзвичайних ситуацій і ліквідації їх наслідків (крім проектів актів про утворення урядових комісій з розслідування 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причин виникнення надзвичайних ситуацій), з інших питань, пов’язаних із виникненням загрози життю та/або здоров’ю населення, з невідкладних питань, пов’язаних з проведенням антитерористичної операції, та з питань обороноздатності держави.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pStyle w:val="rvps2"/>
              <w:shd w:val="clear" w:color="auto" w:fill="FFFFFF"/>
              <w:spacing w:before="0" w:beforeAutospacing="0" w:after="150" w:afterAutospacing="0"/>
              <w:textAlignment w:val="baseline"/>
              <w:rPr>
                <w:sz w:val="28"/>
                <w:szCs w:val="28"/>
              </w:rPr>
            </w:pPr>
            <w:r w:rsidRPr="00DF217B">
              <w:rPr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В </w:t>
            </w:r>
            <w:proofErr w:type="spellStart"/>
            <w:r w:rsidRPr="00DF217B">
              <w:rPr>
                <w:sz w:val="28"/>
                <w:szCs w:val="28"/>
                <w:u w:val="single"/>
                <w:shd w:val="clear" w:color="auto" w:fill="FFFFFF"/>
              </w:rPr>
              <w:t>одноденний</w:t>
            </w:r>
            <w:proofErr w:type="spellEnd"/>
            <w:r w:rsidRPr="00DF217B">
              <w:rPr>
                <w:sz w:val="28"/>
                <w:szCs w:val="28"/>
                <w:u w:val="single"/>
                <w:shd w:val="clear" w:color="auto" w:fill="FFFFFF"/>
              </w:rPr>
              <w:t xml:space="preserve"> строк.</w:t>
            </w:r>
            <w:bookmarkStart w:id="3" w:name="n1560"/>
            <w:bookmarkEnd w:id="3"/>
            <w:r w:rsidRPr="00DF217B">
              <w:rPr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  <w:r w:rsidRPr="00DF217B">
              <w:rPr>
                <w:sz w:val="28"/>
                <w:szCs w:val="28"/>
              </w:rPr>
              <w:t xml:space="preserve">Правило </w:t>
            </w:r>
            <w:proofErr w:type="spellStart"/>
            <w:r w:rsidRPr="00DF217B">
              <w:rPr>
                <w:b/>
                <w:bCs/>
                <w:sz w:val="28"/>
                <w:szCs w:val="28"/>
                <w:shd w:val="clear" w:color="auto" w:fill="FFFFFF"/>
              </w:rPr>
              <w:t>Погодження</w:t>
            </w:r>
            <w:proofErr w:type="spellEnd"/>
            <w:r w:rsidRPr="00DF217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DF217B">
              <w:rPr>
                <w:b/>
                <w:bCs/>
                <w:sz w:val="28"/>
                <w:szCs w:val="28"/>
                <w:shd w:val="clear" w:color="auto" w:fill="FFFFFF"/>
              </w:rPr>
              <w:t>умовчанням</w:t>
            </w:r>
            <w:proofErr w:type="spellEnd"/>
            <w:r w:rsidRPr="00DF217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DF217B">
              <w:rPr>
                <w:sz w:val="28"/>
                <w:szCs w:val="28"/>
              </w:rPr>
              <w:t xml:space="preserve">не </w:t>
            </w:r>
            <w:proofErr w:type="spellStart"/>
            <w:r w:rsidRPr="00DF217B">
              <w:rPr>
                <w:sz w:val="28"/>
                <w:szCs w:val="28"/>
              </w:rPr>
              <w:t>поширюється</w:t>
            </w:r>
            <w:proofErr w:type="spellEnd"/>
            <w:r w:rsidRPr="00DF217B">
              <w:rPr>
                <w:sz w:val="28"/>
                <w:szCs w:val="28"/>
              </w:rPr>
              <w:t xml:space="preserve"> на </w:t>
            </w:r>
            <w:proofErr w:type="spellStart"/>
            <w:r w:rsidRPr="00DF217B">
              <w:rPr>
                <w:sz w:val="28"/>
                <w:szCs w:val="28"/>
              </w:rPr>
              <w:t>проекти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актів</w:t>
            </w:r>
            <w:proofErr w:type="spellEnd"/>
            <w:r w:rsidRPr="00DF217B">
              <w:rPr>
                <w:sz w:val="28"/>
                <w:szCs w:val="28"/>
              </w:rPr>
              <w:t xml:space="preserve"> з </w:t>
            </w:r>
            <w:proofErr w:type="spellStart"/>
            <w:r w:rsidRPr="00DF217B">
              <w:rPr>
                <w:sz w:val="28"/>
                <w:szCs w:val="28"/>
              </w:rPr>
              <w:t>питань</w:t>
            </w:r>
            <w:proofErr w:type="spellEnd"/>
            <w:r w:rsidRPr="00DF217B">
              <w:rPr>
                <w:sz w:val="28"/>
                <w:szCs w:val="28"/>
              </w:rPr>
              <w:t xml:space="preserve">, </w:t>
            </w:r>
            <w:proofErr w:type="spellStart"/>
            <w:r w:rsidRPr="00DF217B">
              <w:rPr>
                <w:sz w:val="28"/>
                <w:szCs w:val="28"/>
              </w:rPr>
              <w:t>передбачених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абзацом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третім</w:t>
            </w:r>
            <w:proofErr w:type="spellEnd"/>
            <w:r w:rsidRPr="00DF217B">
              <w:rPr>
                <w:sz w:val="28"/>
                <w:szCs w:val="28"/>
              </w:rPr>
              <w:t xml:space="preserve"> § 38 Регламенту КМУ.</w:t>
            </w:r>
          </w:p>
          <w:p w:rsidR="00A36E19" w:rsidRPr="00DF217B" w:rsidRDefault="00A36E19" w:rsidP="0024463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463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 xml:space="preserve">п.3 </w:t>
            </w:r>
            <w:r w:rsidRPr="00DF217B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§</w:t>
            </w:r>
            <w:r w:rsidRPr="00DF217B">
              <w:rPr>
                <w:sz w:val="28"/>
                <w:szCs w:val="28"/>
                <w:lang w:val="uk-UA"/>
              </w:rPr>
              <w:t xml:space="preserve">37, абз.7 </w:t>
            </w:r>
            <w:r w:rsidR="00F13B22" w:rsidRPr="00DF217B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§ 38, § 39</w:t>
            </w:r>
            <w:r w:rsidR="00F13B22" w:rsidRPr="00DF217B">
              <w:rPr>
                <w:sz w:val="28"/>
                <w:szCs w:val="28"/>
                <w:lang w:val="uk-UA"/>
              </w:rPr>
              <w:t xml:space="preserve"> Регламенту КМУ, затвердженого постановою КМУ від 18 липня 2007 р. № 950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217B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DF217B">
              <w:rPr>
                <w:rFonts w:ascii="Times New Roman" w:hAnsi="Times New Roman"/>
                <w:sz w:val="28"/>
                <w:szCs w:val="28"/>
              </w:rPr>
              <w:t xml:space="preserve"> КМУ </w:t>
            </w:r>
            <w:proofErr w:type="spellStart"/>
            <w:r w:rsidRPr="00DF217B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DF2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rFonts w:ascii="Times New Roman" w:hAnsi="Times New Roman"/>
                <w:sz w:val="28"/>
                <w:szCs w:val="28"/>
              </w:rPr>
              <w:t>доопрацювання</w:t>
            </w:r>
            <w:proofErr w:type="spellEnd"/>
            <w:r w:rsidRPr="00DF2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Pr="00DF2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правових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</w:rPr>
              <w:t>актів</w:t>
            </w:r>
            <w:proofErr w:type="spellEnd"/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протягом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10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днів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з дня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відповідного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цим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рішенням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встановлено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інший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строк</w:t>
            </w:r>
          </w:p>
        </w:tc>
        <w:tc>
          <w:tcPr>
            <w:tcW w:w="1463" w:type="pct"/>
          </w:tcPr>
          <w:p w:rsidR="00A36E19" w:rsidRPr="00DF217B" w:rsidRDefault="00A36E19" w:rsidP="00F13B22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lang w:val="uk-UA"/>
              </w:rPr>
              <w:t>Додаток 7 до Типової інструкції з діловодства в міністерствах, інших центральних та місцевих органах виконавчої влади</w:t>
            </w:r>
            <w:r w:rsidR="00F13B22" w:rsidRPr="00DF217B">
              <w:rPr>
                <w:color w:val="000000"/>
                <w:sz w:val="28"/>
                <w:szCs w:val="28"/>
                <w:lang w:val="uk-UA"/>
              </w:rPr>
              <w:t>,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 xml:space="preserve"> затвердженої </w:t>
            </w:r>
            <w:r w:rsidR="00F13B22" w:rsidRPr="00DF217B">
              <w:rPr>
                <w:color w:val="000000"/>
                <w:sz w:val="28"/>
                <w:szCs w:val="28"/>
                <w:lang w:val="uk-UA"/>
              </w:rPr>
              <w:t>п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>останов</w:t>
            </w:r>
            <w:r w:rsidR="00F13B22" w:rsidRPr="00DF217B">
              <w:rPr>
                <w:color w:val="000000"/>
                <w:sz w:val="28"/>
                <w:szCs w:val="28"/>
                <w:lang w:val="uk-UA"/>
              </w:rPr>
              <w:t>ою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 xml:space="preserve"> КМУ від 17 січня 2018 р. № 55 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DF217B">
              <w:rPr>
                <w:color w:val="000000"/>
                <w:sz w:val="28"/>
                <w:szCs w:val="28"/>
                <w:lang w:val="uk-UA" w:eastAsia="uk-UA"/>
              </w:rPr>
              <w:t xml:space="preserve">Постанови  та висновки Колегії Рахункової палати 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протягом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15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днів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з дня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реєстрації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установі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в них не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встановлено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інший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строк</w:t>
            </w:r>
          </w:p>
        </w:tc>
        <w:tc>
          <w:tcPr>
            <w:tcW w:w="1463" w:type="pct"/>
          </w:tcPr>
          <w:p w:rsidR="00A36E19" w:rsidRPr="00DF217B" w:rsidRDefault="00A36E19" w:rsidP="00F13B22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lang w:val="uk-UA"/>
              </w:rPr>
              <w:t>Додаток 7 до Типової інструкції з діловодства в міністерствах, інших центральних та місцевих органах виконавчої влади</w:t>
            </w:r>
            <w:r w:rsidR="00F13B22" w:rsidRPr="00DF217B">
              <w:rPr>
                <w:color w:val="000000"/>
                <w:sz w:val="28"/>
                <w:szCs w:val="28"/>
                <w:lang w:val="uk-UA"/>
              </w:rPr>
              <w:t>,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 xml:space="preserve"> затвердженої </w:t>
            </w:r>
            <w:r w:rsidR="00F13B22" w:rsidRPr="00DF217B">
              <w:rPr>
                <w:color w:val="000000"/>
                <w:sz w:val="28"/>
                <w:szCs w:val="28"/>
                <w:lang w:val="uk-UA"/>
              </w:rPr>
              <w:t>п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>остановою КМУ від 17 січня 2018 р. № 55 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Запит Комісії з питань осіб, зниклих безвісти за особливих обставин (постійно діючий консультативно-дорадчий орган КМУ)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У триденний строк з дня його одержання, або письмово повідомити про необхідність розгляду запиту у інший строк, що не перевищує одного місяця з дня одержання запиту</w:t>
            </w:r>
          </w:p>
        </w:tc>
        <w:tc>
          <w:tcPr>
            <w:tcW w:w="1463" w:type="pct"/>
          </w:tcPr>
          <w:p w:rsidR="00A36E19" w:rsidRPr="00DF217B" w:rsidRDefault="00A36E19" w:rsidP="00244638">
            <w:pPr>
              <w:pStyle w:val="2"/>
              <w:spacing w:before="0" w:after="2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F21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Закон «Про правовий статус осіб, зниклих безвісти» ст.19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Адвокатський запит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 xml:space="preserve">5 робочих днів з дня отримання запиту, строк розгляду може бути </w:t>
            </w:r>
            <w:r w:rsidRPr="00DF217B">
              <w:rPr>
                <w:sz w:val="28"/>
                <w:szCs w:val="28"/>
                <w:lang w:val="uk-UA"/>
              </w:rPr>
              <w:lastRenderedPageBreak/>
              <w:t>продовжено до 20 робочих днів з обґрунтуванням причин письмово.</w:t>
            </w:r>
          </w:p>
        </w:tc>
        <w:tc>
          <w:tcPr>
            <w:tcW w:w="1463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lastRenderedPageBreak/>
              <w:t xml:space="preserve">Закон України «Про адвокатуру та адвокатську </w:t>
            </w:r>
            <w:r w:rsidRPr="00DF217B">
              <w:rPr>
                <w:sz w:val="28"/>
                <w:szCs w:val="28"/>
                <w:lang w:val="uk-UA"/>
              </w:rPr>
              <w:lastRenderedPageBreak/>
              <w:t>діяльність»  від 05.07.</w:t>
            </w:r>
            <w:r w:rsidRPr="00DF217B">
              <w:rPr>
                <w:sz w:val="28"/>
                <w:szCs w:val="28"/>
                <w:lang w:val="uk-UA" w:eastAsia="en-US"/>
              </w:rPr>
              <w:t>2012 № 5076-VI</w:t>
            </w:r>
            <w:r w:rsidR="00F13B22" w:rsidRPr="00DF217B">
              <w:rPr>
                <w:sz w:val="28"/>
                <w:szCs w:val="28"/>
                <w:lang w:val="uk-UA" w:eastAsia="en-US"/>
              </w:rPr>
              <w:t>,</w:t>
            </w:r>
            <w:r w:rsidRPr="00DF217B">
              <w:rPr>
                <w:sz w:val="28"/>
                <w:szCs w:val="28"/>
                <w:lang w:val="uk-UA"/>
              </w:rPr>
              <w:t xml:space="preserve"> п.2 Статті 24.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DF217B">
              <w:rPr>
                <w:color w:val="000000"/>
                <w:sz w:val="28"/>
                <w:szCs w:val="28"/>
                <w:lang w:val="uk-UA" w:eastAsia="uk-UA"/>
              </w:rPr>
              <w:t xml:space="preserve">Запит на публічну інформацію від фізичної, юридичної особи, об'єднання громадян без статусу юридичної особи, крім суб'єктів владних повноважень (далі - запитувачі), та надання </w:t>
            </w:r>
            <w:r w:rsidRPr="00DF217B">
              <w:rPr>
                <w:color w:val="000000"/>
                <w:sz w:val="28"/>
                <w:szCs w:val="28"/>
                <w:lang w:val="uk-UA" w:eastAsia="uk-UA"/>
              </w:rPr>
              <w:br/>
              <w:t>відповіді на запит на інформацію</w:t>
            </w:r>
          </w:p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протягом строку, визначеного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9" w:anchor="n170" w:tgtFrame="_blank" w:history="1">
              <w:r w:rsidRPr="00DF217B">
                <w:rPr>
                  <w:rStyle w:val="a4"/>
                  <w:sz w:val="28"/>
                  <w:szCs w:val="28"/>
                  <w:shd w:val="clear" w:color="auto" w:fill="FFFFFF"/>
                  <w:lang w:val="uk-UA"/>
                </w:rPr>
                <w:t>статтею 20</w:t>
              </w:r>
            </w:hyperlink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“Про доступ до публічної інформації - Не пізніше </w:t>
            </w:r>
            <w:r w:rsidRPr="00DF217B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п'яти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робочих днів з дня отримання запиту</w:t>
            </w:r>
            <w:r w:rsidRPr="00DF217B">
              <w:rPr>
                <w:sz w:val="28"/>
                <w:szCs w:val="28"/>
                <w:lang w:val="uk-UA"/>
              </w:rPr>
              <w:t xml:space="preserve">. 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якщо 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має бути надана </w:t>
            </w:r>
            <w:r w:rsidRPr="00DF217B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не пізніше 48 годин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дня отримання запиту.</w:t>
            </w:r>
            <w:r w:rsidRPr="00DF217B">
              <w:rPr>
                <w:sz w:val="28"/>
                <w:szCs w:val="28"/>
                <w:lang w:val="uk-UA"/>
              </w:rPr>
              <w:t xml:space="preserve"> (Якщо запит стосується надання великого обсягу інформації або потребує її пошуку, строк продовжується </w:t>
            </w:r>
            <w:r w:rsidRPr="00DF217B">
              <w:rPr>
                <w:b/>
                <w:sz w:val="28"/>
                <w:szCs w:val="28"/>
                <w:lang w:val="uk-UA"/>
              </w:rPr>
              <w:t>до 20 робочих днів</w:t>
            </w:r>
            <w:r w:rsidRPr="00DF217B">
              <w:rPr>
                <w:sz w:val="28"/>
                <w:szCs w:val="28"/>
                <w:lang w:val="uk-UA"/>
              </w:rPr>
              <w:t xml:space="preserve"> з обґрунтуванням такого продовження та повідомленням запитувача в письмовій формі не пізніше 5 робочих днів)</w:t>
            </w:r>
          </w:p>
        </w:tc>
        <w:tc>
          <w:tcPr>
            <w:tcW w:w="1463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 xml:space="preserve">Закон України «Про доступ до публічної інформації» від 13.01.2011 року № 2939-VI, стаття 20, 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>Додаток 7 до Типової інструкції з діловодства в міністерствах, інших центральних та місцевих органах виконавчої влади</w:t>
            </w:r>
            <w:r w:rsidR="00F13B22" w:rsidRPr="00DF217B">
              <w:rPr>
                <w:color w:val="000000"/>
                <w:sz w:val="28"/>
                <w:szCs w:val="28"/>
                <w:lang w:val="uk-UA"/>
              </w:rPr>
              <w:t>,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 xml:space="preserve"> затвердженої </w:t>
            </w:r>
            <w:r w:rsidR="00F13B22" w:rsidRPr="00DF217B">
              <w:rPr>
                <w:color w:val="000000"/>
                <w:sz w:val="28"/>
                <w:szCs w:val="28"/>
                <w:lang w:val="uk-UA"/>
              </w:rPr>
              <w:t>п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>останов</w:t>
            </w:r>
            <w:r w:rsidR="00F13B22" w:rsidRPr="00DF217B">
              <w:rPr>
                <w:color w:val="000000"/>
                <w:sz w:val="28"/>
                <w:szCs w:val="28"/>
                <w:lang w:val="uk-UA"/>
              </w:rPr>
              <w:t>ою</w:t>
            </w:r>
            <w:r w:rsidRPr="00DF217B">
              <w:rPr>
                <w:color w:val="000000"/>
                <w:sz w:val="28"/>
                <w:szCs w:val="28"/>
                <w:lang w:val="uk-UA"/>
              </w:rPr>
              <w:t xml:space="preserve"> КМУ від 17 січня 2018 р. № 55</w:t>
            </w:r>
          </w:p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DF217B">
              <w:rPr>
                <w:color w:val="000000"/>
                <w:sz w:val="28"/>
                <w:szCs w:val="28"/>
                <w:lang w:val="uk-UA" w:eastAsia="uk-UA"/>
              </w:rPr>
              <w:t>Звернення громадян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не більше одного місяця від дня їх надходження, а ті, які не потребують додаткового вивчення, - невідкладно, але не пізніше п'ятнадцяти днів від дня їх отримання. Якщо в місячний термін вирішити порушені питання неможливо, керівник відповідного органу, підприємства, установи, організації або його заступник встановлюють необхідний термін для його розгляду, про 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що повідомляється особі, яка подала звернення. При цьому загальний термін вирішення питань, порушених у зверненні, не може перевищувати сорока п'яти днів. Якщо питання, порушені в зверненні, не входять до наданих повноважень, воно в термін не більше п'яти днів пересилається за належністю відповідному органу чи посадовій особі, про що повідомляється громадянину, який подав звернення.</w:t>
            </w:r>
          </w:p>
        </w:tc>
        <w:tc>
          <w:tcPr>
            <w:tcW w:w="1463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lastRenderedPageBreak/>
              <w:t xml:space="preserve">Закон України «Про звернення громадян», </w:t>
            </w:r>
            <w:r w:rsidRPr="00DF217B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Статті 7, 20.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 w:eastAsia="en-US"/>
              </w:rPr>
              <w:t>Звернення від комітетів ВРУ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10 днів (</w:t>
            </w:r>
            <w:r w:rsidRPr="00DF217B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в порядку, передбаченому</w:t>
            </w:r>
            <w:r w:rsidRPr="00DF217B">
              <w:rPr>
                <w:sz w:val="28"/>
                <w:szCs w:val="28"/>
                <w:lang w:val="uk-UA" w:eastAsia="uk-UA"/>
              </w:rPr>
              <w:t> </w:t>
            </w:r>
            <w:hyperlink r:id="rId10" w:tgtFrame="_blank" w:history="1">
              <w:r w:rsidRPr="00DF217B">
                <w:rPr>
                  <w:sz w:val="28"/>
                  <w:szCs w:val="28"/>
                  <w:lang w:val="uk-UA" w:eastAsia="uk-UA"/>
                </w:rPr>
                <w:t>ЗУ «Про статус народного депутата України»</w:t>
              </w:r>
            </w:hyperlink>
            <w:r w:rsidRPr="00DF217B">
              <w:rPr>
                <w:sz w:val="28"/>
                <w:szCs w:val="28"/>
                <w:lang w:val="uk-UA" w:eastAsia="uk-UA"/>
              </w:rPr>
              <w:t> </w:t>
            </w:r>
            <w:r w:rsidRPr="00DF217B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для депутатських звернень)</w:t>
            </w:r>
          </w:p>
        </w:tc>
        <w:tc>
          <w:tcPr>
            <w:tcW w:w="1463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 w:eastAsia="en-US"/>
              </w:rPr>
            </w:pPr>
            <w:r w:rsidRPr="00DF217B">
              <w:rPr>
                <w:sz w:val="28"/>
                <w:szCs w:val="28"/>
                <w:lang w:val="uk-UA"/>
              </w:rPr>
              <w:t>Закон України «</w:t>
            </w:r>
            <w:r w:rsidRPr="00DF217B">
              <w:rPr>
                <w:sz w:val="28"/>
                <w:szCs w:val="28"/>
                <w:lang w:val="uk-UA" w:eastAsia="en-US"/>
              </w:rPr>
              <w:t xml:space="preserve">Про комітети Верховної Ради України» </w:t>
            </w:r>
            <w:r w:rsidR="00F13B22" w:rsidRPr="00DF217B">
              <w:rPr>
                <w:sz w:val="28"/>
                <w:szCs w:val="28"/>
                <w:lang w:val="uk-UA" w:eastAsia="en-US"/>
              </w:rPr>
              <w:t xml:space="preserve">від </w:t>
            </w:r>
            <w:r w:rsidRPr="00DF217B">
              <w:rPr>
                <w:sz w:val="28"/>
                <w:szCs w:val="28"/>
                <w:lang w:val="uk-UA"/>
              </w:rPr>
              <w:t>04.04.</w:t>
            </w:r>
            <w:r w:rsidRPr="00DF217B">
              <w:rPr>
                <w:sz w:val="28"/>
                <w:szCs w:val="28"/>
                <w:lang w:val="uk-UA" w:eastAsia="en-US"/>
              </w:rPr>
              <w:t xml:space="preserve">1995 </w:t>
            </w:r>
            <w:r w:rsidR="00F13B22" w:rsidRPr="00DF217B">
              <w:rPr>
                <w:sz w:val="28"/>
                <w:szCs w:val="28"/>
                <w:lang w:val="uk-UA" w:eastAsia="en-US"/>
              </w:rPr>
              <w:br/>
            </w:r>
            <w:r w:rsidRPr="00DF217B">
              <w:rPr>
                <w:sz w:val="28"/>
                <w:szCs w:val="28"/>
                <w:lang w:val="uk-UA" w:eastAsia="en-US"/>
              </w:rPr>
              <w:t>№ 116/95-ВР,</w:t>
            </w:r>
            <w:r w:rsidRPr="00DF217B">
              <w:rPr>
                <w:sz w:val="28"/>
                <w:szCs w:val="28"/>
                <w:lang w:val="uk-UA"/>
              </w:rPr>
              <w:t xml:space="preserve"> Стаття 17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Запити Національного агентства 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з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запобігання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корупції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документи чи інформацію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Упродовж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десяти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робочих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днів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з дня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одержання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запиту</w:t>
            </w:r>
            <w:proofErr w:type="spellEnd"/>
          </w:p>
        </w:tc>
        <w:tc>
          <w:tcPr>
            <w:tcW w:w="1463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 w:eastAsia="en-US"/>
              </w:rPr>
            </w:pPr>
            <w:r w:rsidRPr="00DF217B">
              <w:rPr>
                <w:sz w:val="28"/>
                <w:szCs w:val="28"/>
                <w:lang w:val="uk-UA" w:eastAsia="en-US"/>
              </w:rPr>
              <w:t>Закон України «Про запобігання корупції» від 14.10.2014 № 1700-VII</w:t>
            </w:r>
            <w:r w:rsidR="00F13B22" w:rsidRPr="00DF217B">
              <w:rPr>
                <w:sz w:val="28"/>
                <w:szCs w:val="28"/>
                <w:lang w:val="uk-UA" w:eastAsia="en-US"/>
              </w:rPr>
              <w:t>,</w:t>
            </w:r>
          </w:p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 w:eastAsia="en-US"/>
              </w:rPr>
              <w:t xml:space="preserve"> п. 4. Ст.12</w:t>
            </w:r>
          </w:p>
        </w:tc>
      </w:tr>
      <w:tr w:rsidR="00A36E19" w:rsidRPr="00B31C00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color w:val="FF0000"/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 xml:space="preserve">Доручення </w:t>
            </w:r>
            <w:proofErr w:type="spellStart"/>
            <w:r w:rsidRPr="00DF217B">
              <w:rPr>
                <w:sz w:val="28"/>
                <w:szCs w:val="28"/>
                <w:lang w:val="uk-UA"/>
              </w:rPr>
              <w:t>голови</w:t>
            </w:r>
            <w:r w:rsidRPr="00DF217B">
              <w:rPr>
                <w:sz w:val="28"/>
                <w:szCs w:val="28"/>
                <w:shd w:val="clear" w:color="auto" w:fill="FFFFFF"/>
                <w:lang w:val="uk-UA"/>
              </w:rPr>
              <w:t>облдержадміністрації</w:t>
            </w:r>
            <w:proofErr w:type="spellEnd"/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 визначені терміни, Для довгострокових документів зі строками «постійно» або «протягом року» передбачено періодичне звітування (вперше – протягом 30 календарних днів з дня підписання, у подальшому – щокварталу або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щопівроку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).</w:t>
            </w:r>
          </w:p>
        </w:tc>
        <w:tc>
          <w:tcPr>
            <w:tcW w:w="1463" w:type="pct"/>
          </w:tcPr>
          <w:p w:rsidR="00A36E19" w:rsidRPr="00DF217B" w:rsidRDefault="00F13B22" w:rsidP="00F13B22">
            <w:pPr>
              <w:rPr>
                <w:color w:val="FF0000"/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абз.6 пункту 90 Регламенту Луганської обласної державної адміністрації, затвердженого р</w:t>
            </w:r>
            <w:r w:rsidR="00A36E19" w:rsidRPr="00DF217B">
              <w:rPr>
                <w:sz w:val="28"/>
                <w:szCs w:val="28"/>
                <w:lang w:val="uk-UA"/>
              </w:rPr>
              <w:t>озпорядження</w:t>
            </w:r>
            <w:r w:rsidRPr="00DF217B">
              <w:rPr>
                <w:sz w:val="28"/>
                <w:szCs w:val="28"/>
                <w:lang w:val="uk-UA"/>
              </w:rPr>
              <w:t>м</w:t>
            </w:r>
            <w:r w:rsidR="00A36E19" w:rsidRPr="00DF217B">
              <w:rPr>
                <w:sz w:val="28"/>
                <w:szCs w:val="28"/>
                <w:lang w:val="uk-UA"/>
              </w:rPr>
              <w:t xml:space="preserve"> голови облдержадміністрації від 21.08.2018  № 630 </w:t>
            </w:r>
          </w:p>
        </w:tc>
      </w:tr>
      <w:tr w:rsidR="00A36E19" w:rsidRPr="00B31C00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6A576A" w:rsidP="006A576A">
            <w:pPr>
              <w:rPr>
                <w:color w:val="FF0000"/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 xml:space="preserve">Довгострокові документи з періодичним звітуванням (щорічно, щоквартально, </w:t>
            </w:r>
            <w:proofErr w:type="spellStart"/>
            <w:r w:rsidRPr="00DF217B">
              <w:rPr>
                <w:sz w:val="28"/>
                <w:szCs w:val="28"/>
                <w:lang w:val="uk-UA"/>
              </w:rPr>
              <w:t>щопівроку</w:t>
            </w:r>
            <w:proofErr w:type="spellEnd"/>
            <w:r w:rsidRPr="00DF217B">
              <w:rPr>
                <w:sz w:val="28"/>
                <w:szCs w:val="28"/>
                <w:lang w:val="uk-UA"/>
              </w:rPr>
              <w:t xml:space="preserve"> тощо) </w:t>
            </w:r>
          </w:p>
        </w:tc>
        <w:tc>
          <w:tcPr>
            <w:tcW w:w="1952" w:type="pct"/>
          </w:tcPr>
          <w:p w:rsidR="00A36E19" w:rsidRPr="00DF217B" w:rsidRDefault="006A576A" w:rsidP="00244638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217B">
              <w:rPr>
                <w:rFonts w:ascii="Times New Roman" w:hAnsi="Times New Roman"/>
                <w:sz w:val="28"/>
                <w:szCs w:val="28"/>
              </w:rPr>
              <w:t>інформація для узагальнення надається основному виконавцю не пізніш як за два тижні до визначеного терміну</w:t>
            </w:r>
          </w:p>
        </w:tc>
        <w:tc>
          <w:tcPr>
            <w:tcW w:w="1463" w:type="pct"/>
          </w:tcPr>
          <w:p w:rsidR="00A36E19" w:rsidRPr="00DF217B" w:rsidRDefault="006A576A" w:rsidP="009534BB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DF217B">
              <w:rPr>
                <w:sz w:val="28"/>
                <w:szCs w:val="28"/>
                <w:lang w:val="uk-UA"/>
              </w:rPr>
              <w:t>Абз</w:t>
            </w:r>
            <w:proofErr w:type="spellEnd"/>
            <w:r w:rsidRPr="00DF217B">
              <w:rPr>
                <w:sz w:val="28"/>
                <w:szCs w:val="28"/>
                <w:lang w:val="uk-UA"/>
              </w:rPr>
              <w:t>. 6 п</w:t>
            </w:r>
            <w:r w:rsidR="009534BB" w:rsidRPr="00DF217B">
              <w:rPr>
                <w:sz w:val="28"/>
                <w:szCs w:val="28"/>
                <w:lang w:val="uk-UA"/>
              </w:rPr>
              <w:t xml:space="preserve">ункту </w:t>
            </w:r>
            <w:r w:rsidRPr="00DF217B">
              <w:rPr>
                <w:sz w:val="28"/>
                <w:szCs w:val="28"/>
                <w:lang w:val="uk-UA"/>
              </w:rPr>
              <w:t xml:space="preserve">90 Регламенту Луганської обласної державної адміністрації, затвердженого розпорядженням голови </w:t>
            </w:r>
            <w:r w:rsidRPr="00DF217B">
              <w:rPr>
                <w:sz w:val="28"/>
                <w:szCs w:val="28"/>
                <w:lang w:val="uk-UA"/>
              </w:rPr>
              <w:lastRenderedPageBreak/>
              <w:t>облдержадміністрації від 21.08.2018  № 630</w:t>
            </w:r>
          </w:p>
        </w:tc>
      </w:tr>
      <w:tr w:rsidR="00A36E19" w:rsidRPr="00B31C00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Внесення змін у доручення (резолюцію) за обґрунтованою необхідністю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одноденний строк з дати реєстрації у структурному підрозділі</w:t>
            </w:r>
          </w:p>
        </w:tc>
        <w:tc>
          <w:tcPr>
            <w:tcW w:w="1463" w:type="pct"/>
          </w:tcPr>
          <w:p w:rsidR="00A36E19" w:rsidRPr="00DF217B" w:rsidRDefault="006A576A" w:rsidP="006A576A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п.61 Регламенту Луганської обласної державної адміністрації, затвердженого розпорядженням голови облдержадміністрації від 21.08.2018  № 630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 xml:space="preserve">Опрацювання проекту розпорядження в </w:t>
            </w:r>
            <w:proofErr w:type="spellStart"/>
            <w:r w:rsidR="009534BB" w:rsidRPr="00DF217B">
              <w:rPr>
                <w:sz w:val="28"/>
                <w:szCs w:val="28"/>
                <w:lang w:val="uk-UA"/>
              </w:rPr>
              <w:t>апараті</w:t>
            </w:r>
            <w:proofErr w:type="spellEnd"/>
            <w:r w:rsidR="009534BB" w:rsidRPr="00DF217B">
              <w:rPr>
                <w:sz w:val="28"/>
                <w:szCs w:val="28"/>
                <w:lang w:val="uk-UA"/>
              </w:rPr>
              <w:t xml:space="preserve"> </w:t>
            </w:r>
            <w:r w:rsidRPr="00DF217B">
              <w:rPr>
                <w:sz w:val="28"/>
                <w:szCs w:val="28"/>
                <w:lang w:val="uk-UA"/>
              </w:rPr>
              <w:t>облдержадміністрації 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15 робочих днів </w:t>
            </w:r>
          </w:p>
        </w:tc>
        <w:tc>
          <w:tcPr>
            <w:tcW w:w="1463" w:type="pct"/>
          </w:tcPr>
          <w:p w:rsidR="00A36E19" w:rsidRPr="00DF217B" w:rsidRDefault="009534BB" w:rsidP="009534BB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lang w:val="uk-UA" w:eastAsia="uk-UA"/>
              </w:rPr>
              <w:t>пункту 105 Регламенту Луганської обласної державної адміністрації, затвердженого розпорядженням голови облдержадміністрації від 21.08.2018  № 630, абз.3 пункту 65 Типового регламенту місцевої державної адміністрації, затвердженого постановою КМУ від 11.12.1999 р. № 2263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lang w:val="uk-UA" w:eastAsia="uk-UA"/>
              </w:rPr>
              <w:t>Погодження проектів розпоряджень голови, які розробляються на виконання актів законодавства та доручень Прем'єр-міністра України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DF217B">
              <w:rPr>
                <w:color w:val="000000"/>
                <w:sz w:val="28"/>
                <w:szCs w:val="28"/>
                <w:lang w:val="uk-UA" w:eastAsia="uk-UA"/>
              </w:rPr>
              <w:t>не пізніше ніж у дводенний строк після їх подання головним розробником</w:t>
            </w:r>
          </w:p>
          <w:p w:rsidR="00A36E19" w:rsidRPr="00DF217B" w:rsidRDefault="00A36E19" w:rsidP="00244638">
            <w:pPr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63" w:type="pct"/>
          </w:tcPr>
          <w:p w:rsidR="00A36E19" w:rsidRPr="00DF217B" w:rsidRDefault="006A576A" w:rsidP="006A57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DF217B">
              <w:rPr>
                <w:color w:val="000000"/>
                <w:sz w:val="28"/>
                <w:szCs w:val="28"/>
                <w:lang w:val="uk-UA" w:eastAsia="uk-UA"/>
              </w:rPr>
              <w:t xml:space="preserve">абз.7 пункту 97 Регламенту Луганської обласної державної адміністрації, затвердженого розпорядженням голови облдержадміністрації від 21.08.2018  № 630, </w:t>
            </w:r>
            <w:r w:rsidR="00A36E19" w:rsidRPr="00DF217B">
              <w:rPr>
                <w:color w:val="000000"/>
                <w:sz w:val="28"/>
                <w:szCs w:val="28"/>
                <w:lang w:val="uk-UA" w:eastAsia="uk-UA"/>
              </w:rPr>
              <w:t>абз.7 пункту 58</w:t>
            </w:r>
            <w:r w:rsidRPr="00DF217B">
              <w:rPr>
                <w:color w:val="000000"/>
                <w:sz w:val="28"/>
                <w:szCs w:val="28"/>
                <w:lang w:val="uk-UA" w:eastAsia="uk-UA"/>
              </w:rPr>
              <w:t xml:space="preserve"> Типового регламенту місцевої державної адміністрації, затвердженого постановою КМУ від 11.12.1999 р. № 2263</w:t>
            </w:r>
          </w:p>
        </w:tc>
      </w:tr>
      <w:tr w:rsidR="00A36E19" w:rsidRPr="00B31C00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rStyle w:val="rvts0"/>
                <w:sz w:val="28"/>
                <w:szCs w:val="28"/>
                <w:lang w:val="uk-UA"/>
              </w:rPr>
              <w:t>надання висновку щодо відповідності поданих проектних заявок плану соціально-економічного розвитку об’єднаної територіальної громади на подання виконавчих комітетів переліку проектів і проектних заявок на проекти, видатки на які здійснюватимуться за рахунок коштів субвенції, та внесення до нього змін відповідними виконавчими комітетами міських, селищних, сільських рад об’єднаних територіальних громад разом з проектними заявками.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rStyle w:val="rvts0"/>
                <w:sz w:val="28"/>
                <w:szCs w:val="28"/>
                <w:lang w:val="uk-UA"/>
              </w:rPr>
              <w:t>протягом п’яти робочих днів після їх отримання</w:t>
            </w:r>
          </w:p>
        </w:tc>
        <w:tc>
          <w:tcPr>
            <w:tcW w:w="1463" w:type="pct"/>
          </w:tcPr>
          <w:p w:rsidR="00A36E19" w:rsidRPr="00DF217B" w:rsidRDefault="00A36E19" w:rsidP="00244638">
            <w:pPr>
              <w:pStyle w:val="rvps6"/>
              <w:rPr>
                <w:sz w:val="28"/>
                <w:szCs w:val="28"/>
              </w:rPr>
            </w:pPr>
            <w:r w:rsidRPr="00DF217B">
              <w:rPr>
                <w:rStyle w:val="rvts64"/>
                <w:sz w:val="28"/>
                <w:szCs w:val="28"/>
              </w:rPr>
              <w:t xml:space="preserve">Постанова КМУ </w:t>
            </w:r>
            <w:r w:rsidRPr="00DF217B">
              <w:rPr>
                <w:rStyle w:val="rvts9"/>
                <w:sz w:val="28"/>
                <w:szCs w:val="28"/>
              </w:rPr>
              <w:t>від 16.03.2016 р. № 200</w:t>
            </w:r>
            <w:r w:rsidRPr="00DF217B">
              <w:rPr>
                <w:sz w:val="28"/>
                <w:szCs w:val="28"/>
              </w:rPr>
              <w:t xml:space="preserve"> «</w:t>
            </w:r>
            <w:r w:rsidRPr="00DF217B">
              <w:rPr>
                <w:rStyle w:val="rvts23"/>
                <w:sz w:val="28"/>
                <w:szCs w:val="28"/>
              </w:rPr>
              <w:t>Деякі питання надання субвенції з державного бюджету місцевим бюджетам на формування інфраструктури об’єднаних територіальних громад» (</w:t>
            </w:r>
            <w:r w:rsidRPr="00DF217B">
              <w:rPr>
                <w:sz w:val="28"/>
                <w:szCs w:val="28"/>
              </w:rPr>
              <w:t>П.6 П</w:t>
            </w:r>
            <w:r w:rsidRPr="00DF217B">
              <w:rPr>
                <w:rStyle w:val="rvts23"/>
                <w:sz w:val="28"/>
                <w:szCs w:val="28"/>
              </w:rPr>
              <w:t>орядку та умов надання субвенції з державного бюджету місцевим бюджетам на формування інфраструктури об’єднаних територіальних громад)</w:t>
            </w:r>
          </w:p>
        </w:tc>
      </w:tr>
      <w:tr w:rsidR="00A36E19" w:rsidRPr="00DF217B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Звернення депутатів місцевих рад до Місцевих органів виконавчої влади,   органів  місцевого </w:t>
            </w: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самоврядування  та  їх   посадових осіб, керівників правоохоронних та контролюючих органів, підприємств, установ та організацій незалежно  від  форми власності, розташованих   на території відповідної ради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lang w:val="uk-UA"/>
              </w:rPr>
              <w:t>у десятиденний строк</w:t>
            </w:r>
          </w:p>
          <w:p w:rsidR="00A36E19" w:rsidRPr="00DF217B" w:rsidRDefault="00A36E19" w:rsidP="002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lang w:val="uk-UA"/>
              </w:rPr>
              <w:t>Якщо  депутатське  звернення  з об'єктивних причин не може бути розглянуто  у  встановлений  строк,  депутату  місцевої  ради зобов'язані  письмово  повідомити  про це з обґрунтуванням мотивів необхідності продовження строку розгляду</w:t>
            </w:r>
          </w:p>
          <w:p w:rsidR="00A36E19" w:rsidRPr="00DF217B" w:rsidRDefault="00A36E19" w:rsidP="00244638">
            <w:pPr>
              <w:rPr>
                <w:color w:val="000000"/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lang w:val="uk-UA"/>
              </w:rPr>
              <w:t>не більше 30 календарних днів</w:t>
            </w:r>
          </w:p>
        </w:tc>
        <w:tc>
          <w:tcPr>
            <w:tcW w:w="1463" w:type="pct"/>
          </w:tcPr>
          <w:p w:rsidR="00A36E19" w:rsidRPr="00DF217B" w:rsidRDefault="00A36E19" w:rsidP="009534B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П. 2-3 Ст.13 Закону   України «Про статус депутатів місцевих рад», Додаток 7 до Типової інструкції з діловодства в міністерствах, інших центральних та місцевих органах виконавчої влади</w:t>
            </w:r>
            <w:r w:rsidR="009534BB"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затвердженої </w:t>
            </w:r>
            <w:r w:rsidR="009534BB"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DF21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остановою КМУ від 17 січня 2018 р. № 55</w:t>
            </w:r>
          </w:p>
        </w:tc>
      </w:tr>
      <w:tr w:rsidR="00A36E19" w:rsidRPr="00B31C00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завдання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термінового</w:t>
            </w:r>
            <w:proofErr w:type="spellEnd"/>
            <w:r w:rsidRPr="00DF21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</w:p>
        </w:tc>
        <w:tc>
          <w:tcPr>
            <w:tcW w:w="1952" w:type="pct"/>
          </w:tcPr>
          <w:p w:rsidR="00A36E19" w:rsidRPr="00DF217B" w:rsidRDefault="00A36E19" w:rsidP="002446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тексті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завдання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обов’язково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зазначається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конкретний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кінцевий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строк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</w:p>
        </w:tc>
        <w:tc>
          <w:tcPr>
            <w:tcW w:w="1463" w:type="pct"/>
          </w:tcPr>
          <w:p w:rsidR="00A36E19" w:rsidRPr="00DF217B" w:rsidRDefault="00A36E19" w:rsidP="00953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п.181 Типової інструкції з діловодства в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міністерствах, інших центральних та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місцевих органах виконавчої влади</w:t>
            </w:r>
            <w:r w:rsidR="009534BB"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затвердженої </w:t>
            </w:r>
            <w:r w:rsidR="009534BB"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останов</w:t>
            </w:r>
            <w:r w:rsidR="009534BB"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ою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КМУ від 17 січня 2018 р. №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55, </w:t>
            </w:r>
            <w:r w:rsidR="009534BB"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 182 Інструкції з діловодства в ОДА</w:t>
            </w:r>
            <w:r w:rsidR="00F13B22"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затвердженої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розпорядженням голови ОДА від 31.07.2018  № 577</w:t>
            </w:r>
          </w:p>
        </w:tc>
      </w:tr>
      <w:tr w:rsidR="002819E5" w:rsidRPr="00DF217B" w:rsidTr="006A155F">
        <w:tc>
          <w:tcPr>
            <w:tcW w:w="189" w:type="pct"/>
          </w:tcPr>
          <w:p w:rsidR="002819E5" w:rsidRPr="00DF217B" w:rsidRDefault="002819E5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2819E5" w:rsidRPr="00DF217B" w:rsidRDefault="00262029" w:rsidP="002620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Терміново</w:t>
            </w:r>
          </w:p>
        </w:tc>
        <w:tc>
          <w:tcPr>
            <w:tcW w:w="1952" w:type="pct"/>
          </w:tcPr>
          <w:p w:rsidR="00C14341" w:rsidRPr="00DF217B" w:rsidRDefault="00C14341" w:rsidP="002620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F217B">
              <w:rPr>
                <w:color w:val="555555"/>
                <w:sz w:val="28"/>
                <w:szCs w:val="28"/>
                <w:shd w:val="clear" w:color="auto" w:fill="FCFCFC"/>
              </w:rPr>
              <w:t>. </w:t>
            </w:r>
            <w:hyperlink r:id="rId11" w:tgtFrame="_self" w:history="1">
              <w:r w:rsidRPr="00DF217B">
                <w:rPr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Обмежений</w:t>
              </w:r>
            </w:hyperlink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hyperlink r:id="rId12" w:tgtFrame="_self" w:history="1">
              <w:r w:rsidRPr="00DF217B">
                <w:rPr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певним</w:t>
              </w:r>
            </w:hyperlink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hyperlink r:id="rId13" w:tgtFrame="_self" w:history="1">
              <w:r w:rsidRPr="00DF217B">
                <w:rPr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терміном</w:t>
              </w:r>
            </w:hyperlink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Який вимагає негайного виконання, вирішення; спішний. Якомога швидше</w:t>
            </w:r>
          </w:p>
          <w:p w:rsidR="00C14341" w:rsidRPr="00DF217B" w:rsidRDefault="00C14341" w:rsidP="002620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819E5" w:rsidRPr="00DF217B" w:rsidRDefault="00F3484E" w:rsidP="002620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Якщо завдання потребує термінового виконання, у тексті завдання обов’язково зазначається конкретний кінцевий строк виконання.</w:t>
            </w:r>
          </w:p>
        </w:tc>
        <w:tc>
          <w:tcPr>
            <w:tcW w:w="1463" w:type="pct"/>
          </w:tcPr>
          <w:p w:rsidR="00262029" w:rsidRPr="00DF217B" w:rsidRDefault="00262029" w:rsidP="002620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fldChar w:fldCharType="begin"/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instrText xml:space="preserve"> HYPERLINK "http://sum.in.ua/" \o "Головна" </w:instrTex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fldChar w:fldCharType="separate"/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Академічний тлумачний словник</w:t>
            </w:r>
            <w:r w:rsidRPr="00DF217B">
              <w:rPr>
                <w:sz w:val="28"/>
                <w:szCs w:val="28"/>
                <w:lang w:val="uk-UA"/>
              </w:rPr>
              <w:t xml:space="preserve"> 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української мови (1970—1980)</w:t>
            </w:r>
          </w:p>
          <w:p w:rsidR="006A155F" w:rsidRPr="00DF217B" w:rsidRDefault="00262029" w:rsidP="002620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fldChar w:fldCharType="end"/>
            </w:r>
            <w:r w:rsidR="006A155F" w:rsidRPr="00DF217B">
              <w:rPr>
                <w:sz w:val="28"/>
                <w:szCs w:val="28"/>
                <w:lang w:val="uk-UA"/>
              </w:rPr>
              <w:t xml:space="preserve"> </w:t>
            </w:r>
          </w:p>
          <w:p w:rsidR="00262029" w:rsidRPr="00DF217B" w:rsidRDefault="006A155F" w:rsidP="002620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 xml:space="preserve">П.181 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Типової інструкції з діловодства в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міністерствах, інших центральних та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місцевих органах виконавчої влади, затвердженої постановою КМУ від 17 січня 2018 р. №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55,</w:t>
            </w:r>
          </w:p>
          <w:p w:rsidR="002819E5" w:rsidRPr="00DF217B" w:rsidRDefault="002819E5" w:rsidP="002620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14341" w:rsidRPr="00DF217B" w:rsidTr="006A155F">
        <w:tc>
          <w:tcPr>
            <w:tcW w:w="189" w:type="pct"/>
          </w:tcPr>
          <w:p w:rsidR="00C14341" w:rsidRPr="00DF217B" w:rsidRDefault="00C14341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C14341" w:rsidRPr="00DF217B" w:rsidRDefault="006A155F" w:rsidP="002620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Невідкладно</w:t>
            </w:r>
          </w:p>
        </w:tc>
        <w:tc>
          <w:tcPr>
            <w:tcW w:w="1952" w:type="pct"/>
          </w:tcPr>
          <w:p w:rsidR="00C14341" w:rsidRPr="00DF217B" w:rsidRDefault="00C14341" w:rsidP="00C143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55555"/>
                <w:sz w:val="28"/>
                <w:szCs w:val="28"/>
                <w:shd w:val="clear" w:color="auto" w:fill="FCFCFC"/>
              </w:rPr>
            </w:pPr>
            <w:r w:rsidRPr="00DF217B">
              <w:rPr>
                <w:color w:val="333333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Pr="00DF217B">
              <w:rPr>
                <w:color w:val="333333"/>
                <w:sz w:val="28"/>
                <w:szCs w:val="28"/>
                <w:shd w:val="clear" w:color="auto" w:fill="FFFFFF"/>
              </w:rPr>
              <w:t>можна</w:t>
            </w:r>
            <w:proofErr w:type="spellEnd"/>
            <w:r w:rsidRPr="00DF217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333333"/>
                <w:sz w:val="28"/>
                <w:szCs w:val="28"/>
                <w:shd w:val="clear" w:color="auto" w:fill="FFFFFF"/>
              </w:rPr>
              <w:t>відкладати</w:t>
            </w:r>
            <w:proofErr w:type="spellEnd"/>
            <w:r w:rsidRPr="00DF217B">
              <w:rPr>
                <w:color w:val="333333"/>
                <w:sz w:val="28"/>
                <w:szCs w:val="28"/>
                <w:shd w:val="clear" w:color="auto" w:fill="FFFFFF"/>
              </w:rPr>
              <w:t xml:space="preserve">; треба </w:t>
            </w:r>
            <w:proofErr w:type="spellStart"/>
            <w:r w:rsidRPr="00DF217B">
              <w:rPr>
                <w:color w:val="333333"/>
                <w:sz w:val="28"/>
                <w:szCs w:val="28"/>
                <w:shd w:val="clear" w:color="auto" w:fill="FFFFFF"/>
              </w:rPr>
              <w:t>здійснювати</w:t>
            </w:r>
            <w:proofErr w:type="spellEnd"/>
            <w:r w:rsidRPr="00DF217B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F217B">
              <w:rPr>
                <w:color w:val="333333"/>
                <w:sz w:val="28"/>
                <w:szCs w:val="28"/>
                <w:shd w:val="clear" w:color="auto" w:fill="FFFFFF"/>
              </w:rPr>
              <w:t>розв'язувати</w:t>
            </w:r>
            <w:proofErr w:type="spellEnd"/>
            <w:r w:rsidRPr="00DF217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333333"/>
                <w:sz w:val="28"/>
                <w:szCs w:val="28"/>
                <w:shd w:val="clear" w:color="auto" w:fill="FFFFFF"/>
              </w:rPr>
              <w:t>негайно</w:t>
            </w:r>
            <w:proofErr w:type="spellEnd"/>
            <w:r w:rsidRPr="00DF217B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63" w:type="pct"/>
          </w:tcPr>
          <w:p w:rsidR="00C14341" w:rsidRPr="00DF217B" w:rsidRDefault="00C14341" w:rsidP="00C143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fldChar w:fldCharType="begin"/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instrText xml:space="preserve"> HYPERLINK "http://sum.in.ua/" \o "Головна" </w:instrTex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fldChar w:fldCharType="separate"/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Академічний тлумачний словник</w:t>
            </w:r>
            <w:r w:rsidRPr="00DF217B">
              <w:rPr>
                <w:sz w:val="28"/>
                <w:szCs w:val="28"/>
                <w:lang w:val="uk-UA"/>
              </w:rPr>
              <w:t xml:space="preserve"> </w:t>
            </w: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української мови (1970—1980)</w:t>
            </w:r>
          </w:p>
          <w:p w:rsidR="00C14341" w:rsidRPr="00DF217B" w:rsidRDefault="00C14341" w:rsidP="00C143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fldChar w:fldCharType="end"/>
            </w:r>
          </w:p>
        </w:tc>
      </w:tr>
      <w:tr w:rsidR="00C14341" w:rsidRPr="00DF217B" w:rsidTr="006A155F">
        <w:tc>
          <w:tcPr>
            <w:tcW w:w="189" w:type="pct"/>
          </w:tcPr>
          <w:p w:rsidR="00C14341" w:rsidRPr="00DF217B" w:rsidRDefault="00C14341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C14341" w:rsidRPr="00DF217B" w:rsidRDefault="006A155F" w:rsidP="002620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F217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Негайно</w:t>
            </w:r>
          </w:p>
        </w:tc>
        <w:tc>
          <w:tcPr>
            <w:tcW w:w="1952" w:type="pct"/>
          </w:tcPr>
          <w:p w:rsidR="00C14341" w:rsidRPr="00DF217B" w:rsidRDefault="00C14341" w:rsidP="002620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DF217B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Мінімальний проміжок часу для забезпечення розгляду справи у розумний строк</w:t>
            </w:r>
          </w:p>
        </w:tc>
        <w:tc>
          <w:tcPr>
            <w:tcW w:w="1463" w:type="pct"/>
          </w:tcPr>
          <w:p w:rsidR="00C14341" w:rsidRPr="00DF217B" w:rsidRDefault="00C14341" w:rsidP="002620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 xml:space="preserve">Коментар до ст.28 </w:t>
            </w:r>
            <w:proofErr w:type="spellStart"/>
            <w:r w:rsidR="006A155F" w:rsidRPr="00DF217B">
              <w:rPr>
                <w:rStyle w:val="rvts23"/>
                <w:sz w:val="28"/>
                <w:szCs w:val="28"/>
              </w:rPr>
              <w:t>Кримінального</w:t>
            </w:r>
            <w:proofErr w:type="spellEnd"/>
            <w:r w:rsidR="006A155F" w:rsidRPr="00DF217B">
              <w:rPr>
                <w:rStyle w:val="rvts23"/>
                <w:sz w:val="28"/>
                <w:szCs w:val="28"/>
              </w:rPr>
              <w:t xml:space="preserve"> </w:t>
            </w:r>
            <w:proofErr w:type="spellStart"/>
            <w:r w:rsidR="006A155F" w:rsidRPr="00DF217B">
              <w:rPr>
                <w:rStyle w:val="rvts23"/>
                <w:sz w:val="28"/>
                <w:szCs w:val="28"/>
              </w:rPr>
              <w:t>процесуального</w:t>
            </w:r>
            <w:proofErr w:type="spellEnd"/>
            <w:r w:rsidR="006A155F" w:rsidRPr="00DF217B">
              <w:rPr>
                <w:rStyle w:val="rvts23"/>
                <w:sz w:val="28"/>
                <w:szCs w:val="28"/>
              </w:rPr>
              <w:t xml:space="preserve"> Кодексу </w:t>
            </w:r>
            <w:proofErr w:type="spellStart"/>
            <w:r w:rsidR="006A155F" w:rsidRPr="00DF217B">
              <w:rPr>
                <w:rStyle w:val="rvts23"/>
                <w:sz w:val="28"/>
                <w:szCs w:val="28"/>
              </w:rPr>
              <w:t>України</w:t>
            </w:r>
            <w:proofErr w:type="spellEnd"/>
            <w:r w:rsidR="006A155F" w:rsidRPr="00DF217B">
              <w:rPr>
                <w:rStyle w:val="rvts23"/>
                <w:sz w:val="28"/>
                <w:szCs w:val="28"/>
              </w:rPr>
              <w:t xml:space="preserve"> </w:t>
            </w:r>
            <w:proofErr w:type="spellStart"/>
            <w:r w:rsidR="006A155F" w:rsidRPr="00DF217B">
              <w:rPr>
                <w:rStyle w:val="rvts23"/>
                <w:sz w:val="28"/>
                <w:szCs w:val="28"/>
              </w:rPr>
              <w:t>від</w:t>
            </w:r>
            <w:proofErr w:type="spellEnd"/>
            <w:r w:rsidR="006A155F" w:rsidRPr="00DF217B">
              <w:rPr>
                <w:rStyle w:val="rvts23"/>
                <w:sz w:val="28"/>
                <w:szCs w:val="28"/>
              </w:rPr>
              <w:t xml:space="preserve"> </w:t>
            </w:r>
            <w:r w:rsidR="006A155F" w:rsidRPr="00DF217B">
              <w:rPr>
                <w:rStyle w:val="rvts23"/>
                <w:sz w:val="28"/>
                <w:szCs w:val="28"/>
                <w:lang w:val="uk-UA"/>
              </w:rPr>
              <w:t>3 квітня 2012 року</w:t>
            </w:r>
            <w:r w:rsidR="006A155F" w:rsidRPr="00DF217B">
              <w:rPr>
                <w:rStyle w:val="rvts23"/>
                <w:sz w:val="28"/>
                <w:szCs w:val="28"/>
              </w:rPr>
              <w:t xml:space="preserve"> </w:t>
            </w:r>
            <w:r w:rsidR="006A155F" w:rsidRPr="00DF217B">
              <w:rPr>
                <w:rStyle w:val="rvts23"/>
                <w:sz w:val="28"/>
                <w:szCs w:val="28"/>
                <w:lang w:val="uk-UA"/>
              </w:rPr>
              <w:t>№ 4651-VI</w:t>
            </w:r>
          </w:p>
        </w:tc>
      </w:tr>
      <w:tr w:rsidR="002819E5" w:rsidRPr="00DF217B" w:rsidTr="006A155F">
        <w:tc>
          <w:tcPr>
            <w:tcW w:w="189" w:type="pct"/>
          </w:tcPr>
          <w:p w:rsidR="002819E5" w:rsidRPr="00DF217B" w:rsidRDefault="002819E5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2819E5" w:rsidRPr="00DF217B" w:rsidRDefault="006A155F" w:rsidP="002819E5">
            <w:pPr>
              <w:pStyle w:val="rvps2"/>
              <w:rPr>
                <w:sz w:val="28"/>
                <w:szCs w:val="28"/>
              </w:rPr>
            </w:pPr>
            <w:proofErr w:type="spellStart"/>
            <w:r w:rsidRPr="00DF217B">
              <w:rPr>
                <w:sz w:val="28"/>
                <w:szCs w:val="28"/>
              </w:rPr>
              <w:t>Невідкладно</w:t>
            </w:r>
            <w:bookmarkStart w:id="4" w:name="n32"/>
            <w:bookmarkEnd w:id="4"/>
            <w:proofErr w:type="spellEnd"/>
          </w:p>
        </w:tc>
        <w:tc>
          <w:tcPr>
            <w:tcW w:w="1952" w:type="pct"/>
          </w:tcPr>
          <w:p w:rsidR="002819E5" w:rsidRPr="00DF217B" w:rsidRDefault="002819E5" w:rsidP="00244638">
            <w:pPr>
              <w:rPr>
                <w:sz w:val="28"/>
                <w:szCs w:val="28"/>
                <w:lang w:val="uk-UA"/>
              </w:rPr>
            </w:pPr>
            <w:proofErr w:type="spellStart"/>
            <w:r w:rsidRPr="00DF217B">
              <w:rPr>
                <w:sz w:val="28"/>
                <w:szCs w:val="28"/>
              </w:rPr>
              <w:t>проміжок</w:t>
            </w:r>
            <w:proofErr w:type="spellEnd"/>
            <w:r w:rsidRPr="00DF217B">
              <w:rPr>
                <w:sz w:val="28"/>
                <w:szCs w:val="28"/>
              </w:rPr>
              <w:t xml:space="preserve"> часу, </w:t>
            </w:r>
            <w:proofErr w:type="spellStart"/>
            <w:r w:rsidRPr="00DF217B">
              <w:rPr>
                <w:sz w:val="28"/>
                <w:szCs w:val="28"/>
              </w:rPr>
              <w:t>визначений</w:t>
            </w:r>
            <w:proofErr w:type="spellEnd"/>
            <w:r w:rsidRPr="00DF217B">
              <w:rPr>
                <w:sz w:val="28"/>
                <w:szCs w:val="28"/>
              </w:rPr>
              <w:t xml:space="preserve">/установлений з </w:t>
            </w:r>
            <w:r w:rsidRPr="00DF217B">
              <w:rPr>
                <w:sz w:val="28"/>
                <w:szCs w:val="28"/>
              </w:rPr>
              <w:lastRenderedPageBreak/>
              <w:t xml:space="preserve">моменту </w:t>
            </w:r>
            <w:proofErr w:type="spellStart"/>
            <w:r w:rsidRPr="00DF217B">
              <w:rPr>
                <w:sz w:val="28"/>
                <w:szCs w:val="28"/>
              </w:rPr>
              <w:t>настання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підстав</w:t>
            </w:r>
            <w:proofErr w:type="spellEnd"/>
            <w:r w:rsidRPr="00DF217B">
              <w:rPr>
                <w:sz w:val="28"/>
                <w:szCs w:val="28"/>
              </w:rPr>
              <w:t xml:space="preserve"> для </w:t>
            </w:r>
            <w:proofErr w:type="spellStart"/>
            <w:r w:rsidRPr="00DF217B">
              <w:rPr>
                <w:sz w:val="28"/>
                <w:szCs w:val="28"/>
              </w:rPr>
              <w:t>здійснення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відповідних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дій</w:t>
            </w:r>
            <w:proofErr w:type="spellEnd"/>
            <w:r w:rsidRPr="00DF217B">
              <w:rPr>
                <w:sz w:val="28"/>
                <w:szCs w:val="28"/>
              </w:rPr>
              <w:t xml:space="preserve">, </w:t>
            </w:r>
            <w:proofErr w:type="spellStart"/>
            <w:r w:rsidRPr="00DF217B">
              <w:rPr>
                <w:sz w:val="28"/>
                <w:szCs w:val="28"/>
              </w:rPr>
              <w:t>які</w:t>
            </w:r>
            <w:proofErr w:type="spellEnd"/>
            <w:r w:rsidRPr="00DF217B">
              <w:rPr>
                <w:sz w:val="28"/>
                <w:szCs w:val="28"/>
              </w:rPr>
              <w:t xml:space="preserve"> є </w:t>
            </w:r>
            <w:proofErr w:type="spellStart"/>
            <w:r w:rsidRPr="00DF217B">
              <w:rPr>
                <w:sz w:val="28"/>
                <w:szCs w:val="28"/>
              </w:rPr>
              <w:t>пріоритетними</w:t>
            </w:r>
            <w:proofErr w:type="spellEnd"/>
            <w:r w:rsidRPr="00DF217B">
              <w:rPr>
                <w:sz w:val="28"/>
                <w:szCs w:val="28"/>
              </w:rPr>
              <w:t xml:space="preserve"> і </w:t>
            </w:r>
            <w:proofErr w:type="spellStart"/>
            <w:r w:rsidRPr="00DF217B">
              <w:rPr>
                <w:sz w:val="28"/>
                <w:szCs w:val="28"/>
              </w:rPr>
              <w:t>здійснюються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першочергово</w:t>
            </w:r>
            <w:proofErr w:type="spellEnd"/>
            <w:r w:rsidRPr="00DF217B">
              <w:rPr>
                <w:sz w:val="28"/>
                <w:szCs w:val="28"/>
              </w:rPr>
              <w:t xml:space="preserve">, але не </w:t>
            </w:r>
            <w:proofErr w:type="spellStart"/>
            <w:r w:rsidRPr="00DF217B">
              <w:rPr>
                <w:sz w:val="28"/>
                <w:szCs w:val="28"/>
              </w:rPr>
              <w:t>пізніше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наступного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робочого</w:t>
            </w:r>
            <w:proofErr w:type="spellEnd"/>
            <w:r w:rsidRPr="00DF217B">
              <w:rPr>
                <w:sz w:val="28"/>
                <w:szCs w:val="28"/>
              </w:rPr>
              <w:t xml:space="preserve"> дня </w:t>
            </w:r>
            <w:proofErr w:type="spellStart"/>
            <w:r w:rsidRPr="00DF217B">
              <w:rPr>
                <w:sz w:val="28"/>
                <w:szCs w:val="28"/>
              </w:rPr>
              <w:t>або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встановленого</w:t>
            </w:r>
            <w:proofErr w:type="spellEnd"/>
            <w:r w:rsidRPr="00DF217B">
              <w:rPr>
                <w:sz w:val="28"/>
                <w:szCs w:val="28"/>
              </w:rPr>
              <w:t xml:space="preserve"> часу </w:t>
            </w:r>
            <w:proofErr w:type="spellStart"/>
            <w:r w:rsidRPr="00DF217B">
              <w:rPr>
                <w:sz w:val="28"/>
                <w:szCs w:val="28"/>
              </w:rPr>
              <w:t>наступного</w:t>
            </w:r>
            <w:proofErr w:type="spellEnd"/>
            <w:r w:rsidRPr="00DF217B">
              <w:rPr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sz w:val="28"/>
                <w:szCs w:val="28"/>
              </w:rPr>
              <w:t>робочого</w:t>
            </w:r>
            <w:proofErr w:type="spellEnd"/>
            <w:r w:rsidRPr="00DF217B">
              <w:rPr>
                <w:sz w:val="28"/>
                <w:szCs w:val="28"/>
              </w:rPr>
              <w:t xml:space="preserve"> дня;</w:t>
            </w:r>
          </w:p>
        </w:tc>
        <w:tc>
          <w:tcPr>
            <w:tcW w:w="1463" w:type="pct"/>
            <w:vMerge w:val="restart"/>
          </w:tcPr>
          <w:tbl>
            <w:tblPr>
              <w:tblW w:w="337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8"/>
            </w:tblGrid>
            <w:tr w:rsidR="002819E5" w:rsidRPr="00DF217B" w:rsidTr="001200A8">
              <w:trPr>
                <w:tblCellSpacing w:w="0" w:type="dxa"/>
              </w:trPr>
              <w:tc>
                <w:tcPr>
                  <w:tcW w:w="3378" w:type="dxa"/>
                  <w:hideMark/>
                </w:tcPr>
                <w:p w:rsidR="002819E5" w:rsidRPr="00DF217B" w:rsidRDefault="002819E5" w:rsidP="00C14341">
                  <w:pPr>
                    <w:pStyle w:val="rvps12"/>
                    <w:rPr>
                      <w:sz w:val="28"/>
                      <w:szCs w:val="28"/>
                    </w:rPr>
                  </w:pPr>
                  <w:bookmarkStart w:id="5" w:name="n13"/>
                  <w:bookmarkEnd w:id="5"/>
                  <w:r w:rsidRPr="00DF217B">
                    <w:rPr>
                      <w:rStyle w:val="rvts23"/>
                      <w:sz w:val="28"/>
                      <w:szCs w:val="28"/>
                    </w:rPr>
                    <w:lastRenderedPageBreak/>
                    <w:t xml:space="preserve">Розділ І п.2 п.п14,15 Положення про здійснення </w:t>
                  </w:r>
                  <w:r w:rsidRPr="00DF217B">
                    <w:rPr>
                      <w:rStyle w:val="rvts23"/>
                      <w:sz w:val="28"/>
                      <w:szCs w:val="28"/>
                    </w:rPr>
                    <w:lastRenderedPageBreak/>
                    <w:t xml:space="preserve">банками фінансового моніторингу, затвердженого постановою Правління Національного банку України </w:t>
                  </w:r>
                  <w:r w:rsidR="00F3484E" w:rsidRPr="00DF217B">
                    <w:rPr>
                      <w:rStyle w:val="rvts23"/>
                      <w:sz w:val="28"/>
                      <w:szCs w:val="28"/>
                    </w:rPr>
                    <w:t xml:space="preserve">від </w:t>
                  </w:r>
                  <w:r w:rsidR="00C14341" w:rsidRPr="00DF217B">
                    <w:rPr>
                      <w:rStyle w:val="rvts23"/>
                      <w:sz w:val="28"/>
                      <w:szCs w:val="28"/>
                    </w:rPr>
                    <w:br/>
                  </w:r>
                  <w:r w:rsidR="00F3484E" w:rsidRPr="00DF217B">
                    <w:rPr>
                      <w:rStyle w:val="rvts23"/>
                      <w:sz w:val="28"/>
                      <w:szCs w:val="28"/>
                    </w:rPr>
                    <w:t>26.06.2015 № 417</w:t>
                  </w:r>
                </w:p>
              </w:tc>
            </w:tr>
          </w:tbl>
          <w:p w:rsidR="002819E5" w:rsidRPr="00DF217B" w:rsidRDefault="002819E5" w:rsidP="00244638">
            <w:pPr>
              <w:pStyle w:val="rvps6"/>
              <w:jc w:val="both"/>
              <w:rPr>
                <w:sz w:val="28"/>
                <w:szCs w:val="28"/>
              </w:rPr>
            </w:pPr>
            <w:bookmarkStart w:id="6" w:name="n12679"/>
            <w:bookmarkEnd w:id="6"/>
          </w:p>
        </w:tc>
      </w:tr>
      <w:tr w:rsidR="002819E5" w:rsidRPr="00B31C00" w:rsidTr="006A155F">
        <w:tc>
          <w:tcPr>
            <w:tcW w:w="189" w:type="pct"/>
          </w:tcPr>
          <w:p w:rsidR="002819E5" w:rsidRPr="00DF217B" w:rsidRDefault="002819E5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2819E5" w:rsidRPr="00DF217B" w:rsidRDefault="006A155F" w:rsidP="00244638">
            <w:pPr>
              <w:pStyle w:val="rvps2"/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Негайно</w:t>
            </w:r>
          </w:p>
        </w:tc>
        <w:tc>
          <w:tcPr>
            <w:tcW w:w="1952" w:type="pct"/>
          </w:tcPr>
          <w:p w:rsidR="002819E5" w:rsidRPr="00DF217B" w:rsidRDefault="002819E5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найкоротший термін протягом робочого дня, в який мають здійснюватися (відбуватися) відповідні дії, з моменту настання підстав для їх здійснення;</w:t>
            </w:r>
          </w:p>
        </w:tc>
        <w:tc>
          <w:tcPr>
            <w:tcW w:w="1463" w:type="pct"/>
            <w:vMerge/>
          </w:tcPr>
          <w:p w:rsidR="002819E5" w:rsidRPr="00DF217B" w:rsidRDefault="002819E5" w:rsidP="003675E3">
            <w:pPr>
              <w:pStyle w:val="rvps12"/>
              <w:rPr>
                <w:rStyle w:val="rvts23"/>
                <w:sz w:val="28"/>
                <w:szCs w:val="28"/>
              </w:rPr>
            </w:pPr>
          </w:p>
        </w:tc>
      </w:tr>
      <w:tr w:rsidR="002819E5" w:rsidRPr="00B31C00" w:rsidTr="006A155F">
        <w:tc>
          <w:tcPr>
            <w:tcW w:w="189" w:type="pct"/>
          </w:tcPr>
          <w:p w:rsidR="002819E5" w:rsidRPr="00DF217B" w:rsidRDefault="002819E5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2819E5" w:rsidRPr="00DF217B" w:rsidRDefault="006A155F" w:rsidP="002819E5">
            <w:pPr>
              <w:rPr>
                <w:sz w:val="28"/>
                <w:szCs w:val="28"/>
                <w:lang w:val="uk-UA"/>
              </w:rPr>
            </w:pPr>
            <w:proofErr w:type="spellStart"/>
            <w:r w:rsidRPr="00DF217B">
              <w:rPr>
                <w:rStyle w:val="rvts0"/>
                <w:sz w:val="28"/>
                <w:szCs w:val="28"/>
              </w:rPr>
              <w:t>Розумний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 строк </w:t>
            </w:r>
          </w:p>
        </w:tc>
        <w:tc>
          <w:tcPr>
            <w:tcW w:w="1952" w:type="pct"/>
          </w:tcPr>
          <w:p w:rsidR="002819E5" w:rsidRPr="00DF217B" w:rsidRDefault="002819E5" w:rsidP="00244638">
            <w:pPr>
              <w:rPr>
                <w:rStyle w:val="rvts0"/>
                <w:sz w:val="28"/>
                <w:szCs w:val="28"/>
                <w:lang w:val="uk-UA"/>
              </w:rPr>
            </w:pPr>
            <w:proofErr w:type="spellStart"/>
            <w:r w:rsidRPr="00DF217B">
              <w:rPr>
                <w:rStyle w:val="rvts0"/>
                <w:sz w:val="28"/>
                <w:szCs w:val="28"/>
              </w:rPr>
              <w:t>найкоротший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 строк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розгляду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 і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вирішення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адміністративної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справи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,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достатній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 для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надання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своєчасного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 (без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невиправданих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зволікань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) судового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захисту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порушених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 прав, свобод та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інтересів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 у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публічно-правових</w:t>
            </w:r>
            <w:proofErr w:type="spellEnd"/>
            <w:r w:rsidRPr="00DF217B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DF217B">
              <w:rPr>
                <w:rStyle w:val="rvts0"/>
                <w:sz w:val="28"/>
                <w:szCs w:val="28"/>
              </w:rPr>
              <w:t>відносинах</w:t>
            </w:r>
            <w:proofErr w:type="spellEnd"/>
            <w:r w:rsidR="006A155F" w:rsidRPr="00DF217B"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:rsidR="006A155F" w:rsidRPr="00DF217B" w:rsidRDefault="006A155F" w:rsidP="00244638">
            <w:pPr>
              <w:rPr>
                <w:rStyle w:val="rvts0"/>
                <w:sz w:val="28"/>
                <w:szCs w:val="28"/>
                <w:lang w:val="uk-UA"/>
              </w:rPr>
            </w:pPr>
          </w:p>
          <w:p w:rsidR="00C14341" w:rsidRPr="00DF217B" w:rsidRDefault="00C14341" w:rsidP="00244638">
            <w:pPr>
              <w:rPr>
                <w:sz w:val="28"/>
                <w:szCs w:val="28"/>
                <w:lang w:val="uk-UA"/>
              </w:rPr>
            </w:pP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Розумними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вважаються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строки,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об’єктивно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необхідними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процесуальних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дій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процесуальних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рішень</w:t>
            </w:r>
            <w:proofErr w:type="spellEnd"/>
            <w:r w:rsidRPr="00DF217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63" w:type="pct"/>
          </w:tcPr>
          <w:p w:rsidR="006A155F" w:rsidRPr="00DF217B" w:rsidRDefault="002819E5" w:rsidP="006A155F">
            <w:pPr>
              <w:pStyle w:val="rvps12"/>
              <w:rPr>
                <w:rStyle w:val="rvts23"/>
                <w:sz w:val="28"/>
                <w:szCs w:val="28"/>
              </w:rPr>
            </w:pPr>
            <w:r w:rsidRPr="00DF217B">
              <w:rPr>
                <w:rStyle w:val="rvts23"/>
                <w:sz w:val="28"/>
                <w:szCs w:val="28"/>
              </w:rPr>
              <w:t>П.11 Статті 4. Визначення термінів Кодексу адміністративного судочинства України (Відомості Верховної Ради України (ВВР), 2005, № 35-36, № 37, ст.446)</w:t>
            </w:r>
            <w:r w:rsidR="006A155F" w:rsidRPr="00DF217B">
              <w:rPr>
                <w:rStyle w:val="rvts23"/>
                <w:sz w:val="28"/>
                <w:szCs w:val="28"/>
              </w:rPr>
              <w:t xml:space="preserve">, </w:t>
            </w:r>
          </w:p>
          <w:p w:rsidR="002819E5" w:rsidRPr="00DF217B" w:rsidRDefault="006A155F" w:rsidP="006A155F">
            <w:pPr>
              <w:pStyle w:val="rvps12"/>
              <w:rPr>
                <w:rStyle w:val="rvts0"/>
                <w:sz w:val="28"/>
                <w:szCs w:val="28"/>
              </w:rPr>
            </w:pPr>
            <w:r w:rsidRPr="00DF217B">
              <w:rPr>
                <w:rStyle w:val="rvts23"/>
                <w:sz w:val="28"/>
                <w:szCs w:val="28"/>
              </w:rPr>
              <w:t>ст.28 Кримінального процесуального Кодексу України від 3 квітня 2012 року № 4651-VI (Відомості Верховної Ради України (ВВР), 2013, № 9-10, № 11-12, № 13, ст.88)</w:t>
            </w:r>
          </w:p>
        </w:tc>
      </w:tr>
      <w:tr w:rsidR="00A36E19" w:rsidRPr="00B31C00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 xml:space="preserve">Оформлення протоколів за результатами прийнятих на нарадах рішень </w:t>
            </w:r>
          </w:p>
        </w:tc>
        <w:tc>
          <w:tcPr>
            <w:tcW w:w="1952" w:type="pct"/>
          </w:tcPr>
          <w:p w:rsidR="00A36E19" w:rsidRPr="00DF217B" w:rsidRDefault="00A36E19" w:rsidP="00244638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Триденний строк</w:t>
            </w:r>
          </w:p>
        </w:tc>
        <w:tc>
          <w:tcPr>
            <w:tcW w:w="1463" w:type="pct"/>
          </w:tcPr>
          <w:p w:rsidR="00A36E19" w:rsidRPr="00DF217B" w:rsidRDefault="0098630F" w:rsidP="0098630F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П.52 Типового регламенту місцевої державної адміністрації, затвердженого Постановою КМУ від 11.12.1999 р. № 2263</w:t>
            </w:r>
            <w:r w:rsidR="00A36E19" w:rsidRPr="00DF217B">
              <w:rPr>
                <w:sz w:val="28"/>
                <w:szCs w:val="28"/>
                <w:lang w:val="uk-UA"/>
              </w:rPr>
              <w:t xml:space="preserve">, </w:t>
            </w:r>
            <w:r w:rsidR="00E9782F" w:rsidRPr="00DF217B">
              <w:rPr>
                <w:sz w:val="28"/>
                <w:szCs w:val="28"/>
                <w:lang w:val="uk-UA"/>
              </w:rPr>
              <w:t>пункт 89</w:t>
            </w:r>
            <w:r w:rsidRPr="00DF217B">
              <w:rPr>
                <w:sz w:val="28"/>
                <w:szCs w:val="28"/>
                <w:lang w:val="uk-UA"/>
              </w:rPr>
              <w:t xml:space="preserve"> Регламенту Луганської обласної державної адміністрації, затвердженого </w:t>
            </w:r>
            <w:r w:rsidRPr="00DF217B">
              <w:rPr>
                <w:sz w:val="28"/>
                <w:szCs w:val="28"/>
                <w:lang w:val="uk-UA"/>
              </w:rPr>
              <w:lastRenderedPageBreak/>
              <w:t>розпорядженням голови облдержадміністрації від 21.08.2018  № 630</w:t>
            </w:r>
          </w:p>
        </w:tc>
      </w:tr>
      <w:tr w:rsidR="00A36E19" w:rsidRPr="00B31C00" w:rsidTr="006A155F">
        <w:tc>
          <w:tcPr>
            <w:tcW w:w="189" w:type="pct"/>
          </w:tcPr>
          <w:p w:rsidR="00A36E19" w:rsidRPr="00DF217B" w:rsidRDefault="00A36E19" w:rsidP="006A155F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5" w:type="pct"/>
          </w:tcPr>
          <w:p w:rsidR="0098630F" w:rsidRPr="00DF217B" w:rsidRDefault="0098630F" w:rsidP="0098630F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Аналітичні та інформаційні матеріали щодо стану виконання документів у цілому або окремих передбачених ними завдань у разі встановлення проміжних контрольних строків подаються голові місцевої держадміністрації або  його заступникові (відповідно до розподілу обов'язків)</w:t>
            </w:r>
          </w:p>
          <w:p w:rsidR="00A36E19" w:rsidRPr="00DF217B" w:rsidRDefault="00A36E19" w:rsidP="00986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52" w:type="pct"/>
          </w:tcPr>
          <w:p w:rsidR="0098630F" w:rsidRPr="00DF217B" w:rsidRDefault="0098630F" w:rsidP="0098630F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не пізніше ніж за 10 днів  до закінчення строку, визначеного актом законодавства, дорученням Прем'єр-міністра України, розпорядженням голови місцевої держадміністрації або планом контролю</w:t>
            </w:r>
          </w:p>
          <w:p w:rsidR="00A36E19" w:rsidRPr="00DF217B" w:rsidRDefault="00A36E19" w:rsidP="00986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63" w:type="pct"/>
          </w:tcPr>
          <w:p w:rsidR="00A36E19" w:rsidRPr="00DF217B" w:rsidRDefault="0098630F" w:rsidP="0098630F">
            <w:pPr>
              <w:rPr>
                <w:sz w:val="28"/>
                <w:szCs w:val="28"/>
                <w:lang w:val="uk-UA"/>
              </w:rPr>
            </w:pPr>
            <w:r w:rsidRPr="00DF217B">
              <w:rPr>
                <w:sz w:val="28"/>
                <w:szCs w:val="28"/>
                <w:lang w:val="uk-UA"/>
              </w:rPr>
              <w:t>П.33 Типового регламенту місцевої державної адміністрації, затвердженого Постановою КМУ від 11.12.1999 р. № 2263, П.65 Регламенту Луганської обласної державної адміністрації, затвердженого р</w:t>
            </w:r>
            <w:r w:rsidR="00A36E19" w:rsidRPr="00DF217B">
              <w:rPr>
                <w:sz w:val="28"/>
                <w:szCs w:val="28"/>
                <w:lang w:val="uk-UA"/>
              </w:rPr>
              <w:t>озпорядження</w:t>
            </w:r>
            <w:r w:rsidRPr="00DF217B">
              <w:rPr>
                <w:sz w:val="28"/>
                <w:szCs w:val="28"/>
                <w:lang w:val="uk-UA"/>
              </w:rPr>
              <w:t>м</w:t>
            </w:r>
            <w:r w:rsidR="00A36E19" w:rsidRPr="00DF217B">
              <w:rPr>
                <w:sz w:val="28"/>
                <w:szCs w:val="28"/>
                <w:lang w:val="uk-UA"/>
              </w:rPr>
              <w:t xml:space="preserve"> голови облдержадміністрації від 21.08.2018  № 630 </w:t>
            </w:r>
          </w:p>
        </w:tc>
      </w:tr>
    </w:tbl>
    <w:p w:rsidR="00A36E19" w:rsidRPr="00DF217B" w:rsidRDefault="00A36E19" w:rsidP="00A36E19">
      <w:pPr>
        <w:spacing w:line="360" w:lineRule="auto"/>
        <w:rPr>
          <w:sz w:val="28"/>
          <w:szCs w:val="28"/>
          <w:lang w:val="uk-UA"/>
        </w:rPr>
      </w:pPr>
    </w:p>
    <w:p w:rsidR="00E145D7" w:rsidRPr="00DF217B" w:rsidRDefault="00C408A2">
      <w:pPr>
        <w:rPr>
          <w:sz w:val="28"/>
          <w:szCs w:val="28"/>
          <w:lang w:val="uk-UA"/>
        </w:rPr>
      </w:pPr>
    </w:p>
    <w:sectPr w:rsidR="00E145D7" w:rsidRPr="00DF217B" w:rsidSect="006A155F">
      <w:headerReference w:type="default" r:id="rId14"/>
      <w:pgSz w:w="11906" w:h="16838"/>
      <w:pgMar w:top="284" w:right="707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A2" w:rsidRDefault="00C408A2" w:rsidP="006A155F">
      <w:r>
        <w:separator/>
      </w:r>
    </w:p>
  </w:endnote>
  <w:endnote w:type="continuationSeparator" w:id="0">
    <w:p w:rsidR="00C408A2" w:rsidRDefault="00C408A2" w:rsidP="006A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A2" w:rsidRDefault="00C408A2" w:rsidP="006A155F">
      <w:r>
        <w:separator/>
      </w:r>
    </w:p>
  </w:footnote>
  <w:footnote w:type="continuationSeparator" w:id="0">
    <w:p w:rsidR="00C408A2" w:rsidRDefault="00C408A2" w:rsidP="006A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359917"/>
      <w:docPartObj>
        <w:docPartGallery w:val="Page Numbers (Top of Page)"/>
        <w:docPartUnique/>
      </w:docPartObj>
    </w:sdtPr>
    <w:sdtEndPr/>
    <w:sdtContent>
      <w:p w:rsidR="006A155F" w:rsidRDefault="006A15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42A">
          <w:rPr>
            <w:noProof/>
          </w:rPr>
          <w:t>13</w:t>
        </w:r>
        <w:r>
          <w:fldChar w:fldCharType="end"/>
        </w:r>
      </w:p>
    </w:sdtContent>
  </w:sdt>
  <w:p w:rsidR="006A155F" w:rsidRDefault="006A15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8E6"/>
    <w:multiLevelType w:val="hybridMultilevel"/>
    <w:tmpl w:val="7BE68E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51B48"/>
    <w:multiLevelType w:val="hybridMultilevel"/>
    <w:tmpl w:val="1D9A11F4"/>
    <w:lvl w:ilvl="0" w:tplc="0DDE7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19"/>
    <w:rsid w:val="000E7327"/>
    <w:rsid w:val="001200A8"/>
    <w:rsid w:val="00262029"/>
    <w:rsid w:val="002819E5"/>
    <w:rsid w:val="003675E3"/>
    <w:rsid w:val="003F3325"/>
    <w:rsid w:val="0043342A"/>
    <w:rsid w:val="00470207"/>
    <w:rsid w:val="006A155F"/>
    <w:rsid w:val="006A576A"/>
    <w:rsid w:val="006F18F1"/>
    <w:rsid w:val="009534BB"/>
    <w:rsid w:val="0098630F"/>
    <w:rsid w:val="00A36E19"/>
    <w:rsid w:val="00A42C3B"/>
    <w:rsid w:val="00A779DA"/>
    <w:rsid w:val="00B31C00"/>
    <w:rsid w:val="00BE644A"/>
    <w:rsid w:val="00C14341"/>
    <w:rsid w:val="00C408A2"/>
    <w:rsid w:val="00CD72CD"/>
    <w:rsid w:val="00D54127"/>
    <w:rsid w:val="00DF217B"/>
    <w:rsid w:val="00E9782F"/>
    <w:rsid w:val="00F13B22"/>
    <w:rsid w:val="00F3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CDAD"/>
  <w15:chartTrackingRefBased/>
  <w15:docId w15:val="{FECE4C80-B716-485B-B308-B309C48A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620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36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0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rvps2">
    <w:name w:val="rvps2"/>
    <w:basedOn w:val="a"/>
    <w:rsid w:val="00A36E19"/>
    <w:pPr>
      <w:spacing w:before="100" w:beforeAutospacing="1" w:after="100" w:afterAutospacing="1"/>
    </w:pPr>
    <w:rPr>
      <w:color w:val="000000"/>
    </w:rPr>
  </w:style>
  <w:style w:type="paragraph" w:styleId="a3">
    <w:name w:val="No Spacing"/>
    <w:uiPriority w:val="99"/>
    <w:qFormat/>
    <w:rsid w:val="00A36E1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4">
    <w:name w:val="Hyperlink"/>
    <w:uiPriority w:val="99"/>
    <w:unhideWhenUsed/>
    <w:rsid w:val="00A36E1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6E1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rvps7">
    <w:name w:val="rvps7"/>
    <w:basedOn w:val="a"/>
    <w:rsid w:val="00A36E19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A36E19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A36E19"/>
  </w:style>
  <w:style w:type="character" w:customStyle="1" w:styleId="rvts44">
    <w:name w:val="rvts44"/>
    <w:basedOn w:val="a0"/>
    <w:rsid w:val="00A36E19"/>
  </w:style>
  <w:style w:type="paragraph" w:styleId="HTML">
    <w:name w:val="HTML Preformatted"/>
    <w:basedOn w:val="a"/>
    <w:link w:val="HTML0"/>
    <w:uiPriority w:val="99"/>
    <w:rsid w:val="00A36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6E1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rvts64">
    <w:name w:val="rvts64"/>
    <w:basedOn w:val="a0"/>
    <w:rsid w:val="00A36E19"/>
  </w:style>
  <w:style w:type="character" w:customStyle="1" w:styleId="rvts9">
    <w:name w:val="rvts9"/>
    <w:basedOn w:val="a0"/>
    <w:rsid w:val="00A36E19"/>
  </w:style>
  <w:style w:type="paragraph" w:customStyle="1" w:styleId="rvps12">
    <w:name w:val="rvps12"/>
    <w:basedOn w:val="a"/>
    <w:rsid w:val="00A36E19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rsid w:val="00A36E19"/>
  </w:style>
  <w:style w:type="character" w:customStyle="1" w:styleId="10">
    <w:name w:val="Заголовок 1 Знак"/>
    <w:basedOn w:val="a0"/>
    <w:link w:val="1"/>
    <w:uiPriority w:val="9"/>
    <w:rsid w:val="002620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0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6A155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5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A155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5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43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75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4-2019-%D0%BF" TargetMode="External"/><Relationship Id="rId13" Type="http://schemas.openxmlformats.org/officeDocument/2006/relationships/hyperlink" Target="https://www.slovnyk.ua/index.php?swrd=%D1%82%D0%B5%D1%80%D0%BC%D1%96%D0%BD%D0%BE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950-2007-%D0%BF" TargetMode="External"/><Relationship Id="rId12" Type="http://schemas.openxmlformats.org/officeDocument/2006/relationships/hyperlink" Target="https://www.slovnyk.ua/index.php?swrd=%D0%BF%D0%B5%D0%B2%D0%BD%D0%B8%D0%B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nyk.ua/index.php?swrd=%D0%9E%D0%B1%D0%BC%D0%B5%D0%B6%D0%B5%D0%BD%D0%B8%D0%B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5.rada.gov.ua/laws/show/2790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939-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12271</Words>
  <Characters>6995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Байдакова</dc:creator>
  <cp:keywords/>
  <dc:description/>
  <cp:lastModifiedBy>Ирина В. Байдакова</cp:lastModifiedBy>
  <cp:revision>3</cp:revision>
  <dcterms:created xsi:type="dcterms:W3CDTF">2019-11-27T08:54:00Z</dcterms:created>
  <dcterms:modified xsi:type="dcterms:W3CDTF">2019-11-27T08:56:00Z</dcterms:modified>
</cp:coreProperties>
</file>