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E" w:rsidRDefault="00D5772E" w:rsidP="00F05782">
      <w:pPr>
        <w:spacing w:after="0"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5772E" w:rsidRPr="00CE3303" w:rsidRDefault="00D5772E" w:rsidP="009366AC">
      <w:pPr>
        <w:spacing w:after="0" w:line="240" w:lineRule="atLeast"/>
        <w:ind w:left="5040"/>
        <w:contextualSpacing/>
        <w:jc w:val="right"/>
        <w:rPr>
          <w:rFonts w:ascii="Times New Roman" w:hAnsi="Times New Roman"/>
          <w:sz w:val="28"/>
          <w:szCs w:val="28"/>
        </w:rPr>
      </w:pPr>
      <w:r w:rsidRPr="00CE3303">
        <w:rPr>
          <w:rFonts w:ascii="Times New Roman" w:hAnsi="Times New Roman"/>
          <w:color w:val="000000"/>
          <w:sz w:val="28"/>
          <w:szCs w:val="28"/>
        </w:rPr>
        <w:t>Додаток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D5772E" w:rsidRPr="00CE3303" w:rsidRDefault="00D5772E" w:rsidP="009366AC">
      <w:pPr>
        <w:shd w:val="clear" w:color="auto" w:fill="FFFFFF"/>
        <w:spacing w:after="0" w:line="240" w:lineRule="atLeast"/>
        <w:ind w:left="4536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н</w:t>
      </w:r>
      <w:r w:rsidRPr="00CE3303">
        <w:rPr>
          <w:rFonts w:ascii="Times New Roman" w:hAnsi="Times New Roman"/>
          <w:color w:val="000000"/>
          <w:sz w:val="28"/>
          <w:szCs w:val="28"/>
        </w:rPr>
        <w:t>аказ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E33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B915E5">
        <w:rPr>
          <w:rFonts w:ascii="Times New Roman" w:hAnsi="Times New Roman"/>
          <w:sz w:val="28"/>
          <w:szCs w:val="28"/>
        </w:rPr>
        <w:t>«</w:t>
      </w:r>
      <w:r w:rsidR="00883EEF">
        <w:rPr>
          <w:rFonts w:ascii="Times New Roman" w:hAnsi="Times New Roman"/>
          <w:sz w:val="28"/>
          <w:szCs w:val="28"/>
        </w:rPr>
        <w:t>10</w:t>
      </w:r>
      <w:r w:rsidR="003A6786">
        <w:rPr>
          <w:rFonts w:ascii="Times New Roman" w:hAnsi="Times New Roman"/>
          <w:sz w:val="28"/>
          <w:szCs w:val="28"/>
        </w:rPr>
        <w:t xml:space="preserve">» </w:t>
      </w:r>
      <w:r w:rsidR="00F05782">
        <w:rPr>
          <w:rFonts w:ascii="Times New Roman" w:hAnsi="Times New Roman"/>
          <w:sz w:val="28"/>
          <w:szCs w:val="28"/>
        </w:rPr>
        <w:t>жовтня</w:t>
      </w:r>
      <w:r w:rsidRPr="00CE3303">
        <w:rPr>
          <w:rFonts w:ascii="Times New Roman" w:hAnsi="Times New Roman"/>
          <w:sz w:val="28"/>
          <w:szCs w:val="28"/>
        </w:rPr>
        <w:t xml:space="preserve"> 2017 р. № </w:t>
      </w:r>
      <w:r w:rsidR="00F05782">
        <w:rPr>
          <w:rFonts w:ascii="Times New Roman" w:hAnsi="Times New Roman"/>
          <w:sz w:val="28"/>
          <w:szCs w:val="28"/>
        </w:rPr>
        <w:t>1</w:t>
      </w:r>
      <w:r w:rsidR="00883EEF">
        <w:rPr>
          <w:rFonts w:ascii="Times New Roman" w:hAnsi="Times New Roman"/>
          <w:sz w:val="28"/>
          <w:szCs w:val="28"/>
        </w:rPr>
        <w:t>2</w:t>
      </w:r>
    </w:p>
    <w:p w:rsidR="00D5772E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D5772E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CE3303">
        <w:rPr>
          <w:rFonts w:ascii="Times New Roman" w:hAnsi="Times New Roman"/>
          <w:b/>
          <w:bCs/>
          <w:color w:val="000000"/>
          <w:sz w:val="28"/>
        </w:rPr>
        <w:t>УМОВИ</w:t>
      </w:r>
      <w:r w:rsidRPr="00CE3303">
        <w:rPr>
          <w:rFonts w:ascii="Times New Roman" w:hAnsi="Times New Roman"/>
          <w:color w:val="000000"/>
          <w:sz w:val="28"/>
          <w:szCs w:val="28"/>
        </w:rPr>
        <w:br/>
      </w:r>
      <w:r w:rsidRPr="00CE3303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D5772E" w:rsidRPr="00CE3303" w:rsidRDefault="00D5772E" w:rsidP="009366AC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D5772E" w:rsidRPr="00CE3303" w:rsidRDefault="00D5772E" w:rsidP="009366AC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зайняття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вакантної </w:t>
      </w:r>
      <w:r w:rsidRPr="00CE3303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посади головного спеціаліста відділу </w:t>
      </w:r>
      <w:r>
        <w:rPr>
          <w:rFonts w:ascii="Times New Roman" w:hAnsi="Times New Roman"/>
          <w:sz w:val="28"/>
          <w:szCs w:val="28"/>
        </w:rPr>
        <w:t>нормативно-правової роботи</w:t>
      </w:r>
      <w:r w:rsidRPr="00CE3303">
        <w:rPr>
          <w:rFonts w:ascii="Times New Roman" w:hAnsi="Times New Roman"/>
          <w:sz w:val="28"/>
          <w:szCs w:val="28"/>
        </w:rPr>
        <w:t xml:space="preserve"> управління з питань нормативно-правової роботи та децентралізації Луганської  обласної державної адміністрації (категорія «В»)</w:t>
      </w:r>
      <w:r w:rsidRPr="00CE33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000"/>
      </w:tblPr>
      <w:tblGrid>
        <w:gridCol w:w="543"/>
        <w:gridCol w:w="2834"/>
        <w:gridCol w:w="344"/>
        <w:gridCol w:w="5926"/>
      </w:tblGrid>
      <w:tr w:rsidR="00D5772E" w:rsidRPr="0084521C" w:rsidTr="00883EEF">
        <w:tc>
          <w:tcPr>
            <w:tcW w:w="9647" w:type="dxa"/>
            <w:gridSpan w:val="4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772E" w:rsidRPr="0084521C" w:rsidTr="00883EEF">
        <w:tc>
          <w:tcPr>
            <w:tcW w:w="3377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70" w:type="dxa"/>
            <w:gridSpan w:val="2"/>
          </w:tcPr>
          <w:p w:rsidR="00D5772E" w:rsidRPr="00CE3303" w:rsidRDefault="00D5772E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3303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роз'яснень положень чинного законодавства, підготовка інформаційних та доповідних записок з правових питань;</w:t>
            </w:r>
          </w:p>
          <w:p w:rsidR="00D5772E" w:rsidRPr="00CE3303" w:rsidRDefault="00D5772E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3303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D5772E" w:rsidRPr="00CE3303" w:rsidRDefault="00D5772E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3303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CE3303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5772E" w:rsidRPr="0084521C" w:rsidRDefault="00D5772E" w:rsidP="00494DD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D5772E" w:rsidRPr="00CE3303" w:rsidRDefault="00D5772E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3303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надання консультацій органам місцевого самоврядування у процесі добровільного об’єднання територіальних громад;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представництво за дорученням начальника Управління інтересів облдержадміністрації та Управління в судах, підготовка процесуальних документів;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вивчення та аналіз судової практики, узагальнення інформації за підсумками розгляду судових справ за участі облдержадміністрації та/або Управління;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участь у роботі консультативно-дорадчих органів облдержадміністрації;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участь у плануванні роботи відділу правової допомоги та судової роботи Управління та поданні звітності за підсумками його роботи;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 xml:space="preserve">виконання інших завдань, покладених на відділ </w:t>
            </w:r>
            <w:r w:rsidRPr="0084521C">
              <w:rPr>
                <w:rFonts w:ascii="Times New Roman" w:hAnsi="Times New Roman"/>
                <w:sz w:val="28"/>
                <w:szCs w:val="28"/>
              </w:rPr>
              <w:lastRenderedPageBreak/>
              <w:t>правової допомоги та судової роботи Управління за дорученням його начальника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772E" w:rsidRPr="0084521C" w:rsidTr="00883EEF">
        <w:tc>
          <w:tcPr>
            <w:tcW w:w="3377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0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посадовий оклад, надбавка за ранг (згідно постанови Кабінету Міністрів України від 06.04.2016 № 292 «Деякі питання оплати праці державних службовців»);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 статті 52 Закону України «Про державну службу»)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2E" w:rsidRPr="0084521C" w:rsidTr="00883EEF">
        <w:tc>
          <w:tcPr>
            <w:tcW w:w="3377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70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 xml:space="preserve">  безстроково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2E" w:rsidRPr="0084521C" w:rsidTr="00883EEF">
        <w:tc>
          <w:tcPr>
            <w:tcW w:w="3377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70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72E" w:rsidRPr="0084521C" w:rsidTr="00883EEF">
        <w:tc>
          <w:tcPr>
            <w:tcW w:w="3377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70" w:type="dxa"/>
            <w:gridSpan w:val="2"/>
          </w:tcPr>
          <w:p w:rsidR="00D5772E" w:rsidRDefault="00D5772E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D5772E" w:rsidRPr="00CE3303" w:rsidRDefault="00D5772E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1) 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>копія паспорту громадянина України;</w:t>
            </w:r>
          </w:p>
          <w:p w:rsidR="00D5772E" w:rsidRPr="00CE3303" w:rsidRDefault="00D5772E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>письмова заява про участь у конкурсі із  зазначенням основних мотивів до зайняття      посади державної служби з резюме у довільній формі;</w:t>
            </w:r>
          </w:p>
          <w:p w:rsidR="00D5772E" w:rsidRPr="00CE3303" w:rsidRDefault="00D5772E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E3303">
              <w:rPr>
                <w:color w:val="000000"/>
                <w:sz w:val="28"/>
                <w:szCs w:val="28"/>
                <w:lang w:val="uk-UA"/>
              </w:rPr>
              <w:t xml:space="preserve">3) письмова заява, в якій </w:t>
            </w:r>
            <w:r w:rsidR="00883EEF">
              <w:rPr>
                <w:color w:val="000000"/>
                <w:sz w:val="28"/>
                <w:szCs w:val="28"/>
                <w:lang w:val="uk-UA"/>
              </w:rPr>
              <w:t>особа повідомляє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 xml:space="preserve">, що до </w:t>
            </w:r>
            <w:r w:rsidR="00883EEF">
              <w:rPr>
                <w:color w:val="000000"/>
                <w:sz w:val="28"/>
                <w:szCs w:val="28"/>
                <w:lang w:val="uk-UA"/>
              </w:rPr>
              <w:t xml:space="preserve">неї 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>не застосовуються заборони, визначені частиною</w:t>
            </w:r>
            <w:r w:rsidRPr="00CE3303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83EEF">
              <w:rPr>
                <w:sz w:val="28"/>
                <w:szCs w:val="28"/>
                <w:bdr w:val="none" w:sz="0" w:space="0" w:color="auto" w:frame="1"/>
                <w:lang w:val="uk-UA"/>
              </w:rPr>
              <w:t>третьою</w:t>
            </w:r>
            <w:r w:rsidRPr="00CE3303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CE3303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83EEF"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CE3303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>статті 1 Закону України «Про очищення влади», та</w:t>
            </w:r>
            <w:r w:rsidR="00883EEF">
              <w:rPr>
                <w:color w:val="000000"/>
                <w:sz w:val="28"/>
                <w:szCs w:val="28"/>
                <w:lang w:val="uk-UA"/>
              </w:rPr>
              <w:t xml:space="preserve"> надає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83EEF">
              <w:rPr>
                <w:color w:val="000000"/>
                <w:sz w:val="28"/>
                <w:szCs w:val="28"/>
                <w:lang w:val="uk-UA"/>
              </w:rPr>
              <w:t>згоду</w:t>
            </w:r>
            <w:r w:rsidRPr="00CE3303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 w:rsidR="00883EEF"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Закону;</w:t>
            </w:r>
          </w:p>
          <w:p w:rsidR="00D5772E" w:rsidRPr="00CE3303" w:rsidRDefault="00D5772E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E3303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D5772E" w:rsidRDefault="00D5772E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E3303">
              <w:rPr>
                <w:color w:val="000000"/>
                <w:sz w:val="28"/>
                <w:szCs w:val="28"/>
                <w:lang w:val="uk-UA"/>
              </w:rPr>
              <w:t>5) заповнена особова картка державного службовця встановленого зразка;</w:t>
            </w:r>
          </w:p>
          <w:p w:rsidR="003A6786" w:rsidRPr="00CE3303" w:rsidRDefault="003A6786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="00883EEF">
              <w:rPr>
                <w:color w:val="000000"/>
                <w:sz w:val="28"/>
                <w:szCs w:val="28"/>
                <w:lang w:val="uk-UA"/>
              </w:rPr>
              <w:t xml:space="preserve">оригінал </w:t>
            </w:r>
            <w:r>
              <w:rPr>
                <w:color w:val="000000"/>
                <w:sz w:val="28"/>
                <w:szCs w:val="28"/>
                <w:lang w:val="uk-UA"/>
              </w:rPr>
              <w:t>посвідчення атестації щодо вільного володіння державною мовою;</w:t>
            </w:r>
          </w:p>
          <w:p w:rsidR="00D5772E" w:rsidRPr="00CE3303" w:rsidRDefault="003A6786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D5772E" w:rsidRPr="00CE3303">
              <w:rPr>
                <w:color w:val="000000"/>
                <w:sz w:val="28"/>
                <w:szCs w:val="28"/>
                <w:lang w:val="uk-UA"/>
              </w:rPr>
              <w:t>) декларація особи, уповноваженої на виконання функцій держави або м</w:t>
            </w:r>
            <w:r w:rsidR="00D5772E">
              <w:rPr>
                <w:color w:val="000000"/>
                <w:sz w:val="28"/>
                <w:szCs w:val="28"/>
                <w:lang w:val="uk-UA"/>
              </w:rPr>
              <w:t xml:space="preserve">ісцевого самоврядування, за 2016   </w:t>
            </w:r>
            <w:r w:rsidR="00D5772E" w:rsidRPr="00CE3303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D5772E" w:rsidRPr="00CE3303" w:rsidRDefault="00D5772E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CE3303">
              <w:rPr>
                <w:color w:val="000000"/>
                <w:sz w:val="28"/>
                <w:szCs w:val="28"/>
                <w:lang w:val="uk-UA"/>
              </w:rPr>
              <w:t>У разі інвалідності – заява за встановленою формою, про забезпечення в установленому порядку розумного пристосування.</w:t>
            </w:r>
          </w:p>
          <w:p w:rsidR="00D5772E" w:rsidRPr="0084521C" w:rsidRDefault="00883EEF" w:rsidP="00494DD2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Строк подання документів для участі в конкурсі: 15 календарних днів з дня оприлюднення інформації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сайті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8A676D">
              <w:rPr>
                <w:rFonts w:ascii="Times New Roman" w:hAnsi="Times New Roman"/>
                <w:sz w:val="28"/>
                <w:szCs w:val="28"/>
              </w:rPr>
              <w:t xml:space="preserve">на офіційній </w:t>
            </w:r>
            <w:proofErr w:type="spellStart"/>
            <w:r w:rsidR="008A676D">
              <w:rPr>
                <w:rFonts w:ascii="Times New Roman" w:hAnsi="Times New Roman"/>
                <w:sz w:val="28"/>
                <w:szCs w:val="28"/>
              </w:rPr>
              <w:t>веб-сторінці</w:t>
            </w:r>
            <w:proofErr w:type="spellEnd"/>
            <w:r w:rsidR="008A676D"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76D">
              <w:rPr>
                <w:rFonts w:ascii="Times New Roman" w:hAnsi="Times New Roman"/>
                <w:sz w:val="28"/>
                <w:szCs w:val="28"/>
              </w:rPr>
              <w:t>Луганської обласної державної адміністрації.</w:t>
            </w:r>
          </w:p>
        </w:tc>
      </w:tr>
      <w:tr w:rsidR="00D5772E" w:rsidRPr="0084521C" w:rsidTr="00883EEF">
        <w:tc>
          <w:tcPr>
            <w:tcW w:w="3377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Дата, час і місце </w:t>
            </w: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проведення конкурсу</w:t>
            </w:r>
          </w:p>
        </w:tc>
        <w:tc>
          <w:tcPr>
            <w:tcW w:w="6270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72E" w:rsidRPr="0084521C" w:rsidRDefault="00883EEF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F05782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="00D5772E"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.2017 о 1</w:t>
            </w:r>
            <w:r w:rsidR="004A5E8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5772E"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A5E8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5772E"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 просп. Центральний, буд. 59 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(5 поверх), </w:t>
            </w:r>
            <w:proofErr w:type="spellStart"/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. 21, м. Сєвєродонецьк, Луганська область</w:t>
            </w:r>
          </w:p>
        </w:tc>
      </w:tr>
      <w:tr w:rsidR="00D5772E" w:rsidRPr="0084521C" w:rsidTr="00883EEF">
        <w:tc>
          <w:tcPr>
            <w:tcW w:w="3377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70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5772E" w:rsidRPr="0084521C" w:rsidTr="00883EEF">
        <w:tc>
          <w:tcPr>
            <w:tcW w:w="3377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0" w:type="dxa"/>
            <w:gridSpan w:val="2"/>
          </w:tcPr>
          <w:p w:rsidR="00D5772E" w:rsidRPr="0084521C" w:rsidRDefault="003A678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Гончарова Олександра Олександрівна</w:t>
            </w:r>
            <w:r w:rsidR="00D5772E"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(адміністратор)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( 06452) 2- 31-03 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4521C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6786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law</w:t>
            </w:r>
            <w:r w:rsidR="003A6786" w:rsidRPr="003A6786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@</w:t>
            </w:r>
            <w:proofErr w:type="spellStart"/>
            <w:r w:rsidR="003A6786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loga</w:t>
            </w:r>
            <w:proofErr w:type="spellEnd"/>
            <w:r w:rsidR="003A6786" w:rsidRPr="003A6786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5371B3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gov.ua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772E" w:rsidRPr="0084521C" w:rsidTr="00883EEF">
        <w:tc>
          <w:tcPr>
            <w:tcW w:w="9647" w:type="dxa"/>
            <w:gridSpan w:val="4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D5772E" w:rsidRPr="0084521C" w:rsidTr="00883EEF">
        <w:tc>
          <w:tcPr>
            <w:tcW w:w="9647" w:type="dxa"/>
            <w:gridSpan w:val="4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5772E" w:rsidRPr="0084521C" w:rsidRDefault="00883EE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772E" w:rsidRPr="0084521C" w:rsidTr="00883EEF">
        <w:tc>
          <w:tcPr>
            <w:tcW w:w="543" w:type="dxa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8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вища</w:t>
            </w:r>
          </w:p>
        </w:tc>
      </w:tr>
      <w:tr w:rsidR="00D5772E" w:rsidRPr="0084521C" w:rsidTr="00883EEF">
        <w:tc>
          <w:tcPr>
            <w:tcW w:w="543" w:type="dxa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5926" w:type="dxa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 xml:space="preserve"> молодший бакалавр або бакалавр</w:t>
            </w:r>
          </w:p>
        </w:tc>
      </w:tr>
      <w:tr w:rsidR="00D5772E" w:rsidRPr="0084521C" w:rsidTr="00883EEF">
        <w:tc>
          <w:tcPr>
            <w:tcW w:w="543" w:type="dxa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8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>Володіння мовами</w:t>
            </w: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sz w:val="28"/>
                <w:szCs w:val="28"/>
              </w:rPr>
              <w:t xml:space="preserve"> вільне володіння державною мовою</w:t>
            </w:r>
          </w:p>
        </w:tc>
      </w:tr>
      <w:tr w:rsidR="00D5772E" w:rsidRPr="0084521C" w:rsidTr="00883EEF">
        <w:tc>
          <w:tcPr>
            <w:tcW w:w="543" w:type="dxa"/>
          </w:tcPr>
          <w:p w:rsidR="00D5772E" w:rsidRPr="0084521C" w:rsidRDefault="00D5772E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8" w:type="dxa"/>
            <w:gridSpan w:val="2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Стаж </w:t>
            </w:r>
            <w:proofErr w:type="spellStart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тривалість</w:t>
            </w:r>
            <w:proofErr w:type="spellEnd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proofErr w:type="gramEnd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роках, у тому </w:t>
            </w:r>
            <w:proofErr w:type="spellStart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числі</w:t>
            </w:r>
            <w:proofErr w:type="spellEnd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посадах </w:t>
            </w:r>
            <w:proofErr w:type="spellStart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певної</w:t>
            </w:r>
            <w:proofErr w:type="spellEnd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категорії</w:t>
            </w:r>
            <w:proofErr w:type="spellEnd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926" w:type="dxa"/>
          </w:tcPr>
          <w:p w:rsidR="00D5772E" w:rsidRPr="0084521C" w:rsidRDefault="00D5772E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не </w:t>
            </w:r>
            <w:proofErr w:type="spellStart"/>
            <w:r w:rsidRPr="008452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883EEF" w:rsidRPr="00441A2D" w:rsidTr="00883EEF">
        <w:tc>
          <w:tcPr>
            <w:tcW w:w="9639" w:type="dxa"/>
            <w:gridSpan w:val="4"/>
          </w:tcPr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Професійна компетентність</w:t>
            </w:r>
          </w:p>
          <w:p w:rsidR="00883EEF" w:rsidRPr="003014B6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83EEF" w:rsidRPr="00441A2D" w:rsidTr="00883EEF">
        <w:trPr>
          <w:trHeight w:val="2399"/>
        </w:trPr>
        <w:tc>
          <w:tcPr>
            <w:tcW w:w="543" w:type="dxa"/>
          </w:tcPr>
          <w:p w:rsidR="00883EEF" w:rsidRPr="00441A2D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Pr="00441A2D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Pr="00441A2D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883EEF" w:rsidRPr="00441A2D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76" w:type="dxa"/>
            <w:gridSpan w:val="2"/>
          </w:tcPr>
          <w:p w:rsidR="00883EEF" w:rsidRPr="00441A2D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Освіта</w:t>
            </w: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Pr="00441A2D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Сприяння змін</w:t>
            </w: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 вміння</w:t>
            </w: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Pr="00441A2D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Особисті компетенції</w:t>
            </w: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Pr="00441A2D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спеціальність «Правознавство», «Публічне управління та адміністрування»</w:t>
            </w:r>
          </w:p>
          <w:p w:rsidR="00883EEF" w:rsidRPr="00441A2D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вміння працювати з інформацією;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вміння надавати пропозиції, їх аргументувати та презентувати.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взаємодія з працівниками відділу, з працівниками інших структурних підрозділів, з державними органами та органами місцевого самоврядування та респондентами.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 виконання плану змін та покращень;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 здатність приймати зміни та змінюватись.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Pr="00441A2D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вміння використовувати комп'ютерне обладнання та програмне забезпечення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Microsoft Office (Word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1A2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Excel)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, використовувати офісну техніку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sz w:val="28"/>
                <w:szCs w:val="28"/>
              </w:rPr>
              <w:t>відповідальність; системність і самостійність в роботі; уважність до деталей; наполегливість; креативність та ініціативність; орієнтація на саморозвиток орієнтація на обслуговування;</w:t>
            </w:r>
            <w:r w:rsidRPr="00E36E25">
              <w:rPr>
                <w:rFonts w:ascii="Times New Roman" w:hAnsi="Times New Roman"/>
              </w:rPr>
              <w:t xml:space="preserve"> </w:t>
            </w:r>
            <w:r w:rsidRPr="00E36E25">
              <w:rPr>
                <w:rFonts w:ascii="Times New Roman" w:hAnsi="Times New Roman"/>
                <w:sz w:val="28"/>
                <w:szCs w:val="28"/>
              </w:rPr>
              <w:t>вміння працювати в стресових ситуація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883EEF" w:rsidRPr="00441A2D" w:rsidRDefault="00883EEF" w:rsidP="00E1259A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EEF" w:rsidRPr="00441A2D" w:rsidTr="00883EEF">
        <w:tc>
          <w:tcPr>
            <w:tcW w:w="9639" w:type="dxa"/>
            <w:gridSpan w:val="4"/>
          </w:tcPr>
          <w:p w:rsidR="00883EEF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883EEF" w:rsidRPr="00E36E25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83EEF" w:rsidRPr="00441A2D" w:rsidTr="00883EEF">
        <w:tc>
          <w:tcPr>
            <w:tcW w:w="543" w:type="dxa"/>
          </w:tcPr>
          <w:p w:rsidR="00883EEF" w:rsidRPr="00441A2D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883EEF" w:rsidRPr="003014B6" w:rsidRDefault="00883EEF" w:rsidP="00E1259A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20" w:type="dxa"/>
          </w:tcPr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883EEF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883EEF" w:rsidRDefault="00883EEF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корупції».</w:t>
            </w:r>
          </w:p>
          <w:p w:rsidR="007855A6" w:rsidRPr="00441A2D" w:rsidRDefault="007855A6" w:rsidP="00E1259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EEF" w:rsidRPr="00441A2D" w:rsidTr="00883EEF">
        <w:tc>
          <w:tcPr>
            <w:tcW w:w="543" w:type="dxa"/>
          </w:tcPr>
          <w:p w:rsidR="00883EEF" w:rsidRPr="00441A2D" w:rsidRDefault="00883EEF" w:rsidP="00E1259A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883EEF" w:rsidRPr="003014B6" w:rsidRDefault="00883EEF" w:rsidP="00E1259A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спеціального зак</w:t>
            </w:r>
            <w:r w:rsidR="0044738B">
              <w:rPr>
                <w:rFonts w:ascii="Times New Roman" w:hAnsi="Times New Roman"/>
                <w:sz w:val="28"/>
                <w:szCs w:val="28"/>
              </w:rPr>
              <w:t>онодавства, що пов’язане із зав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 xml:space="preserve">данями та змістом роботи </w:t>
            </w:r>
            <w:proofErr w:type="spellStart"/>
            <w:r w:rsidRPr="003014B6">
              <w:rPr>
                <w:rFonts w:ascii="Times New Roman" w:hAnsi="Times New Roman"/>
                <w:sz w:val="28"/>
                <w:szCs w:val="28"/>
              </w:rPr>
              <w:t>держслужбовця</w:t>
            </w:r>
            <w:proofErr w:type="spellEnd"/>
            <w:r w:rsidRPr="003014B6">
              <w:rPr>
                <w:rFonts w:ascii="Times New Roman" w:hAnsi="Times New Roman"/>
                <w:sz w:val="28"/>
                <w:szCs w:val="28"/>
              </w:rPr>
              <w:t xml:space="preserve"> відповідно до посадової інструкції та положення про відділ</w:t>
            </w:r>
          </w:p>
        </w:tc>
        <w:tc>
          <w:tcPr>
            <w:tcW w:w="5920" w:type="dxa"/>
          </w:tcPr>
          <w:p w:rsidR="00883EEF" w:rsidRPr="00441A2D" w:rsidRDefault="00883EEF" w:rsidP="00E1259A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883EEF" w:rsidRPr="00441A2D" w:rsidRDefault="00883EEF" w:rsidP="00E1259A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883EEF" w:rsidRPr="00441A2D" w:rsidRDefault="00883EEF" w:rsidP="00E1259A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883EEF" w:rsidRPr="00441A2D" w:rsidRDefault="00883EEF" w:rsidP="00E1259A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883EEF" w:rsidRPr="00441A2D" w:rsidRDefault="00883EEF" w:rsidP="00E1259A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України;</w:t>
            </w:r>
          </w:p>
          <w:p w:rsidR="00883EEF" w:rsidRPr="00441A2D" w:rsidRDefault="00883EEF" w:rsidP="00E1259A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:rsidR="00883EEF" w:rsidRPr="00441A2D" w:rsidRDefault="00883EEF" w:rsidP="00E1259A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Правила підготовки проектів актів Кабінету Міністрів України, затверджені постановою </w:t>
            </w:r>
          </w:p>
          <w:p w:rsidR="00883EEF" w:rsidRPr="00441A2D" w:rsidRDefault="00883EEF" w:rsidP="00E1259A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Кабінету Міністрів України від 06.09.2005                   № 870;</w:t>
            </w:r>
          </w:p>
          <w:p w:rsidR="00883EEF" w:rsidRPr="00441A2D" w:rsidRDefault="00883EEF" w:rsidP="00E1259A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:rsidR="00883EEF" w:rsidRPr="00441A2D" w:rsidRDefault="00883EEF" w:rsidP="00E1259A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83EEF" w:rsidRDefault="00883EEF" w:rsidP="00883EEF"/>
    <w:p w:rsidR="00D5772E" w:rsidRDefault="00D5772E" w:rsidP="009366AC">
      <w:pPr>
        <w:rPr>
          <w:rFonts w:ascii="Times New Roman" w:hAnsi="Times New Roman"/>
          <w:sz w:val="28"/>
          <w:szCs w:val="28"/>
        </w:rPr>
      </w:pPr>
    </w:p>
    <w:p w:rsidR="00D5772E" w:rsidRDefault="00D5772E" w:rsidP="009366AC"/>
    <w:sectPr w:rsidR="00D5772E" w:rsidSect="00F0578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66AC"/>
    <w:rsid w:val="000A78AD"/>
    <w:rsid w:val="000E1FCD"/>
    <w:rsid w:val="001220B2"/>
    <w:rsid w:val="0015659D"/>
    <w:rsid w:val="001D3DC1"/>
    <w:rsid w:val="001F5356"/>
    <w:rsid w:val="002C53EE"/>
    <w:rsid w:val="00326CAA"/>
    <w:rsid w:val="0033442D"/>
    <w:rsid w:val="003455F7"/>
    <w:rsid w:val="003A6786"/>
    <w:rsid w:val="003D128B"/>
    <w:rsid w:val="0044738B"/>
    <w:rsid w:val="00494DD2"/>
    <w:rsid w:val="004A5E8C"/>
    <w:rsid w:val="004D2ACA"/>
    <w:rsid w:val="00531B76"/>
    <w:rsid w:val="005371B3"/>
    <w:rsid w:val="005A3DB3"/>
    <w:rsid w:val="00607193"/>
    <w:rsid w:val="006F5070"/>
    <w:rsid w:val="007855A6"/>
    <w:rsid w:val="007A6D06"/>
    <w:rsid w:val="00836F4D"/>
    <w:rsid w:val="0084521C"/>
    <w:rsid w:val="00883EEF"/>
    <w:rsid w:val="008A676D"/>
    <w:rsid w:val="008F059A"/>
    <w:rsid w:val="009366AC"/>
    <w:rsid w:val="009A3F2D"/>
    <w:rsid w:val="00AE5CCD"/>
    <w:rsid w:val="00B915E5"/>
    <w:rsid w:val="00BF0A9D"/>
    <w:rsid w:val="00CE3303"/>
    <w:rsid w:val="00D5772E"/>
    <w:rsid w:val="00F05782"/>
    <w:rsid w:val="00F3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EE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366AC"/>
  </w:style>
  <w:style w:type="character" w:customStyle="1" w:styleId="snmenutitle">
    <w:name w:val="sn_menu_title"/>
    <w:uiPriority w:val="99"/>
    <w:rsid w:val="009366AC"/>
  </w:style>
  <w:style w:type="paragraph" w:customStyle="1" w:styleId="rvps2">
    <w:name w:val="rvps2"/>
    <w:basedOn w:val="a"/>
    <w:uiPriority w:val="99"/>
    <w:rsid w:val="00936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9366AC"/>
    <w:rPr>
      <w:rFonts w:cs="Times New Roman"/>
      <w:b/>
    </w:rPr>
  </w:style>
  <w:style w:type="paragraph" w:styleId="a4">
    <w:name w:val="List Paragraph"/>
    <w:basedOn w:val="a"/>
    <w:uiPriority w:val="99"/>
    <w:qFormat/>
    <w:rsid w:val="009366AC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9366AC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936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User</cp:lastModifiedBy>
  <cp:revision>4</cp:revision>
  <cp:lastPrinted>2017-10-09T10:58:00Z</cp:lastPrinted>
  <dcterms:created xsi:type="dcterms:W3CDTF">2017-10-10T08:03:00Z</dcterms:created>
  <dcterms:modified xsi:type="dcterms:W3CDTF">2017-10-10T08:13:00Z</dcterms:modified>
</cp:coreProperties>
</file>