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94" w:rsidRPr="007E411F" w:rsidRDefault="007E411F" w:rsidP="007E411F">
      <w:pPr>
        <w:pStyle w:val="a3"/>
        <w:jc w:val="both"/>
        <w:rPr>
          <w:rFonts w:ascii="Times New Roman" w:hAnsi="Times New Roman" w:cs="Times New Roman"/>
          <w:sz w:val="28"/>
          <w:szCs w:val="28"/>
          <w:lang w:val="uk-UA"/>
        </w:rPr>
      </w:pPr>
      <w:r w:rsidRPr="007E411F">
        <w:rPr>
          <w:rFonts w:ascii="Times New Roman" w:hAnsi="Times New Roman" w:cs="Times New Roman"/>
          <w:sz w:val="28"/>
          <w:szCs w:val="28"/>
          <w:lang w:val="uk-UA"/>
        </w:rPr>
        <w:t>Починаючи з 2018 року в рамках Меморандуму про співпрацю Міністерство у справах ветеранів, тимчасово окупованих територій та внутрішньо переміщених осіб України тісно співпрацює з ГО «Донбас СОС», яка надає консультаційні послуги інформаційного та правового характеру щодо широкого кола питань стосовно реалізації та захисту прав, свобод та інтересів громадян, постраждалих від збройної агресії Російської Федерації та тимчасової окупації окремих територій держави, в тому числі внутрішньо переміщених осіб.</w:t>
      </w:r>
      <w:bookmarkStart w:id="0" w:name="_GoBack"/>
      <w:bookmarkEnd w:id="0"/>
    </w:p>
    <w:p w:rsidR="007E411F" w:rsidRPr="007E411F" w:rsidRDefault="007E411F" w:rsidP="007E411F">
      <w:pPr>
        <w:pStyle w:val="a3"/>
        <w:jc w:val="both"/>
        <w:rPr>
          <w:rFonts w:ascii="Times New Roman" w:hAnsi="Times New Roman" w:cs="Times New Roman"/>
          <w:sz w:val="28"/>
          <w:szCs w:val="28"/>
          <w:lang w:val="uk-UA"/>
        </w:rPr>
      </w:pPr>
      <w:r w:rsidRPr="007E411F">
        <w:rPr>
          <w:rFonts w:ascii="Times New Roman" w:hAnsi="Times New Roman" w:cs="Times New Roman"/>
          <w:sz w:val="28"/>
          <w:szCs w:val="28"/>
          <w:lang w:val="uk-UA"/>
        </w:rPr>
        <w:t>Безкоштовна «гаряча лінія» ГО «Донбас СОС» 0-800-309-110</w:t>
      </w:r>
    </w:p>
    <w:p w:rsidR="007E411F" w:rsidRPr="007E411F" w:rsidRDefault="007E411F" w:rsidP="007E411F">
      <w:pPr>
        <w:pStyle w:val="a3"/>
        <w:jc w:val="both"/>
        <w:rPr>
          <w:rFonts w:ascii="Times New Roman" w:hAnsi="Times New Roman" w:cs="Times New Roman"/>
          <w:sz w:val="28"/>
          <w:szCs w:val="28"/>
          <w:lang w:val="uk-UA"/>
        </w:rPr>
      </w:pPr>
    </w:p>
    <w:sectPr w:rsidR="007E411F" w:rsidRPr="007E4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97"/>
    <w:rsid w:val="00293297"/>
    <w:rsid w:val="007E411F"/>
    <w:rsid w:val="0083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41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4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dc:creator>
  <cp:keywords/>
  <dc:description/>
  <cp:lastModifiedBy>Ш</cp:lastModifiedBy>
  <cp:revision>2</cp:revision>
  <dcterms:created xsi:type="dcterms:W3CDTF">2020-02-24T12:36:00Z</dcterms:created>
  <dcterms:modified xsi:type="dcterms:W3CDTF">2020-02-24T12:45:00Z</dcterms:modified>
</cp:coreProperties>
</file>