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BD" w:rsidRPr="0006595C" w:rsidRDefault="001D09B9" w:rsidP="001D09B9">
      <w:pPr>
        <w:pStyle w:val="a4"/>
        <w:shd w:val="clear" w:color="auto" w:fill="FFFFFF"/>
        <w:spacing w:before="0" w:beforeAutospacing="0" w:after="0" w:afterAutospacing="0" w:line="175" w:lineRule="atLeast"/>
        <w:jc w:val="right"/>
        <w:rPr>
          <w:rStyle w:val="a5"/>
          <w:sz w:val="28"/>
          <w:szCs w:val="28"/>
        </w:rPr>
      </w:pPr>
      <w:r>
        <w:rPr>
          <w:rStyle w:val="a5"/>
          <w:sz w:val="28"/>
          <w:szCs w:val="28"/>
        </w:rPr>
        <w:t>проєкт</w:t>
      </w:r>
    </w:p>
    <w:p w:rsidR="003C1602" w:rsidRPr="0006595C" w:rsidRDefault="003C1602" w:rsidP="006C6676">
      <w:pPr>
        <w:pStyle w:val="a4"/>
        <w:shd w:val="clear" w:color="auto" w:fill="FFFFFF"/>
        <w:spacing w:before="0" w:beforeAutospacing="0" w:after="0" w:afterAutospacing="0"/>
        <w:jc w:val="center"/>
        <w:rPr>
          <w:sz w:val="28"/>
          <w:szCs w:val="28"/>
        </w:rPr>
      </w:pPr>
      <w:r w:rsidRPr="0006595C">
        <w:rPr>
          <w:rStyle w:val="a5"/>
          <w:sz w:val="28"/>
          <w:szCs w:val="28"/>
        </w:rPr>
        <w:t>ПОЛОЖЕННЯ</w:t>
      </w:r>
    </w:p>
    <w:p w:rsidR="003C1602" w:rsidRPr="0006595C" w:rsidRDefault="003C1602" w:rsidP="006C6676">
      <w:pPr>
        <w:pStyle w:val="a4"/>
        <w:shd w:val="clear" w:color="auto" w:fill="FFFFFF"/>
        <w:spacing w:before="0" w:beforeAutospacing="0" w:after="0" w:afterAutospacing="0"/>
        <w:jc w:val="center"/>
        <w:rPr>
          <w:sz w:val="28"/>
          <w:szCs w:val="28"/>
        </w:rPr>
      </w:pPr>
      <w:r w:rsidRPr="0006595C">
        <w:rPr>
          <w:rStyle w:val="a5"/>
          <w:sz w:val="28"/>
          <w:szCs w:val="28"/>
        </w:rPr>
        <w:t xml:space="preserve">про громадську раду при </w:t>
      </w:r>
      <w:r w:rsidR="006C6676">
        <w:rPr>
          <w:rStyle w:val="a5"/>
          <w:sz w:val="28"/>
          <w:szCs w:val="28"/>
        </w:rPr>
        <w:t xml:space="preserve">Луганській </w:t>
      </w:r>
      <w:r w:rsidRPr="0006595C">
        <w:rPr>
          <w:rStyle w:val="a5"/>
          <w:sz w:val="28"/>
          <w:szCs w:val="28"/>
        </w:rPr>
        <w:t>облдержадміністрації</w:t>
      </w:r>
    </w:p>
    <w:p w:rsidR="003C1602" w:rsidRPr="0006595C" w:rsidRDefault="003C1602" w:rsidP="006C6676">
      <w:pPr>
        <w:pStyle w:val="a4"/>
        <w:shd w:val="clear" w:color="auto" w:fill="FFFFFF"/>
        <w:spacing w:before="0" w:beforeAutospacing="0" w:after="0" w:afterAutospacing="0"/>
        <w:jc w:val="both"/>
        <w:rPr>
          <w:sz w:val="28"/>
          <w:szCs w:val="28"/>
        </w:rPr>
      </w:pPr>
      <w:r w:rsidRPr="0006595C">
        <w:rPr>
          <w:sz w:val="28"/>
          <w:szCs w:val="28"/>
        </w:rPr>
        <w:t> </w:t>
      </w:r>
    </w:p>
    <w:p w:rsidR="006C6676" w:rsidRPr="006C6676" w:rsidRDefault="00824C2C" w:rsidP="006C6676">
      <w:pPr>
        <w:pStyle w:val="a4"/>
        <w:shd w:val="clear" w:color="auto" w:fill="FFFFFF"/>
        <w:spacing w:before="0" w:beforeAutospacing="0" w:after="0" w:afterAutospacing="0"/>
        <w:ind w:firstLine="567"/>
        <w:jc w:val="both"/>
        <w:rPr>
          <w:sz w:val="28"/>
          <w:szCs w:val="28"/>
        </w:rPr>
      </w:pPr>
      <w:r w:rsidRPr="006C6676">
        <w:rPr>
          <w:sz w:val="28"/>
          <w:szCs w:val="28"/>
        </w:rPr>
        <w:t xml:space="preserve">1. Громадська рада при </w:t>
      </w:r>
      <w:r w:rsidR="006C6676" w:rsidRPr="006C6676">
        <w:rPr>
          <w:sz w:val="28"/>
          <w:szCs w:val="28"/>
        </w:rPr>
        <w:t xml:space="preserve">Луганській </w:t>
      </w:r>
      <w:r w:rsidRPr="006C6676">
        <w:rPr>
          <w:sz w:val="28"/>
          <w:szCs w:val="28"/>
        </w:rPr>
        <w:t xml:space="preserve">облдержадміністрації (далі – громадська рада) </w:t>
      </w:r>
      <w:r w:rsidR="006C6676" w:rsidRPr="006C6676">
        <w:rPr>
          <w:sz w:val="28"/>
          <w:szCs w:val="28"/>
        </w:rPr>
        <w:t>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40160D" w:rsidRDefault="006C6676" w:rsidP="006C6676">
      <w:pPr>
        <w:pStyle w:val="rvps2"/>
        <w:shd w:val="clear" w:color="auto" w:fill="FFFFFF"/>
        <w:spacing w:before="0" w:beforeAutospacing="0" w:after="0" w:afterAutospacing="0"/>
        <w:ind w:firstLine="567"/>
        <w:jc w:val="both"/>
        <w:rPr>
          <w:sz w:val="28"/>
          <w:szCs w:val="28"/>
          <w:lang w:val="ru-RU"/>
        </w:rPr>
      </w:pPr>
      <w:bookmarkStart w:id="0" w:name="n338"/>
      <w:bookmarkEnd w:id="0"/>
      <w:r w:rsidRPr="006C6676">
        <w:rPr>
          <w:sz w:val="28"/>
          <w:szCs w:val="28"/>
          <w:lang w:val="ru-RU"/>
        </w:rPr>
        <w:t>2. У своїй діяльності громадська рада керується</w:t>
      </w:r>
      <w:r w:rsidRPr="006C6676">
        <w:rPr>
          <w:sz w:val="28"/>
          <w:szCs w:val="28"/>
        </w:rPr>
        <w:t> </w:t>
      </w:r>
      <w:hyperlink r:id="rId7" w:tgtFrame="_blank" w:history="1">
        <w:r w:rsidRPr="006C6676">
          <w:rPr>
            <w:rStyle w:val="a3"/>
            <w:color w:val="auto"/>
            <w:sz w:val="28"/>
            <w:szCs w:val="28"/>
            <w:u w:val="none"/>
            <w:lang w:val="ru-RU"/>
          </w:rPr>
          <w:t>Конституцією</w:t>
        </w:r>
      </w:hyperlink>
      <w:r w:rsidRPr="006C6676">
        <w:rPr>
          <w:sz w:val="28"/>
          <w:szCs w:val="28"/>
        </w:rPr>
        <w:t> </w:t>
      </w:r>
      <w:r w:rsidRPr="006C6676">
        <w:rPr>
          <w:sz w:val="28"/>
          <w:szCs w:val="28"/>
          <w:lang w:val="ru-RU"/>
        </w:rPr>
        <w:t>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w:t>
      </w:r>
      <w:bookmarkStart w:id="1" w:name="n339"/>
      <w:bookmarkEnd w:id="1"/>
      <w:r w:rsidR="0040160D">
        <w:rPr>
          <w:sz w:val="28"/>
          <w:szCs w:val="28"/>
          <w:lang w:val="ru-RU"/>
        </w:rPr>
        <w:t>.</w:t>
      </w:r>
    </w:p>
    <w:p w:rsidR="0040160D" w:rsidRDefault="006C6676" w:rsidP="006C6676">
      <w:pPr>
        <w:pStyle w:val="rvps2"/>
        <w:shd w:val="clear" w:color="auto" w:fill="FFFFFF"/>
        <w:spacing w:before="0" w:beforeAutospacing="0" w:after="0" w:afterAutospacing="0"/>
        <w:ind w:firstLine="567"/>
        <w:jc w:val="both"/>
        <w:rPr>
          <w:sz w:val="28"/>
          <w:szCs w:val="28"/>
          <w:lang w:val="ru-RU"/>
        </w:rPr>
      </w:pPr>
      <w:r w:rsidRPr="006C6676">
        <w:rPr>
          <w:sz w:val="28"/>
          <w:szCs w:val="28"/>
          <w:lang w:val="ru-RU"/>
        </w:rPr>
        <w:t xml:space="preserve">Положення про громадську раду та зміни до нього розробляються </w:t>
      </w:r>
      <w:r w:rsidR="0040160D">
        <w:rPr>
          <w:sz w:val="28"/>
          <w:szCs w:val="28"/>
          <w:lang w:val="ru-RU"/>
        </w:rPr>
        <w:t xml:space="preserve">облдержадміністрацією </w:t>
      </w:r>
      <w:r w:rsidRPr="006C6676">
        <w:rPr>
          <w:sz w:val="28"/>
          <w:szCs w:val="28"/>
          <w:lang w:val="ru-RU"/>
        </w:rPr>
        <w:t xml:space="preserve">разом з громадською радою і затверджуються </w:t>
      </w:r>
      <w:bookmarkStart w:id="2" w:name="n340"/>
      <w:bookmarkEnd w:id="2"/>
      <w:r w:rsidR="0040160D">
        <w:rPr>
          <w:sz w:val="28"/>
          <w:szCs w:val="28"/>
          <w:lang w:val="ru-RU"/>
        </w:rPr>
        <w:t>облдержадміністрацією.</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r w:rsidRPr="006C6676">
        <w:rPr>
          <w:sz w:val="28"/>
          <w:szCs w:val="28"/>
          <w:lang w:val="ru-RU"/>
        </w:rPr>
        <w:t xml:space="preserve">У Положенні про громадську раду додатково можуть визначатися особливості організації роботи громадської ради, зокрема організаційні форми її роботи, участі членів громадської ради та залучених осіб у виконанні завдань громадської ради, організації її засідань тощо, якщо вони не суперечать нормам </w:t>
      </w:r>
      <w:r w:rsidR="0040160D">
        <w:rPr>
          <w:sz w:val="28"/>
          <w:szCs w:val="28"/>
          <w:lang w:val="ru-RU"/>
        </w:rPr>
        <w:t>Положення</w:t>
      </w:r>
      <w:r w:rsidR="0040160D" w:rsidRPr="006C6676">
        <w:rPr>
          <w:sz w:val="28"/>
          <w:szCs w:val="28"/>
          <w:lang w:val="ru-RU"/>
        </w:rPr>
        <w:t xml:space="preserve"> про громадську раду</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 w:name="n341"/>
      <w:bookmarkEnd w:id="3"/>
      <w:r w:rsidRPr="006C6676">
        <w:rPr>
          <w:sz w:val="28"/>
          <w:szCs w:val="28"/>
          <w:lang w:val="ru-RU"/>
        </w:rPr>
        <w:t xml:space="preserve">Положення про громадську раду оприлюднюється на офіційному веб-сайті </w:t>
      </w:r>
      <w:r w:rsidR="0040160D">
        <w:rPr>
          <w:sz w:val="28"/>
          <w:szCs w:val="28"/>
          <w:lang w:val="ru-RU"/>
        </w:rPr>
        <w:t xml:space="preserve">облдержадміністрації </w:t>
      </w:r>
      <w:r w:rsidRPr="006C6676">
        <w:rPr>
          <w:sz w:val="28"/>
          <w:szCs w:val="28"/>
          <w:lang w:val="ru-RU"/>
        </w:rPr>
        <w:t>протягом трьох робочих днів з дати його затвердження.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 w:name="n342"/>
      <w:bookmarkEnd w:id="4"/>
      <w:r w:rsidRPr="006C6676">
        <w:rPr>
          <w:sz w:val="28"/>
          <w:szCs w:val="28"/>
          <w:lang w:val="ru-RU"/>
        </w:rPr>
        <w:t>3. Основними завданнями громадської ради є:</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 w:name="n343"/>
      <w:bookmarkEnd w:id="5"/>
      <w:r w:rsidRPr="006C6676">
        <w:rPr>
          <w:sz w:val="28"/>
          <w:szCs w:val="28"/>
          <w:lang w:val="ru-RU"/>
        </w:rPr>
        <w:t>сприяння реалізації громадянами конституційного права на участь в управлінні державними справами;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 w:name="n344"/>
      <w:bookmarkEnd w:id="6"/>
      <w:r w:rsidRPr="006C6676">
        <w:rPr>
          <w:sz w:val="28"/>
          <w:szCs w:val="28"/>
          <w:lang w:val="ru-RU"/>
        </w:rPr>
        <w:t>сприяння врахуванню органом виконавчої влади громадської думки під час формування та реалізації державної, регіональної політики;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 w:name="n345"/>
      <w:bookmarkEnd w:id="7"/>
      <w:r w:rsidRPr="006C6676">
        <w:rPr>
          <w:sz w:val="28"/>
          <w:szCs w:val="28"/>
          <w:lang w:val="ru-RU"/>
        </w:rPr>
        <w:t>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 регіональної політики;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 w:name="n346"/>
      <w:bookmarkEnd w:id="8"/>
      <w:r w:rsidRPr="006C6676">
        <w:rPr>
          <w:sz w:val="28"/>
          <w:szCs w:val="28"/>
          <w:lang w:val="ru-RU"/>
        </w:rPr>
        <w:t xml:space="preserve">проведення відповідно до законодавства громадського моніторингу за діяльністю </w:t>
      </w:r>
      <w:r w:rsidR="005E3AF6">
        <w:rPr>
          <w:sz w:val="28"/>
          <w:szCs w:val="28"/>
          <w:lang w:val="ru-RU"/>
        </w:rPr>
        <w:t>облдержадміністрації</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 w:name="n347"/>
      <w:bookmarkEnd w:id="9"/>
      <w:r w:rsidRPr="006C6676">
        <w:rPr>
          <w:sz w:val="28"/>
          <w:szCs w:val="28"/>
          <w:lang w:val="ru-RU"/>
        </w:rPr>
        <w:t>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 w:name="n348"/>
      <w:bookmarkEnd w:id="10"/>
      <w:r w:rsidRPr="006C6676">
        <w:rPr>
          <w:sz w:val="28"/>
          <w:szCs w:val="28"/>
          <w:lang w:val="ru-RU"/>
        </w:rPr>
        <w:t>4. Громадська рада відповідно до покладених на неї завдань:</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 w:name="n349"/>
      <w:bookmarkEnd w:id="11"/>
      <w:r w:rsidRPr="006C6676">
        <w:rPr>
          <w:sz w:val="28"/>
          <w:szCs w:val="28"/>
          <w:lang w:val="ru-RU"/>
        </w:rPr>
        <w:t xml:space="preserve">1) готує та подає </w:t>
      </w:r>
      <w:r w:rsidR="005E3AF6">
        <w:rPr>
          <w:sz w:val="28"/>
          <w:szCs w:val="28"/>
          <w:lang w:val="ru-RU"/>
        </w:rPr>
        <w:t xml:space="preserve">облдержадміністрації </w:t>
      </w:r>
      <w:r w:rsidRPr="006C6676">
        <w:rPr>
          <w:sz w:val="28"/>
          <w:szCs w:val="28"/>
          <w:lang w:val="ru-RU"/>
        </w:rPr>
        <w:t>пропозиції до орієнтовного плану проведення консультацій з громадськістю;</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 w:name="n350"/>
      <w:bookmarkEnd w:id="12"/>
      <w:r w:rsidRPr="006C6676">
        <w:rPr>
          <w:sz w:val="28"/>
          <w:szCs w:val="28"/>
          <w:lang w:val="ru-RU"/>
        </w:rPr>
        <w:t xml:space="preserve">2) готує та подає </w:t>
      </w:r>
      <w:r w:rsidR="005E3AF6">
        <w:rPr>
          <w:sz w:val="28"/>
          <w:szCs w:val="28"/>
          <w:lang w:val="ru-RU"/>
        </w:rPr>
        <w:t xml:space="preserve">облдержадміністрації </w:t>
      </w:r>
      <w:r w:rsidRPr="006C6676">
        <w:rPr>
          <w:sz w:val="28"/>
          <w:szCs w:val="28"/>
          <w:lang w:val="ru-RU"/>
        </w:rPr>
        <w:t>пропозиції щодо організації консультацій з громадськістю, у тому числі щодо залучення представників заінтересованих сторін;</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 w:name="n351"/>
      <w:bookmarkEnd w:id="13"/>
      <w:r w:rsidRPr="006C6676">
        <w:rPr>
          <w:sz w:val="28"/>
          <w:szCs w:val="28"/>
          <w:lang w:val="ru-RU"/>
        </w:rPr>
        <w:t xml:space="preserve">3) готує та подає </w:t>
      </w:r>
      <w:r w:rsidR="005E3AF6">
        <w:rPr>
          <w:sz w:val="28"/>
          <w:szCs w:val="28"/>
          <w:lang w:val="ru-RU"/>
        </w:rPr>
        <w:t xml:space="preserve">облдержадміністрації </w:t>
      </w:r>
      <w:r w:rsidRPr="006C6676">
        <w:rPr>
          <w:sz w:val="28"/>
          <w:szCs w:val="28"/>
          <w:lang w:val="ru-RU"/>
        </w:rPr>
        <w:t>обов’язкові для розгляду пропозиції, висновки, аналітичні матеріали щодо вирішення питань у ві</w:t>
      </w:r>
      <w:r w:rsidR="0092472B">
        <w:rPr>
          <w:sz w:val="28"/>
          <w:szCs w:val="28"/>
          <w:lang w:val="ru-RU"/>
        </w:rPr>
        <w:t>дповідній сфері, підготовки проє</w:t>
      </w:r>
      <w:r w:rsidRPr="006C6676">
        <w:rPr>
          <w:sz w:val="28"/>
          <w:szCs w:val="28"/>
          <w:lang w:val="ru-RU"/>
        </w:rPr>
        <w:t>ктів нормативно-правових актів, удосконалення роботи органу;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 w:name="n352"/>
      <w:bookmarkEnd w:id="14"/>
      <w:r w:rsidRPr="006C6676">
        <w:rPr>
          <w:sz w:val="28"/>
          <w:szCs w:val="28"/>
          <w:lang w:val="ru-RU"/>
        </w:rPr>
        <w:lastRenderedPageBreak/>
        <w:t xml:space="preserve">4) проводить громадський моніторинг за врахуванням </w:t>
      </w:r>
      <w:r w:rsidR="005E3AF6">
        <w:rPr>
          <w:sz w:val="28"/>
          <w:szCs w:val="28"/>
          <w:lang w:val="ru-RU"/>
        </w:rPr>
        <w:t>облдержадміністрацією</w:t>
      </w:r>
      <w:r w:rsidR="005E3AF6" w:rsidRPr="006C6676">
        <w:rPr>
          <w:sz w:val="28"/>
          <w:szCs w:val="28"/>
          <w:lang w:val="ru-RU"/>
        </w:rPr>
        <w:t xml:space="preserve"> </w:t>
      </w:r>
      <w:r w:rsidRPr="006C6676">
        <w:rPr>
          <w:sz w:val="28"/>
          <w:szCs w:val="28"/>
          <w:lang w:val="ru-RU"/>
        </w:rPr>
        <w:t>пропозицій та зауважень громадськості, забезпеченням ним прозорості та відкритості своєї діяльності, а також дотриманням нормативно-правових актів, спрямованих на запобігання та протидію корупції;</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 w:name="n353"/>
      <w:bookmarkEnd w:id="15"/>
      <w:r w:rsidRPr="006C6676">
        <w:rPr>
          <w:sz w:val="28"/>
          <w:szCs w:val="28"/>
          <w:lang w:val="ru-RU"/>
        </w:rPr>
        <w:t xml:space="preserve">5) інформує громадськість про свою діяльність, прийняті рішення та стан їх виконання, подає в обов’язковому порядку відповідні відомості </w:t>
      </w:r>
      <w:r w:rsidR="005E3AF6">
        <w:rPr>
          <w:sz w:val="28"/>
          <w:szCs w:val="28"/>
          <w:lang w:val="ru-RU"/>
        </w:rPr>
        <w:t>облдержадміністрації для оприлюднення на її</w:t>
      </w:r>
      <w:r w:rsidRPr="006C6676">
        <w:rPr>
          <w:sz w:val="28"/>
          <w:szCs w:val="28"/>
          <w:lang w:val="ru-RU"/>
        </w:rPr>
        <w:t xml:space="preserve"> офіційному веб-сайті та </w:t>
      </w:r>
      <w:r w:rsidR="0092472B">
        <w:rPr>
          <w:sz w:val="28"/>
          <w:szCs w:val="28"/>
          <w:lang w:val="ru-RU"/>
        </w:rPr>
        <w:br/>
      </w:r>
      <w:r w:rsidRPr="006C6676">
        <w:rPr>
          <w:sz w:val="28"/>
          <w:szCs w:val="28"/>
          <w:lang w:val="ru-RU"/>
        </w:rPr>
        <w:t>будь-яким іншим способом;</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 w:name="n354"/>
      <w:bookmarkEnd w:id="16"/>
      <w:r w:rsidRPr="006C6676">
        <w:rPr>
          <w:sz w:val="28"/>
          <w:szCs w:val="28"/>
          <w:lang w:val="ru-RU"/>
        </w:rPr>
        <w:t xml:space="preserve">6) збирає, узагальнює та подає </w:t>
      </w:r>
      <w:r w:rsidR="005E3AF6">
        <w:rPr>
          <w:sz w:val="28"/>
          <w:szCs w:val="28"/>
          <w:lang w:val="ru-RU"/>
        </w:rPr>
        <w:t xml:space="preserve">облдержадміністрації </w:t>
      </w:r>
      <w:r w:rsidRPr="006C6676">
        <w:rPr>
          <w:sz w:val="28"/>
          <w:szCs w:val="28"/>
          <w:lang w:val="ru-RU"/>
        </w:rPr>
        <w:t>пропозиції громадськості щодо вирішення питань, які мають важливе суспільне значення;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7" w:name="n355"/>
      <w:bookmarkEnd w:id="17"/>
      <w:r w:rsidRPr="006C6676">
        <w:rPr>
          <w:sz w:val="28"/>
          <w:szCs w:val="28"/>
          <w:lang w:val="ru-RU"/>
        </w:rPr>
        <w:t>7) готує та оприлюднює щорічний звіт про свою діяльність.</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8" w:name="n356"/>
      <w:bookmarkEnd w:id="18"/>
      <w:r w:rsidRPr="006C6676">
        <w:rPr>
          <w:sz w:val="28"/>
          <w:szCs w:val="28"/>
          <w:lang w:val="ru-RU"/>
        </w:rPr>
        <w:t xml:space="preserve">Пропозиції громадської ради розглядаються </w:t>
      </w:r>
      <w:r w:rsidR="005E3AF6">
        <w:rPr>
          <w:sz w:val="28"/>
          <w:szCs w:val="28"/>
          <w:lang w:val="ru-RU"/>
        </w:rPr>
        <w:t>облдержадміністрацією</w:t>
      </w:r>
      <w:r w:rsidR="005E3AF6" w:rsidRPr="006C6676">
        <w:rPr>
          <w:sz w:val="28"/>
          <w:szCs w:val="28"/>
          <w:lang w:val="ru-RU"/>
        </w:rPr>
        <w:t xml:space="preserve"> </w:t>
      </w:r>
      <w:r w:rsidRPr="006C6676">
        <w:rPr>
          <w:sz w:val="28"/>
          <w:szCs w:val="28"/>
          <w:lang w:val="ru-RU"/>
        </w:rPr>
        <w:t>в установленому порядку.</w:t>
      </w:r>
      <w:r w:rsidR="0092472B">
        <w:rPr>
          <w:sz w:val="28"/>
          <w:szCs w:val="28"/>
          <w:lang w:val="ru-RU"/>
        </w:rPr>
        <w:t xml:space="preserve"> Розгляд пропозицій щодо проє</w:t>
      </w:r>
      <w:r w:rsidRPr="006C6676">
        <w:rPr>
          <w:sz w:val="28"/>
          <w:szCs w:val="28"/>
          <w:lang w:val="ru-RU"/>
        </w:rPr>
        <w:t>ктів нормативно-правових актів відображається у звіті за результатами проведення консультацій з громадськістю.</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9" w:name="n357"/>
      <w:bookmarkEnd w:id="19"/>
      <w:r w:rsidRPr="006C6676">
        <w:rPr>
          <w:sz w:val="28"/>
          <w:szCs w:val="28"/>
          <w:lang w:val="ru-RU"/>
        </w:rPr>
        <w:t>5. Громадська рада має право:</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0" w:name="n358"/>
      <w:bookmarkEnd w:id="20"/>
      <w:r w:rsidRPr="006C6676">
        <w:rPr>
          <w:sz w:val="28"/>
          <w:szCs w:val="28"/>
          <w:lang w:val="ru-RU"/>
        </w:rPr>
        <w:t>1) утворювати постійні та тимчасові робочі органи (правління, секретаріат, комітети, комісії, експертні групи тощо);</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1" w:name="n359"/>
      <w:bookmarkEnd w:id="21"/>
      <w:r w:rsidRPr="006C6676">
        <w:rPr>
          <w:sz w:val="28"/>
          <w:szCs w:val="28"/>
          <w:lang w:val="ru-RU"/>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2" w:name="n360"/>
      <w:bookmarkEnd w:id="22"/>
      <w:r w:rsidRPr="006C6676">
        <w:rPr>
          <w:sz w:val="28"/>
          <w:szCs w:val="28"/>
          <w:lang w:val="ru-RU"/>
        </w:rPr>
        <w:t>3) організовувати і проводити семінари, конференції, засідання за круглим столом та інші публічні заходи;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3" w:name="n361"/>
      <w:bookmarkEnd w:id="23"/>
      <w:r w:rsidRPr="006C6676">
        <w:rPr>
          <w:sz w:val="28"/>
          <w:szCs w:val="28"/>
          <w:lang w:val="ru-RU"/>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4" w:name="n362"/>
      <w:bookmarkEnd w:id="24"/>
      <w:r w:rsidRPr="006C6676">
        <w:rPr>
          <w:sz w:val="28"/>
          <w:szCs w:val="28"/>
          <w:lang w:val="ru-RU"/>
        </w:rPr>
        <w:t xml:space="preserve">5) отримувати від </w:t>
      </w:r>
      <w:r w:rsidR="005E3AF6">
        <w:rPr>
          <w:sz w:val="28"/>
          <w:szCs w:val="28"/>
          <w:lang w:val="ru-RU"/>
        </w:rPr>
        <w:t>облдержадміністрації проє</w:t>
      </w:r>
      <w:r w:rsidRPr="006C6676">
        <w:rPr>
          <w:sz w:val="28"/>
          <w:szCs w:val="28"/>
          <w:lang w:val="ru-RU"/>
        </w:rPr>
        <w:t>кти нормативно-правових актів з питань, що потребують проведення консультацій з громадськістю;</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5" w:name="n363"/>
      <w:bookmarkEnd w:id="25"/>
      <w:r w:rsidRPr="006C6676">
        <w:rPr>
          <w:sz w:val="28"/>
          <w:szCs w:val="28"/>
          <w:lang w:val="ru-RU"/>
        </w:rPr>
        <w:t xml:space="preserve">6) проводити відповідно до законодавства громадську експертизу діяльності </w:t>
      </w:r>
      <w:r w:rsidR="005E3AF6">
        <w:rPr>
          <w:sz w:val="28"/>
          <w:szCs w:val="28"/>
          <w:lang w:val="ru-RU"/>
        </w:rPr>
        <w:t xml:space="preserve">облдержадміністрації </w:t>
      </w:r>
      <w:r w:rsidRPr="006C6676">
        <w:rPr>
          <w:sz w:val="28"/>
          <w:szCs w:val="28"/>
          <w:lang w:val="ru-RU"/>
        </w:rPr>
        <w:t>та громадську антикорупційну експертизу</w:t>
      </w:r>
      <w:r w:rsidR="005E3AF6">
        <w:rPr>
          <w:sz w:val="28"/>
          <w:szCs w:val="28"/>
          <w:lang w:val="ru-RU"/>
        </w:rPr>
        <w:t xml:space="preserve"> нормативно-правових актів, проє</w:t>
      </w:r>
      <w:r w:rsidRPr="006C6676">
        <w:rPr>
          <w:sz w:val="28"/>
          <w:szCs w:val="28"/>
          <w:lang w:val="ru-RU"/>
        </w:rPr>
        <w:t xml:space="preserve">ктів нормативно-правових актів, розроблених </w:t>
      </w:r>
      <w:r w:rsidR="005E3AF6">
        <w:rPr>
          <w:sz w:val="28"/>
          <w:szCs w:val="28"/>
          <w:lang w:val="ru-RU"/>
        </w:rPr>
        <w:t>облдержадміністрацією</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6" w:name="n364"/>
      <w:bookmarkEnd w:id="26"/>
      <w:r w:rsidRPr="006C6676">
        <w:rPr>
          <w:sz w:val="28"/>
          <w:szCs w:val="28"/>
          <w:lang w:val="ru-RU"/>
        </w:rPr>
        <w:t>Члени громадської ради мають право доступу в устан</w:t>
      </w:r>
      <w:r w:rsidR="0092472B">
        <w:rPr>
          <w:sz w:val="28"/>
          <w:szCs w:val="28"/>
          <w:lang w:val="ru-RU"/>
        </w:rPr>
        <w:t>овленому порядку до приміщень, у яких розміщена</w:t>
      </w:r>
      <w:r w:rsidRPr="006C6676">
        <w:rPr>
          <w:sz w:val="28"/>
          <w:szCs w:val="28"/>
          <w:lang w:val="ru-RU"/>
        </w:rPr>
        <w:t xml:space="preserve"> </w:t>
      </w:r>
      <w:r w:rsidR="005E3AF6">
        <w:rPr>
          <w:sz w:val="28"/>
          <w:szCs w:val="28"/>
          <w:lang w:val="ru-RU"/>
        </w:rPr>
        <w:t>облдержадміністрація</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7" w:name="n365"/>
      <w:bookmarkEnd w:id="27"/>
      <w:r w:rsidRPr="006C6676">
        <w:rPr>
          <w:sz w:val="28"/>
          <w:szCs w:val="28"/>
          <w:lang w:val="ru-RU"/>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w:t>
      </w:r>
      <w:r w:rsidR="005E3AF6">
        <w:rPr>
          <w:sz w:val="28"/>
          <w:szCs w:val="28"/>
          <w:lang w:val="ru-RU"/>
        </w:rPr>
        <w:t>собів масової інформації (далі –</w:t>
      </w:r>
      <w:r w:rsidRPr="006C6676">
        <w:rPr>
          <w:sz w:val="28"/>
          <w:szCs w:val="28"/>
          <w:lang w:val="ru-RU"/>
        </w:rPr>
        <w:t xml:space="preserve"> інститути громадянського суспільства), які зареєстровані в установленому порядку.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28" w:name="n366"/>
      <w:bookmarkStart w:id="29" w:name="n368"/>
      <w:bookmarkEnd w:id="28"/>
      <w:bookmarkEnd w:id="29"/>
      <w:r w:rsidRPr="006C6676">
        <w:rPr>
          <w:sz w:val="28"/>
          <w:szCs w:val="28"/>
          <w:lang w:val="ru-RU"/>
        </w:rPr>
        <w:t xml:space="preserve">До складу громадської ради при </w:t>
      </w:r>
      <w:r w:rsidR="005E3AF6">
        <w:rPr>
          <w:sz w:val="28"/>
          <w:szCs w:val="28"/>
          <w:lang w:val="ru-RU"/>
        </w:rPr>
        <w:t>облдержадміністрації</w:t>
      </w:r>
      <w:r w:rsidR="005E3AF6" w:rsidRPr="006C6676">
        <w:rPr>
          <w:sz w:val="28"/>
          <w:szCs w:val="28"/>
          <w:lang w:val="ru-RU"/>
        </w:rPr>
        <w:t xml:space="preserve"> </w:t>
      </w:r>
      <w:r w:rsidRPr="006C6676">
        <w:rPr>
          <w:sz w:val="28"/>
          <w:szCs w:val="28"/>
          <w:lang w:val="ru-RU"/>
        </w:rPr>
        <w:t xml:space="preserve">можуть бути обрані представники інститутів громадянського суспільства, які не менше шести місяців до дати оприлюднення </w:t>
      </w:r>
      <w:r w:rsidR="005E3AF6">
        <w:rPr>
          <w:sz w:val="28"/>
          <w:szCs w:val="28"/>
          <w:lang w:val="ru-RU"/>
        </w:rPr>
        <w:t>облдержадміністрацією</w:t>
      </w:r>
      <w:r w:rsidR="005E3AF6" w:rsidRPr="006C6676">
        <w:rPr>
          <w:sz w:val="28"/>
          <w:szCs w:val="28"/>
          <w:lang w:val="ru-RU"/>
        </w:rPr>
        <w:t xml:space="preserve"> </w:t>
      </w:r>
      <w:r w:rsidRPr="006C6676">
        <w:rPr>
          <w:sz w:val="28"/>
          <w:szCs w:val="28"/>
          <w:lang w:val="ru-RU"/>
        </w:rPr>
        <w:t xml:space="preserve">повідомлення про формування складу громадської ради проводять заходи, дослідження, надають </w:t>
      </w:r>
      <w:r w:rsidRPr="006C6676">
        <w:rPr>
          <w:sz w:val="28"/>
          <w:szCs w:val="28"/>
          <w:lang w:val="ru-RU"/>
        </w:rPr>
        <w:lastRenderedPageBreak/>
        <w:t>послуги, реалізують проекти тощо на території відповідної адміністративно-територіальної одиниці.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0" w:name="n369"/>
      <w:bookmarkEnd w:id="30"/>
      <w:r w:rsidRPr="006C6676">
        <w:rPr>
          <w:sz w:val="28"/>
          <w:szCs w:val="28"/>
          <w:lang w:val="ru-RU"/>
        </w:rPr>
        <w:t>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w:t>
      </w:r>
      <w:r w:rsidR="005E3AF6">
        <w:rPr>
          <w:sz w:val="28"/>
          <w:szCs w:val="28"/>
          <w:lang w:val="ru-RU"/>
        </w:rPr>
        <w:t>ією про участь у реалізації проє</w:t>
      </w:r>
      <w:r w:rsidRPr="006C6676">
        <w:rPr>
          <w:sz w:val="28"/>
          <w:szCs w:val="28"/>
          <w:lang w:val="ru-RU"/>
        </w:rPr>
        <w:t xml:space="preserve">ктів не менш як за 12 місяців до дати оприлюднення </w:t>
      </w:r>
      <w:r w:rsidR="0092472B">
        <w:rPr>
          <w:sz w:val="28"/>
          <w:szCs w:val="28"/>
          <w:lang w:val="ru-RU"/>
        </w:rPr>
        <w:t>облдержадміністрацією</w:t>
      </w:r>
      <w:r w:rsidR="0092472B" w:rsidRPr="006C6676">
        <w:rPr>
          <w:sz w:val="28"/>
          <w:szCs w:val="28"/>
          <w:lang w:val="ru-RU"/>
        </w:rPr>
        <w:t xml:space="preserve"> </w:t>
      </w:r>
      <w:r w:rsidRPr="006C6676">
        <w:rPr>
          <w:sz w:val="28"/>
          <w:szCs w:val="28"/>
          <w:lang w:val="ru-RU"/>
        </w:rPr>
        <w:t>повідомлення про формування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1" w:name="n370"/>
      <w:bookmarkEnd w:id="31"/>
      <w:r w:rsidRPr="006C6676">
        <w:rPr>
          <w:sz w:val="28"/>
          <w:szCs w:val="28"/>
          <w:lang w:val="ru-RU"/>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2" w:name="n371"/>
      <w:bookmarkEnd w:id="32"/>
      <w:r w:rsidRPr="006C6676">
        <w:rPr>
          <w:sz w:val="28"/>
          <w:szCs w:val="28"/>
          <w:lang w:val="ru-RU"/>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3" w:name="n372"/>
      <w:bookmarkEnd w:id="33"/>
      <w:r w:rsidRPr="006C6676">
        <w:rPr>
          <w:sz w:val="28"/>
          <w:szCs w:val="28"/>
          <w:lang w:val="ru-RU"/>
        </w:rPr>
        <w:t xml:space="preserve">7. 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приймається </w:t>
      </w:r>
      <w:r w:rsidR="00B41E21">
        <w:rPr>
          <w:sz w:val="28"/>
          <w:szCs w:val="28"/>
          <w:lang w:val="ru-RU"/>
        </w:rPr>
        <w:t>облдержадміністрацією</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4" w:name="n373"/>
      <w:bookmarkEnd w:id="34"/>
      <w:r w:rsidRPr="006C6676">
        <w:rPr>
          <w:sz w:val="28"/>
          <w:szCs w:val="28"/>
          <w:lang w:val="ru-RU"/>
        </w:rPr>
        <w:t xml:space="preserve">Кількісний склад громадської ради визначається утвореною </w:t>
      </w:r>
      <w:r w:rsidR="00B41E21">
        <w:rPr>
          <w:sz w:val="28"/>
          <w:szCs w:val="28"/>
          <w:lang w:val="ru-RU"/>
        </w:rPr>
        <w:t>облдержадміністрацією</w:t>
      </w:r>
      <w:r w:rsidR="00B41E21" w:rsidRPr="006C6676">
        <w:rPr>
          <w:sz w:val="28"/>
          <w:szCs w:val="28"/>
          <w:lang w:val="ru-RU"/>
        </w:rPr>
        <w:t xml:space="preserve"> </w:t>
      </w:r>
      <w:r w:rsidRPr="006C6676">
        <w:rPr>
          <w:sz w:val="28"/>
          <w:szCs w:val="28"/>
          <w:lang w:val="ru-RU"/>
        </w:rPr>
        <w:t>відповідно до</w:t>
      </w:r>
      <w:r w:rsidRPr="006C6676">
        <w:rPr>
          <w:sz w:val="28"/>
          <w:szCs w:val="28"/>
        </w:rPr>
        <w:t> </w:t>
      </w:r>
      <w:hyperlink r:id="rId8" w:anchor="n377" w:history="1">
        <w:r w:rsidRPr="006C6676">
          <w:rPr>
            <w:rStyle w:val="a3"/>
            <w:color w:val="auto"/>
            <w:sz w:val="28"/>
            <w:szCs w:val="28"/>
            <w:u w:val="none"/>
            <w:lang w:val="ru-RU"/>
          </w:rPr>
          <w:t>пункту 8</w:t>
        </w:r>
      </w:hyperlink>
      <w:r w:rsidRPr="006C6676">
        <w:rPr>
          <w:sz w:val="28"/>
          <w:szCs w:val="28"/>
        </w:rPr>
        <w:t> </w:t>
      </w:r>
      <w:r w:rsidRPr="006C6676">
        <w:rPr>
          <w:sz w:val="28"/>
          <w:szCs w:val="28"/>
          <w:lang w:val="ru-RU"/>
        </w:rPr>
        <w:t xml:space="preserve">цього </w:t>
      </w:r>
      <w:r w:rsidR="0092472B">
        <w:rPr>
          <w:sz w:val="28"/>
          <w:szCs w:val="28"/>
          <w:lang w:val="ru-RU"/>
        </w:rPr>
        <w:t>П</w:t>
      </w:r>
      <w:r w:rsidRPr="006C6676">
        <w:rPr>
          <w:sz w:val="28"/>
          <w:szCs w:val="28"/>
          <w:lang w:val="ru-RU"/>
        </w:rPr>
        <w:t>оложення ініціативною групою та не може становити більше ніж 35 осіб.</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5" w:name="n374"/>
      <w:bookmarkEnd w:id="35"/>
      <w:r w:rsidRPr="006C6676">
        <w:rPr>
          <w:sz w:val="28"/>
          <w:szCs w:val="28"/>
          <w:lang w:val="ru-RU"/>
        </w:rPr>
        <w:t>Якщо кількість кандидатів до складу громадської ради дорівнює або менше її кількісного складу, визначеного ініціативною групою,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6" w:name="n375"/>
      <w:bookmarkEnd w:id="36"/>
      <w:r w:rsidRPr="006C6676">
        <w:rPr>
          <w:sz w:val="28"/>
          <w:szCs w:val="28"/>
          <w:lang w:val="ru-RU"/>
        </w:rPr>
        <w:t xml:space="preserve">Строк повноважень складу громадської ради становить два роки з дня затвердження </w:t>
      </w:r>
      <w:r w:rsidR="00B41E21">
        <w:rPr>
          <w:sz w:val="28"/>
          <w:szCs w:val="28"/>
          <w:lang w:val="ru-RU"/>
        </w:rPr>
        <w:t>облдержадміністрацією</w:t>
      </w:r>
      <w:r w:rsidR="00B41E21" w:rsidRPr="006C6676">
        <w:rPr>
          <w:sz w:val="28"/>
          <w:szCs w:val="28"/>
          <w:lang w:val="ru-RU"/>
        </w:rPr>
        <w:t xml:space="preserve"> </w:t>
      </w:r>
      <w:r w:rsidRPr="006C6676">
        <w:rPr>
          <w:sz w:val="28"/>
          <w:szCs w:val="28"/>
          <w:lang w:val="ru-RU"/>
        </w:rPr>
        <w:t>її складу.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7" w:name="n376"/>
      <w:bookmarkEnd w:id="37"/>
      <w:r w:rsidRPr="006C6676">
        <w:rPr>
          <w:sz w:val="28"/>
          <w:szCs w:val="28"/>
          <w:lang w:val="ru-RU"/>
        </w:rPr>
        <w:t>Членство в громадській раді є індивідуальним.</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8" w:name="n377"/>
      <w:bookmarkEnd w:id="38"/>
      <w:r w:rsidRPr="006C6676">
        <w:rPr>
          <w:sz w:val="28"/>
          <w:szCs w:val="28"/>
          <w:lang w:val="ru-RU"/>
        </w:rPr>
        <w:t xml:space="preserve">8. Для формування складу громадської ради </w:t>
      </w:r>
      <w:r w:rsidR="00B41E21">
        <w:rPr>
          <w:sz w:val="28"/>
          <w:szCs w:val="28"/>
          <w:lang w:val="ru-RU"/>
        </w:rPr>
        <w:t>облдержадміністрація</w:t>
      </w:r>
      <w:r w:rsidR="00B41E21" w:rsidRPr="006C6676">
        <w:rPr>
          <w:sz w:val="28"/>
          <w:szCs w:val="28"/>
          <w:lang w:val="ru-RU"/>
        </w:rPr>
        <w:t xml:space="preserve"> </w:t>
      </w:r>
      <w:r w:rsidRPr="006C6676">
        <w:rPr>
          <w:sz w:val="28"/>
          <w:szCs w:val="28"/>
          <w:lang w:val="ru-RU"/>
        </w:rPr>
        <w:t>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39" w:name="n378"/>
      <w:bookmarkEnd w:id="39"/>
      <w:r w:rsidRPr="006C6676">
        <w:rPr>
          <w:sz w:val="28"/>
          <w:szCs w:val="28"/>
          <w:lang w:val="ru-RU"/>
        </w:rPr>
        <w:t xml:space="preserve">Якщо при </w:t>
      </w:r>
      <w:r w:rsidR="00B41E21">
        <w:rPr>
          <w:sz w:val="28"/>
          <w:szCs w:val="28"/>
          <w:lang w:val="ru-RU"/>
        </w:rPr>
        <w:t xml:space="preserve">облдержадміністрації </w:t>
      </w:r>
      <w:r w:rsidRPr="006C6676">
        <w:rPr>
          <w:sz w:val="28"/>
          <w:szCs w:val="28"/>
          <w:lang w:val="ru-RU"/>
        </w:rPr>
        <w:t xml:space="preserve">вже утворена громадська рада і її повноваження не були припинені достроково, ініціативна група утворюється </w:t>
      </w:r>
      <w:r w:rsidR="00B41E21">
        <w:rPr>
          <w:sz w:val="28"/>
          <w:szCs w:val="28"/>
          <w:lang w:val="ru-RU"/>
        </w:rPr>
        <w:t>облдержадміністрацією</w:t>
      </w:r>
      <w:r w:rsidR="00B41E21" w:rsidRPr="006C6676">
        <w:rPr>
          <w:sz w:val="28"/>
          <w:szCs w:val="28"/>
          <w:lang w:val="ru-RU"/>
        </w:rPr>
        <w:t xml:space="preserve"> </w:t>
      </w:r>
      <w:r w:rsidRPr="006C6676">
        <w:rPr>
          <w:sz w:val="28"/>
          <w:szCs w:val="28"/>
          <w:lang w:val="ru-RU"/>
        </w:rPr>
        <w:t>не пізніше ніж за 60 календарних днів до закінчення її повноважень.</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0" w:name="n379"/>
      <w:bookmarkEnd w:id="40"/>
      <w:r w:rsidRPr="006C6676">
        <w:rPr>
          <w:sz w:val="28"/>
          <w:szCs w:val="28"/>
          <w:lang w:val="ru-RU"/>
        </w:rPr>
        <w:lastRenderedPageBreak/>
        <w:t xml:space="preserve">Персональний склад ініціативної групи визначається </w:t>
      </w:r>
      <w:r w:rsidR="00B41E21">
        <w:rPr>
          <w:sz w:val="28"/>
          <w:szCs w:val="28"/>
          <w:lang w:val="ru-RU"/>
        </w:rPr>
        <w:t>облдержадміністрацією</w:t>
      </w:r>
      <w:r w:rsidR="00B41E21" w:rsidRPr="006C6676">
        <w:rPr>
          <w:sz w:val="28"/>
          <w:szCs w:val="28"/>
          <w:lang w:val="ru-RU"/>
        </w:rPr>
        <w:t xml:space="preserve"> </w:t>
      </w:r>
      <w:r w:rsidRPr="006C6676">
        <w:rPr>
          <w:sz w:val="28"/>
          <w:szCs w:val="28"/>
          <w:lang w:val="ru-RU"/>
        </w:rPr>
        <w:t>з урахуванням пропозицій представників інститутів громадянського суспільства.</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1" w:name="n380"/>
      <w:bookmarkEnd w:id="41"/>
      <w:r w:rsidRPr="006C6676">
        <w:rPr>
          <w:sz w:val="28"/>
          <w:szCs w:val="28"/>
          <w:lang w:val="ru-RU"/>
        </w:rPr>
        <w:t xml:space="preserve">Кількісний склад ініціативної групи не може становити більше ніж вісім осіб і формується на паритетних засадах з представників </w:t>
      </w:r>
      <w:r w:rsidR="00B41E21">
        <w:rPr>
          <w:sz w:val="28"/>
          <w:szCs w:val="28"/>
          <w:lang w:val="ru-RU"/>
        </w:rPr>
        <w:t>облдержадміністрації</w:t>
      </w:r>
      <w:r w:rsidR="00B41E21" w:rsidRPr="006C6676">
        <w:rPr>
          <w:sz w:val="28"/>
          <w:szCs w:val="28"/>
          <w:lang w:val="ru-RU"/>
        </w:rPr>
        <w:t xml:space="preserve"> </w:t>
      </w:r>
      <w:r w:rsidRPr="006C6676">
        <w:rPr>
          <w:sz w:val="28"/>
          <w:szCs w:val="28"/>
          <w:lang w:val="ru-RU"/>
        </w:rPr>
        <w:t>та представників інститутів громадянського суспільства.</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2" w:name="n381"/>
      <w:bookmarkEnd w:id="42"/>
      <w:r w:rsidRPr="006C6676">
        <w:rPr>
          <w:sz w:val="28"/>
          <w:szCs w:val="28"/>
          <w:lang w:val="ru-RU"/>
        </w:rPr>
        <w:t xml:space="preserve">Інформацію про персональний склад ініціативної групи </w:t>
      </w:r>
      <w:r w:rsidR="00B41E21">
        <w:rPr>
          <w:sz w:val="28"/>
          <w:szCs w:val="28"/>
          <w:lang w:val="ru-RU"/>
        </w:rPr>
        <w:t xml:space="preserve">облдержадміністрація </w:t>
      </w:r>
      <w:r w:rsidRPr="006C6676">
        <w:rPr>
          <w:sz w:val="28"/>
          <w:szCs w:val="28"/>
          <w:lang w:val="ru-RU"/>
        </w:rPr>
        <w:t>оприлюднює на своєму офіційному веб-сайті протягом п’яти робочих днів з дня її утворення.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3" w:name="n382"/>
      <w:bookmarkEnd w:id="43"/>
      <w:r w:rsidRPr="006C6676">
        <w:rPr>
          <w:sz w:val="28"/>
          <w:szCs w:val="28"/>
          <w:lang w:val="ru-RU"/>
        </w:rPr>
        <w:t>Ініціативна група розпочинає свою роботу не пізніше ніж через три робочих дні з дня затвердження органом виконавчої влади її персонального складу.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4" w:name="n383"/>
      <w:bookmarkEnd w:id="44"/>
      <w:r w:rsidRPr="006C6676">
        <w:rPr>
          <w:sz w:val="28"/>
          <w:szCs w:val="28"/>
          <w:lang w:val="ru-RU"/>
        </w:rPr>
        <w:t>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5" w:name="n384"/>
      <w:bookmarkEnd w:id="45"/>
      <w:r w:rsidRPr="006C6676">
        <w:rPr>
          <w:sz w:val="28"/>
          <w:szCs w:val="28"/>
          <w:lang w:val="ru-RU"/>
        </w:rPr>
        <w:t>Голова та секретар ініціативної групи обираються на першому засіданні з числа її членів відкритим голосуванням.</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6" w:name="n385"/>
      <w:bookmarkEnd w:id="46"/>
      <w:r w:rsidRPr="006C6676">
        <w:rPr>
          <w:sz w:val="28"/>
          <w:szCs w:val="28"/>
          <w:lang w:val="ru-RU"/>
        </w:rPr>
        <w:t>Засідання ініціативної групи веде гол</w:t>
      </w:r>
      <w:r w:rsidR="00B41E21">
        <w:rPr>
          <w:sz w:val="28"/>
          <w:szCs w:val="28"/>
          <w:lang w:val="ru-RU"/>
        </w:rPr>
        <w:t>ова, а у разі його відсутності –</w:t>
      </w:r>
      <w:r w:rsidRPr="006C6676">
        <w:rPr>
          <w:sz w:val="28"/>
          <w:szCs w:val="28"/>
          <w:lang w:val="ru-RU"/>
        </w:rPr>
        <w:t xml:space="preserve"> секретар ініціативної групи.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7" w:name="n386"/>
      <w:bookmarkEnd w:id="47"/>
      <w:r w:rsidRPr="006C6676">
        <w:rPr>
          <w:sz w:val="28"/>
          <w:szCs w:val="28"/>
          <w:lang w:val="ru-RU"/>
        </w:rPr>
        <w:t xml:space="preserve">Рішення ініціативної групи приймаються шляхом відкритого голосування більшістю голосів від числа присутніх на засіданні членів ініціативної групи. </w:t>
      </w:r>
      <w:r w:rsidR="00B41E21">
        <w:rPr>
          <w:sz w:val="28"/>
          <w:szCs w:val="28"/>
          <w:lang w:val="ru-RU"/>
        </w:rPr>
        <w:br/>
      </w:r>
      <w:r w:rsidRPr="006C6676">
        <w:rPr>
          <w:sz w:val="28"/>
          <w:szCs w:val="28"/>
          <w:lang w:val="ru-RU"/>
        </w:rPr>
        <w:t>У разі рівного розподілу голосів під час голосування вирішальним для прийняття рішення є голос голови ініціативної групи.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8" w:name="n387"/>
      <w:bookmarkEnd w:id="48"/>
      <w:r w:rsidRPr="006C6676">
        <w:rPr>
          <w:sz w:val="28"/>
          <w:szCs w:val="28"/>
          <w:lang w:val="ru-RU"/>
        </w:rPr>
        <w:t>Засідання ініціативної групи проводяться відкрито.</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49" w:name="n388"/>
      <w:bookmarkEnd w:id="49"/>
      <w:r w:rsidRPr="006C6676">
        <w:rPr>
          <w:sz w:val="28"/>
          <w:szCs w:val="28"/>
          <w:lang w:val="ru-RU"/>
        </w:rPr>
        <w:t xml:space="preserve">Повноваження ініціативної групи припиняються з дня затвердження </w:t>
      </w:r>
      <w:r w:rsidR="00B41E21">
        <w:rPr>
          <w:sz w:val="28"/>
          <w:szCs w:val="28"/>
          <w:lang w:val="ru-RU"/>
        </w:rPr>
        <w:t>облдержадміністрацією</w:t>
      </w:r>
      <w:r w:rsidR="00B41E21" w:rsidRPr="006C6676">
        <w:rPr>
          <w:sz w:val="28"/>
          <w:szCs w:val="28"/>
          <w:lang w:val="ru-RU"/>
        </w:rPr>
        <w:t xml:space="preserve"> </w:t>
      </w:r>
      <w:r w:rsidRPr="006C6676">
        <w:rPr>
          <w:sz w:val="28"/>
          <w:szCs w:val="28"/>
          <w:lang w:val="ru-RU"/>
        </w:rPr>
        <w:t>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0" w:name="n389"/>
      <w:bookmarkEnd w:id="50"/>
      <w:r w:rsidRPr="006C6676">
        <w:rPr>
          <w:sz w:val="28"/>
          <w:szCs w:val="28"/>
          <w:lang w:val="ru-RU"/>
        </w:rPr>
        <w:t xml:space="preserve">9. </w:t>
      </w:r>
      <w:r w:rsidR="00B41E21">
        <w:rPr>
          <w:sz w:val="28"/>
          <w:szCs w:val="28"/>
          <w:lang w:val="ru-RU"/>
        </w:rPr>
        <w:t xml:space="preserve">Облдержадміністрація </w:t>
      </w:r>
      <w:r w:rsidRPr="006C6676">
        <w:rPr>
          <w:sz w:val="28"/>
          <w:szCs w:val="28"/>
          <w:lang w:val="ru-RU"/>
        </w:rPr>
        <w:t>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1" w:name="n390"/>
      <w:bookmarkEnd w:id="51"/>
      <w:r w:rsidRPr="006C6676">
        <w:rPr>
          <w:sz w:val="28"/>
          <w:szCs w:val="28"/>
          <w:lang w:val="ru-RU"/>
        </w:rPr>
        <w:t>У повідомленні зазначаються: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2" w:name="n391"/>
      <w:bookmarkEnd w:id="52"/>
      <w:r w:rsidRPr="006C6676">
        <w:rPr>
          <w:sz w:val="28"/>
          <w:szCs w:val="28"/>
          <w:lang w:val="ru-RU"/>
        </w:rPr>
        <w:t>орієнтовна дата, час, місце, порядок проведення установчих зборів або орієнтовні строки проведення рейтингового електронного голосування;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3" w:name="n392"/>
      <w:bookmarkEnd w:id="53"/>
      <w:r w:rsidRPr="006C6676">
        <w:rPr>
          <w:sz w:val="28"/>
          <w:szCs w:val="28"/>
          <w:lang w:val="ru-RU"/>
        </w:rPr>
        <w:t>вимоги до інститутів громадянського суспільства та кандидатів, яких вони делегують до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4" w:name="n393"/>
      <w:bookmarkEnd w:id="54"/>
      <w:r w:rsidRPr="006C6676">
        <w:rPr>
          <w:sz w:val="28"/>
          <w:szCs w:val="28"/>
          <w:lang w:val="ru-RU"/>
        </w:rPr>
        <w:t>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5" w:name="n394"/>
      <w:bookmarkEnd w:id="55"/>
      <w:r w:rsidRPr="006C6676">
        <w:rPr>
          <w:sz w:val="28"/>
          <w:szCs w:val="28"/>
          <w:lang w:val="ru-RU"/>
        </w:rPr>
        <w:t>строк подання документів;</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6" w:name="n395"/>
      <w:bookmarkEnd w:id="56"/>
      <w:r w:rsidRPr="006C6676">
        <w:rPr>
          <w:sz w:val="28"/>
          <w:szCs w:val="28"/>
          <w:lang w:val="ru-RU"/>
        </w:rPr>
        <w:t>відомості про склад ініціативної групи;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7" w:name="n396"/>
      <w:bookmarkEnd w:id="57"/>
      <w:r w:rsidRPr="006C6676">
        <w:rPr>
          <w:sz w:val="28"/>
          <w:szCs w:val="28"/>
          <w:lang w:val="ru-RU"/>
        </w:rPr>
        <w:t>прізвище, ім’я, електронна адреса, номер телефону відповідальної особи.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8" w:name="n397"/>
      <w:bookmarkEnd w:id="58"/>
      <w:r w:rsidRPr="006C6676">
        <w:rPr>
          <w:sz w:val="28"/>
          <w:szCs w:val="28"/>
          <w:lang w:val="ru-RU"/>
        </w:rPr>
        <w:t xml:space="preserve">10. Для участі в установчих зборах або рейтинговому електронному голосуванні до ініціативної групи подається заява, складена у довільній формі, </w:t>
      </w:r>
      <w:r w:rsidRPr="006C6676">
        <w:rPr>
          <w:sz w:val="28"/>
          <w:szCs w:val="28"/>
          <w:lang w:val="ru-RU"/>
        </w:rPr>
        <w:lastRenderedPageBreak/>
        <w:t>підписана уповноваженою особою керівного органу інституту громадянського суспільства.</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59" w:name="n398"/>
      <w:bookmarkEnd w:id="59"/>
      <w:r w:rsidRPr="006C6676">
        <w:rPr>
          <w:sz w:val="28"/>
          <w:szCs w:val="28"/>
          <w:lang w:val="ru-RU"/>
        </w:rPr>
        <w:t>До заяви додаються: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0" w:name="n399"/>
      <w:bookmarkEnd w:id="60"/>
      <w:r w:rsidRPr="006C6676">
        <w:rPr>
          <w:sz w:val="28"/>
          <w:szCs w:val="28"/>
          <w:lang w:val="ru-RU"/>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1" w:name="n400"/>
      <w:bookmarkEnd w:id="61"/>
      <w:r w:rsidRPr="006C6676">
        <w:rPr>
          <w:sz w:val="28"/>
          <w:szCs w:val="28"/>
          <w:lang w:val="ru-RU"/>
        </w:rPr>
        <w:t>заява делегованого представника інституту громадянського суспільства з наданням згоди на обробку персональних даних відповідно до</w:t>
      </w:r>
      <w:r w:rsidRPr="006C6676">
        <w:rPr>
          <w:sz w:val="28"/>
          <w:szCs w:val="28"/>
        </w:rPr>
        <w:t> </w:t>
      </w:r>
      <w:hyperlink r:id="rId9" w:tgtFrame="_blank" w:history="1">
        <w:r w:rsidRPr="006C6676">
          <w:rPr>
            <w:rStyle w:val="a3"/>
            <w:color w:val="auto"/>
            <w:sz w:val="28"/>
            <w:szCs w:val="28"/>
            <w:u w:val="none"/>
            <w:lang w:val="ru-RU"/>
          </w:rPr>
          <w:t>Закону України</w:t>
        </w:r>
      </w:hyperlink>
      <w:r w:rsidR="00B41E21" w:rsidRPr="00B41E21">
        <w:rPr>
          <w:sz w:val="28"/>
          <w:szCs w:val="28"/>
          <w:lang w:val="ru-RU"/>
        </w:rPr>
        <w:t xml:space="preserve"> </w:t>
      </w:r>
      <w:r w:rsidR="00B41E21">
        <w:rPr>
          <w:sz w:val="28"/>
          <w:szCs w:val="28"/>
          <w:lang w:val="ru-RU"/>
        </w:rPr>
        <w:t>«Про захист персональних даних»</w:t>
      </w:r>
      <w:r w:rsidRPr="006C6676">
        <w:rPr>
          <w:sz w:val="28"/>
          <w:szCs w:val="28"/>
          <w:lang w:val="ru-RU"/>
        </w:rPr>
        <w:t>, підписана ним особисто;</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2" w:name="n401"/>
      <w:bookmarkEnd w:id="62"/>
      <w:r w:rsidRPr="006C6676">
        <w:rPr>
          <w:sz w:val="28"/>
          <w:szCs w:val="28"/>
          <w:lang w:val="ru-RU"/>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3" w:name="n402"/>
      <w:bookmarkEnd w:id="63"/>
      <w:r w:rsidRPr="006C6676">
        <w:rPr>
          <w:sz w:val="28"/>
          <w:szCs w:val="28"/>
          <w:lang w:val="ru-RU"/>
        </w:rPr>
        <w:t xml:space="preserve">відомості про результати діяльності інституту громадянського суспільства (проведені заходи, дослідження, </w:t>
      </w:r>
      <w:r w:rsidR="00B41E21">
        <w:rPr>
          <w:sz w:val="28"/>
          <w:szCs w:val="28"/>
          <w:lang w:val="ru-RU"/>
        </w:rPr>
        <w:t>надані послуги, реалізовані проє</w:t>
      </w:r>
      <w:r w:rsidRPr="006C6676">
        <w:rPr>
          <w:sz w:val="28"/>
          <w:szCs w:val="28"/>
          <w:lang w:val="ru-RU"/>
        </w:rPr>
        <w:t xml:space="preserve">кти, виконані програми, друковані видання, подання </w:t>
      </w:r>
      <w:r w:rsidR="00B41E21">
        <w:rPr>
          <w:sz w:val="28"/>
          <w:szCs w:val="28"/>
          <w:lang w:val="ru-RU"/>
        </w:rPr>
        <w:t xml:space="preserve">облдержадміністрації </w:t>
      </w:r>
      <w:r w:rsidRPr="006C6676">
        <w:rPr>
          <w:sz w:val="28"/>
          <w:szCs w:val="28"/>
          <w:lang w:val="ru-RU"/>
        </w:rPr>
        <w:t xml:space="preserve">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w:t>
      </w:r>
      <w:r w:rsidR="003F3E76">
        <w:rPr>
          <w:sz w:val="28"/>
          <w:szCs w:val="28"/>
          <w:lang w:val="ru-RU"/>
        </w:rPr>
        <w:t>облдержадміністрацією</w:t>
      </w:r>
      <w:r w:rsidR="003F3E76" w:rsidRPr="006C6676">
        <w:rPr>
          <w:sz w:val="28"/>
          <w:szCs w:val="28"/>
          <w:lang w:val="ru-RU"/>
        </w:rPr>
        <w:t xml:space="preserve"> </w:t>
      </w:r>
      <w:r w:rsidRPr="006C6676">
        <w:rPr>
          <w:sz w:val="28"/>
          <w:szCs w:val="28"/>
          <w:lang w:val="ru-RU"/>
        </w:rPr>
        <w:t>повідомлення про формування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4" w:name="n403"/>
      <w:bookmarkEnd w:id="64"/>
      <w:r w:rsidRPr="006C6676">
        <w:rPr>
          <w:sz w:val="28"/>
          <w:szCs w:val="28"/>
          <w:lang w:val="ru-RU"/>
        </w:rPr>
        <w:t>відомості про місцезнаходження та адресу електронної пошти інституту громадянського суспільства, номер контактного телефону;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5" w:name="n404"/>
      <w:bookmarkEnd w:id="65"/>
      <w:r w:rsidRPr="006C6676">
        <w:rPr>
          <w:sz w:val="28"/>
          <w:szCs w:val="28"/>
          <w:lang w:val="ru-RU"/>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6" w:name="n405"/>
      <w:bookmarkEnd w:id="66"/>
      <w:r w:rsidRPr="006C6676">
        <w:rPr>
          <w:sz w:val="28"/>
          <w:szCs w:val="28"/>
          <w:lang w:val="ru-RU"/>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7" w:name="n406"/>
      <w:bookmarkEnd w:id="67"/>
      <w:r w:rsidRPr="006C6676">
        <w:rPr>
          <w:sz w:val="28"/>
          <w:szCs w:val="28"/>
          <w:lang w:val="ru-RU"/>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8" w:name="n407"/>
      <w:bookmarkEnd w:id="68"/>
      <w:r w:rsidRPr="006C6676">
        <w:rPr>
          <w:sz w:val="28"/>
          <w:szCs w:val="28"/>
          <w:lang w:val="ru-RU"/>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69" w:name="n408"/>
      <w:bookmarkEnd w:id="69"/>
      <w:r w:rsidRPr="006C6676">
        <w:rPr>
          <w:sz w:val="28"/>
          <w:szCs w:val="28"/>
          <w:lang w:val="ru-RU"/>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0" w:name="n409"/>
      <w:bookmarkEnd w:id="70"/>
      <w:r w:rsidRPr="006C6676">
        <w:rPr>
          <w:sz w:val="28"/>
          <w:szCs w:val="28"/>
          <w:lang w:val="ru-RU"/>
        </w:rPr>
        <w:lastRenderedPageBreak/>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1" w:name="n410"/>
      <w:bookmarkEnd w:id="71"/>
      <w:r w:rsidRPr="006C6676">
        <w:rPr>
          <w:sz w:val="28"/>
          <w:szCs w:val="28"/>
          <w:lang w:val="ru-RU"/>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2" w:name="n411"/>
      <w:bookmarkEnd w:id="72"/>
      <w:r w:rsidRPr="006C6676">
        <w:rPr>
          <w:sz w:val="28"/>
          <w:szCs w:val="28"/>
          <w:lang w:val="ru-RU"/>
        </w:rPr>
        <w:t xml:space="preserve">У разі виявлення невідповідності документів (відомостей), поданих інститутом громадянського суспільства, встановленим цим </w:t>
      </w:r>
      <w:r w:rsidR="00B41E21">
        <w:rPr>
          <w:sz w:val="28"/>
          <w:szCs w:val="28"/>
          <w:lang w:val="ru-RU"/>
        </w:rPr>
        <w:t>П</w:t>
      </w:r>
      <w:r w:rsidRPr="006C6676">
        <w:rPr>
          <w:sz w:val="28"/>
          <w:szCs w:val="28"/>
          <w:lang w:val="ru-RU"/>
        </w:rPr>
        <w:t>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3" w:name="n412"/>
      <w:bookmarkEnd w:id="73"/>
      <w:r w:rsidRPr="006C6676">
        <w:rPr>
          <w:sz w:val="28"/>
          <w:szCs w:val="28"/>
          <w:lang w:val="ru-RU"/>
        </w:rPr>
        <w:t>Інформація про інститут громадянського суспільства перевіряється ініціативною групою:</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4" w:name="n413"/>
      <w:bookmarkEnd w:id="74"/>
      <w:r w:rsidRPr="006C6676">
        <w:rPr>
          <w:sz w:val="28"/>
          <w:szCs w:val="28"/>
          <w:lang w:val="ru-RU"/>
        </w:rPr>
        <w:t>в Єдиному державному реєстрі юридичних осіб, фізичних осіб-підприємців та громадських формувань;</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5" w:name="n414"/>
      <w:bookmarkEnd w:id="75"/>
      <w:r w:rsidRPr="006C6676">
        <w:rPr>
          <w:sz w:val="28"/>
          <w:szCs w:val="28"/>
          <w:lang w:val="ru-RU"/>
        </w:rPr>
        <w:t>в інших відкритих джерелах.</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6" w:name="n415"/>
      <w:bookmarkEnd w:id="76"/>
      <w:r w:rsidRPr="006C6676">
        <w:rPr>
          <w:sz w:val="28"/>
          <w:szCs w:val="28"/>
          <w:lang w:val="ru-RU"/>
        </w:rPr>
        <w:t xml:space="preserve">За результатами перевірки документів, поданих інститутами громадянського суспільства, на відповідність установленим цим </w:t>
      </w:r>
      <w:r w:rsidR="00B41E21">
        <w:rPr>
          <w:sz w:val="28"/>
          <w:szCs w:val="28"/>
          <w:lang w:val="ru-RU"/>
        </w:rPr>
        <w:t>П</w:t>
      </w:r>
      <w:r w:rsidRPr="006C6676">
        <w:rPr>
          <w:sz w:val="28"/>
          <w:szCs w:val="28"/>
          <w:lang w:val="ru-RU"/>
        </w:rPr>
        <w:t>оложенням вимогам ініціативна група складає список кандидатів до складу громадської ради, які можуть брати участь в установчих зборах або рейтинговому електронному голосуванні, та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підстави для відмови.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7" w:name="n416"/>
      <w:bookmarkEnd w:id="77"/>
      <w:r w:rsidRPr="006C6676">
        <w:rPr>
          <w:sz w:val="28"/>
          <w:szCs w:val="28"/>
          <w:lang w:val="ru-RU"/>
        </w:rPr>
        <w:t>Рішення ініціативної групи може бути оскаржене до</w:t>
      </w:r>
      <w:r w:rsidR="00B41E21" w:rsidRPr="00B41E21">
        <w:rPr>
          <w:sz w:val="28"/>
          <w:szCs w:val="28"/>
          <w:lang w:val="ru-RU"/>
        </w:rPr>
        <w:t xml:space="preserve"> </w:t>
      </w:r>
      <w:r w:rsidR="00B41E21">
        <w:rPr>
          <w:sz w:val="28"/>
          <w:szCs w:val="28"/>
          <w:lang w:val="ru-RU"/>
        </w:rPr>
        <w:t>облдержадміністрації</w:t>
      </w:r>
      <w:r w:rsidRPr="006C6676">
        <w:rPr>
          <w:sz w:val="28"/>
          <w:szCs w:val="28"/>
          <w:lang w:val="ru-RU"/>
        </w:rPr>
        <w:t>, а також у судовому порядку.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8" w:name="n417"/>
      <w:bookmarkEnd w:id="78"/>
      <w:r w:rsidRPr="006C6676">
        <w:rPr>
          <w:sz w:val="28"/>
          <w:szCs w:val="28"/>
          <w:lang w:val="ru-RU"/>
        </w:rPr>
        <w:t xml:space="preserve">Заяви та документи, що до них додаються, зберігаються в </w:t>
      </w:r>
      <w:r w:rsidR="003C12B9">
        <w:rPr>
          <w:sz w:val="28"/>
          <w:szCs w:val="28"/>
          <w:lang w:val="ru-RU"/>
        </w:rPr>
        <w:t>облдержадміністрації</w:t>
      </w:r>
      <w:r w:rsidR="003C12B9" w:rsidRPr="006C6676">
        <w:rPr>
          <w:sz w:val="28"/>
          <w:szCs w:val="28"/>
          <w:lang w:val="ru-RU"/>
        </w:rPr>
        <w:t xml:space="preserve"> </w:t>
      </w:r>
      <w:r w:rsidRPr="006C6676">
        <w:rPr>
          <w:sz w:val="28"/>
          <w:szCs w:val="28"/>
          <w:lang w:val="ru-RU"/>
        </w:rPr>
        <w:t>протягом двох років з дати затвердження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79" w:name="n418"/>
      <w:bookmarkEnd w:id="79"/>
      <w:r w:rsidRPr="006C6676">
        <w:rPr>
          <w:sz w:val="28"/>
          <w:szCs w:val="28"/>
          <w:lang w:val="ru-RU"/>
        </w:rPr>
        <w:t xml:space="preserve">11. Не пізніше ніж за п’ять робочих днів до дати проведення установчих зборів або рейтингового електронного голосування </w:t>
      </w:r>
      <w:r w:rsidR="00B41E21">
        <w:rPr>
          <w:sz w:val="28"/>
          <w:szCs w:val="28"/>
          <w:lang w:val="ru-RU"/>
        </w:rPr>
        <w:t xml:space="preserve">облдержадміністрація </w:t>
      </w:r>
      <w:r w:rsidRPr="006C6676">
        <w:rPr>
          <w:sz w:val="28"/>
          <w:szCs w:val="28"/>
          <w:lang w:val="ru-RU"/>
        </w:rPr>
        <w:t>на своєму офіційному веб-сайті оприлюднює:</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0" w:name="n419"/>
      <w:bookmarkEnd w:id="80"/>
      <w:r w:rsidRPr="006C6676">
        <w:rPr>
          <w:sz w:val="28"/>
          <w:szCs w:val="28"/>
          <w:lang w:val="ru-RU"/>
        </w:rPr>
        <w:t>список кандидатів до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1" w:name="n420"/>
      <w:bookmarkEnd w:id="81"/>
      <w:r w:rsidRPr="006C6676">
        <w:rPr>
          <w:sz w:val="28"/>
          <w:szCs w:val="28"/>
          <w:lang w:val="ru-RU"/>
        </w:rPr>
        <w:t>біографічні довідки, фото та мотиваційні листи кандидатів до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2" w:name="n421"/>
      <w:bookmarkEnd w:id="82"/>
      <w:r w:rsidRPr="006C6676">
        <w:rPr>
          <w:sz w:val="28"/>
          <w:szCs w:val="28"/>
          <w:lang w:val="ru-RU"/>
        </w:rPr>
        <w:t>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інститутів громадянського суспільства, представники яких є кандидатами до складу громадської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3" w:name="n422"/>
      <w:bookmarkEnd w:id="83"/>
      <w:r w:rsidRPr="006C6676">
        <w:rPr>
          <w:sz w:val="28"/>
          <w:szCs w:val="28"/>
          <w:lang w:val="ru-RU"/>
        </w:rPr>
        <w:lastRenderedPageBreak/>
        <w:t>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4" w:name="n423"/>
      <w:bookmarkEnd w:id="84"/>
      <w:r w:rsidRPr="006C6676">
        <w:rPr>
          <w:sz w:val="28"/>
          <w:szCs w:val="28"/>
          <w:lang w:val="ru-RU"/>
        </w:rPr>
        <w:t>уточнену інформацію про дату, час, місце проведення установчих зборів, строки проведення рейтингового електронного голосування.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5" w:name="n424"/>
      <w:bookmarkEnd w:id="85"/>
      <w:r w:rsidRPr="006C6676">
        <w:rPr>
          <w:sz w:val="28"/>
          <w:szCs w:val="28"/>
          <w:lang w:val="ru-RU"/>
        </w:rPr>
        <w:t>12. 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6" w:name="n425"/>
      <w:bookmarkEnd w:id="86"/>
      <w:r w:rsidRPr="006C6676">
        <w:rPr>
          <w:sz w:val="28"/>
          <w:szCs w:val="28"/>
          <w:lang w:val="ru-RU"/>
        </w:rPr>
        <w:t>невідповідність документів (відомостей), поданих інститутом громадянського суспільства, вимогам</w:t>
      </w:r>
      <w:r w:rsidRPr="006C6676">
        <w:rPr>
          <w:sz w:val="28"/>
          <w:szCs w:val="28"/>
        </w:rPr>
        <w:t> </w:t>
      </w:r>
      <w:hyperlink r:id="rId10" w:anchor="n397" w:history="1">
        <w:r w:rsidRPr="006C6676">
          <w:rPr>
            <w:rStyle w:val="a3"/>
            <w:color w:val="auto"/>
            <w:sz w:val="28"/>
            <w:szCs w:val="28"/>
            <w:u w:val="none"/>
            <w:lang w:val="ru-RU"/>
          </w:rPr>
          <w:t>пункту 10</w:t>
        </w:r>
      </w:hyperlink>
      <w:r w:rsidR="003C12B9" w:rsidRPr="003C12B9">
        <w:rPr>
          <w:sz w:val="28"/>
          <w:szCs w:val="28"/>
          <w:lang w:val="ru-RU"/>
        </w:rPr>
        <w:t xml:space="preserve"> </w:t>
      </w:r>
      <w:r w:rsidRPr="006C6676">
        <w:rPr>
          <w:sz w:val="28"/>
          <w:szCs w:val="28"/>
          <w:lang w:val="ru-RU"/>
        </w:rPr>
        <w:t xml:space="preserve">цього </w:t>
      </w:r>
      <w:r w:rsidR="003C12B9">
        <w:rPr>
          <w:sz w:val="28"/>
          <w:szCs w:val="28"/>
          <w:lang w:val="ru-RU"/>
        </w:rPr>
        <w:t>П</w:t>
      </w:r>
      <w:r w:rsidRPr="006C6676">
        <w:rPr>
          <w:sz w:val="28"/>
          <w:szCs w:val="28"/>
          <w:lang w:val="ru-RU"/>
        </w:rPr>
        <w:t>оложення;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7" w:name="n426"/>
      <w:bookmarkEnd w:id="87"/>
      <w:r w:rsidRPr="006C6676">
        <w:rPr>
          <w:sz w:val="28"/>
          <w:szCs w:val="28"/>
          <w:lang w:val="ru-RU"/>
        </w:rPr>
        <w:t xml:space="preserve">неусунення інститутом громадянського суспільства невідповідності поданих документів (відомостей) встановленим цим </w:t>
      </w:r>
      <w:r w:rsidR="003C12B9">
        <w:rPr>
          <w:sz w:val="28"/>
          <w:szCs w:val="28"/>
          <w:lang w:val="ru-RU"/>
        </w:rPr>
        <w:t>П</w:t>
      </w:r>
      <w:r w:rsidRPr="006C6676">
        <w:rPr>
          <w:sz w:val="28"/>
          <w:szCs w:val="28"/>
          <w:lang w:val="ru-RU"/>
        </w:rPr>
        <w:t>оложенням вимогам у визначений ініціативною групою строк відповідно до</w:t>
      </w:r>
      <w:r w:rsidRPr="006C6676">
        <w:rPr>
          <w:sz w:val="28"/>
          <w:szCs w:val="28"/>
        </w:rPr>
        <w:t> </w:t>
      </w:r>
      <w:hyperlink r:id="rId11" w:anchor="n411" w:history="1">
        <w:r w:rsidRPr="006C6676">
          <w:rPr>
            <w:rStyle w:val="a3"/>
            <w:color w:val="auto"/>
            <w:sz w:val="28"/>
            <w:szCs w:val="28"/>
            <w:u w:val="none"/>
            <w:lang w:val="ru-RU"/>
          </w:rPr>
          <w:t>абзацу п’ятнадцятого</w:t>
        </w:r>
      </w:hyperlink>
      <w:r w:rsidRPr="006C6676">
        <w:rPr>
          <w:sz w:val="28"/>
          <w:szCs w:val="28"/>
        </w:rPr>
        <w:t> </w:t>
      </w:r>
      <w:r w:rsidR="003C12B9">
        <w:rPr>
          <w:sz w:val="28"/>
          <w:szCs w:val="28"/>
          <w:lang w:val="ru-RU"/>
        </w:rPr>
        <w:t>пункту 10 цього П</w:t>
      </w:r>
      <w:r w:rsidRPr="006C6676">
        <w:rPr>
          <w:sz w:val="28"/>
          <w:szCs w:val="28"/>
          <w:lang w:val="ru-RU"/>
        </w:rPr>
        <w:t>оложення;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8" w:name="n427"/>
      <w:bookmarkEnd w:id="88"/>
      <w:r w:rsidRPr="006C6676">
        <w:rPr>
          <w:sz w:val="28"/>
          <w:szCs w:val="28"/>
          <w:lang w:val="ru-RU"/>
        </w:rPr>
        <w:t>невідповідність інституту громадянського суспільства або делегованого ним представника вимогам, установленим</w:t>
      </w:r>
      <w:r w:rsidRPr="006C6676">
        <w:rPr>
          <w:sz w:val="28"/>
          <w:szCs w:val="28"/>
        </w:rPr>
        <w:t> </w:t>
      </w:r>
      <w:hyperlink r:id="rId12" w:anchor="n365" w:history="1">
        <w:r w:rsidRPr="006C6676">
          <w:rPr>
            <w:rStyle w:val="a3"/>
            <w:color w:val="auto"/>
            <w:sz w:val="28"/>
            <w:szCs w:val="28"/>
            <w:u w:val="none"/>
            <w:lang w:val="ru-RU"/>
          </w:rPr>
          <w:t>пунктом 6</w:t>
        </w:r>
      </w:hyperlink>
      <w:r w:rsidRPr="006C6676">
        <w:rPr>
          <w:sz w:val="28"/>
          <w:szCs w:val="28"/>
        </w:rPr>
        <w:t> </w:t>
      </w:r>
      <w:r w:rsidRPr="006C6676">
        <w:rPr>
          <w:sz w:val="28"/>
          <w:szCs w:val="28"/>
          <w:lang w:val="ru-RU"/>
        </w:rPr>
        <w:t xml:space="preserve">цього </w:t>
      </w:r>
      <w:r w:rsidR="003C12B9">
        <w:rPr>
          <w:sz w:val="28"/>
          <w:szCs w:val="28"/>
          <w:lang w:val="ru-RU"/>
        </w:rPr>
        <w:t>П</w:t>
      </w:r>
      <w:r w:rsidRPr="006C6676">
        <w:rPr>
          <w:sz w:val="28"/>
          <w:szCs w:val="28"/>
          <w:lang w:val="ru-RU"/>
        </w:rPr>
        <w:t>оложення;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89" w:name="n428"/>
      <w:bookmarkEnd w:id="89"/>
      <w:r w:rsidRPr="006C6676">
        <w:rPr>
          <w:sz w:val="28"/>
          <w:szCs w:val="28"/>
          <w:lang w:val="ru-RU"/>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0" w:name="n429"/>
      <w:bookmarkEnd w:id="90"/>
      <w:r w:rsidRPr="006C6676">
        <w:rPr>
          <w:sz w:val="28"/>
          <w:szCs w:val="28"/>
          <w:lang w:val="ru-RU"/>
        </w:rPr>
        <w:t>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виконавчої влади офіційного листа;</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1" w:name="n430"/>
      <w:bookmarkEnd w:id="91"/>
      <w:r w:rsidRPr="006C6676">
        <w:rPr>
          <w:sz w:val="28"/>
          <w:szCs w:val="28"/>
          <w:lang w:val="ru-RU"/>
        </w:rPr>
        <w:t>перебування інституту громадянського суспільства, який делегував свого представника, у процесі припинення.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2" w:name="n431"/>
      <w:bookmarkEnd w:id="92"/>
      <w:r w:rsidRPr="006C6676">
        <w:rPr>
          <w:sz w:val="28"/>
          <w:szCs w:val="28"/>
          <w:lang w:val="ru-RU"/>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3" w:name="n432"/>
      <w:bookmarkEnd w:id="93"/>
      <w:r w:rsidRPr="006C6676">
        <w:rPr>
          <w:sz w:val="28"/>
          <w:szCs w:val="28"/>
          <w:lang w:val="ru-RU"/>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4" w:name="n433"/>
      <w:bookmarkEnd w:id="94"/>
      <w:r w:rsidRPr="006C6676">
        <w:rPr>
          <w:sz w:val="28"/>
          <w:szCs w:val="28"/>
          <w:lang w:val="ru-RU"/>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5" w:name="n434"/>
      <w:bookmarkEnd w:id="95"/>
      <w:r w:rsidRPr="006C6676">
        <w:rPr>
          <w:sz w:val="28"/>
          <w:szCs w:val="28"/>
          <w:lang w:val="ru-RU"/>
        </w:rPr>
        <w:t xml:space="preserve">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w:t>
      </w:r>
      <w:r w:rsidR="00BF4BF1">
        <w:rPr>
          <w:sz w:val="28"/>
          <w:szCs w:val="28"/>
          <w:lang w:val="ru-RU"/>
        </w:rPr>
        <w:t>облдержадміністрацією</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6" w:name="n435"/>
      <w:bookmarkEnd w:id="96"/>
      <w:r w:rsidRPr="006C6676">
        <w:rPr>
          <w:sz w:val="28"/>
          <w:szCs w:val="28"/>
          <w:lang w:val="ru-RU"/>
        </w:rPr>
        <w:t xml:space="preserve">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w:t>
      </w:r>
      <w:r w:rsidRPr="006C6676">
        <w:rPr>
          <w:sz w:val="28"/>
          <w:szCs w:val="28"/>
          <w:lang w:val="ru-RU"/>
        </w:rPr>
        <w:lastRenderedPageBreak/>
        <w:t>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7" w:name="n436"/>
      <w:bookmarkEnd w:id="97"/>
      <w:r w:rsidRPr="006C6676">
        <w:rPr>
          <w:sz w:val="28"/>
          <w:szCs w:val="28"/>
          <w:lang w:val="ru-RU"/>
        </w:rPr>
        <w:t>Участь у голосуванні за довіреністю не допускається.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8" w:name="n437"/>
      <w:bookmarkEnd w:id="98"/>
      <w:r w:rsidRPr="006C6676">
        <w:rPr>
          <w:sz w:val="28"/>
          <w:szCs w:val="28"/>
          <w:lang w:val="ru-RU"/>
        </w:rPr>
        <w:t>Підрахунок голосів здійснюється лічильною комісією відкрито у присутності учасників установчих зборів.</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99" w:name="n438"/>
      <w:bookmarkEnd w:id="99"/>
      <w:r w:rsidRPr="006C6676">
        <w:rPr>
          <w:sz w:val="28"/>
          <w:szCs w:val="28"/>
          <w:lang w:val="ru-RU"/>
        </w:rPr>
        <w:t xml:space="preserve">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w:t>
      </w:r>
      <w:r w:rsidR="00BF4BF1">
        <w:rPr>
          <w:sz w:val="28"/>
          <w:szCs w:val="28"/>
          <w:lang w:val="ru-RU"/>
        </w:rPr>
        <w:t>облдержадміністрації</w:t>
      </w:r>
      <w:r w:rsidRPr="006C6676">
        <w:rPr>
          <w:sz w:val="28"/>
          <w:szCs w:val="28"/>
          <w:lang w:val="ru-RU"/>
        </w:rPr>
        <w:t>.</w:t>
      </w:r>
    </w:p>
    <w:p w:rsidR="006C6676" w:rsidRPr="006C6676" w:rsidRDefault="003C12B9" w:rsidP="006C6676">
      <w:pPr>
        <w:pStyle w:val="rvps2"/>
        <w:shd w:val="clear" w:color="auto" w:fill="FFFFFF"/>
        <w:spacing w:before="0" w:beforeAutospacing="0" w:after="0" w:afterAutospacing="0"/>
        <w:ind w:firstLine="567"/>
        <w:jc w:val="both"/>
        <w:rPr>
          <w:sz w:val="28"/>
          <w:szCs w:val="28"/>
          <w:lang w:val="ru-RU"/>
        </w:rPr>
      </w:pPr>
      <w:bookmarkStart w:id="100" w:name="n439"/>
      <w:bookmarkEnd w:id="100"/>
      <w:r>
        <w:rPr>
          <w:sz w:val="28"/>
          <w:szCs w:val="28"/>
          <w:lang w:val="ru-RU"/>
        </w:rPr>
        <w:t xml:space="preserve">Облдержадміністрація </w:t>
      </w:r>
      <w:r w:rsidR="006C6676" w:rsidRPr="006C6676">
        <w:rPr>
          <w:sz w:val="28"/>
          <w:szCs w:val="28"/>
          <w:lang w:val="ru-RU"/>
        </w:rPr>
        <w:t>оприлюднює протокол установчих зборів на своєму офіційному веб-сайті протягом трьох робочих днів з дати його надходження.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1" w:name="n440"/>
      <w:bookmarkEnd w:id="101"/>
      <w:r w:rsidRPr="006C6676">
        <w:rPr>
          <w:sz w:val="28"/>
          <w:szCs w:val="28"/>
          <w:lang w:val="ru-RU"/>
        </w:rPr>
        <w:t xml:space="preserve">14. Рейтингове електронне голосування відбувається у визначений </w:t>
      </w:r>
      <w:r w:rsidR="003C12B9">
        <w:rPr>
          <w:sz w:val="28"/>
          <w:szCs w:val="28"/>
          <w:lang w:val="ru-RU"/>
        </w:rPr>
        <w:t>облдержадміністрацією</w:t>
      </w:r>
      <w:r w:rsidR="003C12B9" w:rsidRPr="006C6676">
        <w:rPr>
          <w:sz w:val="28"/>
          <w:szCs w:val="28"/>
          <w:lang w:val="ru-RU"/>
        </w:rPr>
        <w:t xml:space="preserve"> </w:t>
      </w:r>
      <w:r w:rsidRPr="006C6676">
        <w:rPr>
          <w:sz w:val="28"/>
          <w:szCs w:val="28"/>
          <w:lang w:val="ru-RU"/>
        </w:rPr>
        <w:t xml:space="preserve">строк з використанням інформаційно-комунікативних технологій, у тому числі через офіційний веб-сайт </w:t>
      </w:r>
      <w:r w:rsidR="003C12B9">
        <w:rPr>
          <w:sz w:val="28"/>
          <w:szCs w:val="28"/>
          <w:lang w:val="ru-RU"/>
        </w:rPr>
        <w:t>облдержадміністрації</w:t>
      </w:r>
      <w:r w:rsidRPr="006C6676">
        <w:rPr>
          <w:sz w:val="28"/>
          <w:szCs w:val="28"/>
          <w:lang w:val="ru-RU"/>
        </w:rPr>
        <w:t xml:space="preserve">, у порядку, визначеному </w:t>
      </w:r>
      <w:r w:rsidR="003C12B9">
        <w:rPr>
          <w:sz w:val="28"/>
          <w:szCs w:val="28"/>
          <w:lang w:val="ru-RU"/>
        </w:rPr>
        <w:t>облдержадміністрацією</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2" w:name="n441"/>
      <w:bookmarkEnd w:id="102"/>
      <w:r w:rsidRPr="006C6676">
        <w:rPr>
          <w:sz w:val="28"/>
          <w:szCs w:val="28"/>
          <w:lang w:val="ru-RU"/>
        </w:rPr>
        <w:t>Під час проведення рейтингового електронного голосування повинні бути забезпечені: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3" w:name="n442"/>
      <w:bookmarkEnd w:id="103"/>
      <w:r w:rsidRPr="006C6676">
        <w:rPr>
          <w:sz w:val="28"/>
          <w:szCs w:val="28"/>
          <w:lang w:val="ru-RU"/>
        </w:rPr>
        <w:t>відкритий код системи голосування;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4" w:name="n443"/>
      <w:bookmarkEnd w:id="104"/>
      <w:r w:rsidRPr="006C6676">
        <w:rPr>
          <w:sz w:val="28"/>
          <w:szCs w:val="28"/>
          <w:lang w:val="ru-RU"/>
        </w:rPr>
        <w:t xml:space="preserve">безоплатність доступу та використання обраної </w:t>
      </w:r>
      <w:r w:rsidR="003C12B9">
        <w:rPr>
          <w:sz w:val="28"/>
          <w:szCs w:val="28"/>
          <w:lang w:val="ru-RU"/>
        </w:rPr>
        <w:t>облдержадміністрацією</w:t>
      </w:r>
      <w:r w:rsidR="003C12B9" w:rsidRPr="006C6676">
        <w:rPr>
          <w:sz w:val="28"/>
          <w:szCs w:val="28"/>
          <w:lang w:val="ru-RU"/>
        </w:rPr>
        <w:t xml:space="preserve"> </w:t>
      </w:r>
      <w:r w:rsidRPr="006C6676">
        <w:rPr>
          <w:sz w:val="28"/>
          <w:szCs w:val="28"/>
          <w:lang w:val="ru-RU"/>
        </w:rPr>
        <w:t>інформаційно-комунікативної технології для голосування;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5" w:name="n444"/>
      <w:bookmarkEnd w:id="105"/>
      <w:r w:rsidRPr="006C6676">
        <w:rPr>
          <w:sz w:val="28"/>
          <w:szCs w:val="28"/>
          <w:lang w:val="ru-RU"/>
        </w:rPr>
        <w:t>електронна реєстрація осіб для участі в голосуванні;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6" w:name="n445"/>
      <w:bookmarkEnd w:id="106"/>
      <w:r w:rsidRPr="006C6676">
        <w:rPr>
          <w:sz w:val="28"/>
          <w:szCs w:val="28"/>
          <w:lang w:val="ru-RU"/>
        </w:rPr>
        <w:t>неможливість автоматичного введення інформації, в тому числі щодо голосування, без участі особи;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07" w:name="n446"/>
      <w:bookmarkEnd w:id="107"/>
      <w:r w:rsidRPr="006C6676">
        <w:rPr>
          <w:sz w:val="28"/>
          <w:szCs w:val="28"/>
          <w:lang w:val="ru-RU"/>
        </w:rPr>
        <w:t>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w:t>
      </w:r>
    </w:p>
    <w:p w:rsidR="006C6676" w:rsidRPr="006C6676" w:rsidRDefault="006C6676" w:rsidP="003C12B9">
      <w:pPr>
        <w:pStyle w:val="rvps2"/>
        <w:shd w:val="clear" w:color="auto" w:fill="FFFFFF"/>
        <w:spacing w:before="0" w:beforeAutospacing="0" w:after="0" w:afterAutospacing="0"/>
        <w:ind w:firstLine="567"/>
        <w:jc w:val="both"/>
        <w:rPr>
          <w:sz w:val="28"/>
          <w:szCs w:val="28"/>
          <w:lang w:val="ru-RU"/>
        </w:rPr>
      </w:pPr>
      <w:bookmarkStart w:id="108" w:name="n447"/>
      <w:bookmarkEnd w:id="108"/>
      <w:r w:rsidRPr="006C6676">
        <w:rPr>
          <w:sz w:val="28"/>
          <w:szCs w:val="28"/>
          <w:lang w:val="ru-RU"/>
        </w:rPr>
        <w:t>відкритий протокол у форматі, що дає змогу автоматизовано його обробляти електронними засобами (машинозчитування) з метою повторного 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w:t>
      </w:r>
      <w:bookmarkStart w:id="109" w:name="n448"/>
      <w:bookmarkEnd w:id="109"/>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0" w:name="n449"/>
      <w:bookmarkEnd w:id="110"/>
      <w:r w:rsidRPr="006C6676">
        <w:rPr>
          <w:sz w:val="28"/>
          <w:szCs w:val="28"/>
          <w:lang w:val="ru-RU"/>
        </w:rPr>
        <w:t xml:space="preserve">Рейтингове електронне голосування щодо формування складу громадської ради при </w:t>
      </w:r>
      <w:r w:rsidR="003C12B9">
        <w:rPr>
          <w:sz w:val="28"/>
          <w:szCs w:val="28"/>
          <w:lang w:val="ru-RU"/>
        </w:rPr>
        <w:t>облдержадміністрації</w:t>
      </w:r>
      <w:r w:rsidRPr="006C6676">
        <w:rPr>
          <w:sz w:val="28"/>
          <w:szCs w:val="28"/>
          <w:lang w:val="ru-RU"/>
        </w:rPr>
        <w:t xml:space="preserve"> здійснюється громадянами, що проживають на території відповідної адміністративно-територіальної одиниці.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1" w:name="n450"/>
      <w:bookmarkEnd w:id="111"/>
      <w:r w:rsidRPr="006C6676">
        <w:rPr>
          <w:sz w:val="28"/>
          <w:szCs w:val="28"/>
          <w:lang w:val="ru-RU"/>
        </w:rPr>
        <w:t>Кожен громадянин, який бере участь в рейтинговому електронному голосуванні, може проголосувати лише один раз та за ту кількість кандидатів до складу громадської ради, що визначена ініціативною групою як кількісний склад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2" w:name="n451"/>
      <w:bookmarkEnd w:id="112"/>
      <w:r w:rsidRPr="006C6676">
        <w:rPr>
          <w:sz w:val="28"/>
          <w:szCs w:val="28"/>
          <w:lang w:val="ru-RU"/>
        </w:rPr>
        <w:t xml:space="preserve">Рейтингове електронне голосування за кандидатів до складу громадської ради здійснюється протягом строку, визначеного </w:t>
      </w:r>
      <w:r w:rsidR="003C12B9">
        <w:rPr>
          <w:sz w:val="28"/>
          <w:szCs w:val="28"/>
          <w:lang w:val="ru-RU"/>
        </w:rPr>
        <w:t>облдержадміністрацією</w:t>
      </w:r>
      <w:r w:rsidRPr="006C6676">
        <w:rPr>
          <w:sz w:val="28"/>
          <w:szCs w:val="28"/>
          <w:lang w:val="ru-RU"/>
        </w:rPr>
        <w:t>, але не менше трьох діб без перерви.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3" w:name="n452"/>
      <w:bookmarkEnd w:id="113"/>
      <w:r w:rsidRPr="006C6676">
        <w:rPr>
          <w:sz w:val="28"/>
          <w:szCs w:val="28"/>
          <w:lang w:val="ru-RU"/>
        </w:rPr>
        <w:lastRenderedPageBreak/>
        <w:t>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4" w:name="n453"/>
      <w:bookmarkEnd w:id="114"/>
      <w:r w:rsidRPr="006C6676">
        <w:rPr>
          <w:sz w:val="28"/>
          <w:szCs w:val="28"/>
          <w:lang w:val="ru-RU"/>
        </w:rPr>
        <w:t>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5" w:name="n454"/>
      <w:bookmarkEnd w:id="115"/>
      <w:r w:rsidRPr="006C6676">
        <w:rPr>
          <w:sz w:val="28"/>
          <w:szCs w:val="28"/>
          <w:lang w:val="ru-RU"/>
        </w:rPr>
        <w:t xml:space="preserve">Інформація про кількість голосів, поданих за кожного кандидата під час рейтингового електронного голосування, оприлюднюється </w:t>
      </w:r>
      <w:r w:rsidR="003C12B9">
        <w:rPr>
          <w:sz w:val="28"/>
          <w:szCs w:val="28"/>
          <w:lang w:val="ru-RU"/>
        </w:rPr>
        <w:t>облдержадміністрацією</w:t>
      </w:r>
      <w:r w:rsidR="003C12B9" w:rsidRPr="006C6676">
        <w:rPr>
          <w:sz w:val="28"/>
          <w:szCs w:val="28"/>
          <w:lang w:val="ru-RU"/>
        </w:rPr>
        <w:t xml:space="preserve"> </w:t>
      </w:r>
      <w:r w:rsidRPr="006C6676">
        <w:rPr>
          <w:sz w:val="28"/>
          <w:szCs w:val="28"/>
          <w:lang w:val="ru-RU"/>
        </w:rPr>
        <w:t>на своєму офіційному веб-сайті.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6" w:name="n455"/>
      <w:bookmarkEnd w:id="116"/>
      <w:r w:rsidRPr="006C6676">
        <w:rPr>
          <w:sz w:val="28"/>
          <w:szCs w:val="28"/>
          <w:lang w:val="ru-RU"/>
        </w:rPr>
        <w:t>15. 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7" w:name="n456"/>
      <w:bookmarkEnd w:id="117"/>
      <w:r w:rsidRPr="006C6676">
        <w:rPr>
          <w:sz w:val="28"/>
          <w:szCs w:val="28"/>
          <w:lang w:val="ru-RU"/>
        </w:rPr>
        <w:t xml:space="preserve">16. </w:t>
      </w:r>
      <w:r w:rsidR="003C12B9">
        <w:rPr>
          <w:sz w:val="28"/>
          <w:szCs w:val="28"/>
          <w:lang w:val="ru-RU"/>
        </w:rPr>
        <w:t xml:space="preserve">Облдержадміністрація </w:t>
      </w:r>
      <w:r w:rsidRPr="006C6676">
        <w:rPr>
          <w:sz w:val="28"/>
          <w:szCs w:val="28"/>
          <w:lang w:val="ru-RU"/>
        </w:rPr>
        <w:t xml:space="preserve">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w:t>
      </w:r>
      <w:r w:rsidR="003C12B9">
        <w:rPr>
          <w:sz w:val="28"/>
          <w:szCs w:val="28"/>
          <w:lang w:val="ru-RU"/>
        </w:rPr>
        <w:t>Облдержадміністрація</w:t>
      </w:r>
      <w:r w:rsidR="003C12B9" w:rsidRPr="006C6676">
        <w:rPr>
          <w:sz w:val="28"/>
          <w:szCs w:val="28"/>
          <w:lang w:val="ru-RU"/>
        </w:rPr>
        <w:t xml:space="preserve"> </w:t>
      </w:r>
      <w:r w:rsidRPr="006C6676">
        <w:rPr>
          <w:sz w:val="28"/>
          <w:szCs w:val="28"/>
          <w:lang w:val="ru-RU"/>
        </w:rPr>
        <w:t>оприлюднює склад громадської ради на своєму офіційному веб-сайті протягом трьох робочих днів з дати затвердження.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8" w:name="n457"/>
      <w:bookmarkEnd w:id="118"/>
      <w:r w:rsidRPr="006C6676">
        <w:rPr>
          <w:sz w:val="28"/>
          <w:szCs w:val="28"/>
          <w:lang w:val="ru-RU"/>
        </w:rPr>
        <w:t>17. Членство в громадській раді припиняється на підставі рішення громадської ради у разі: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19" w:name="n458"/>
      <w:bookmarkEnd w:id="119"/>
      <w:r w:rsidRPr="006C6676">
        <w:rPr>
          <w:sz w:val="28"/>
          <w:szCs w:val="28"/>
          <w:lang w:val="ru-RU"/>
        </w:rPr>
        <w:t>систематичної відсутності члена громадської ради на її засіданнях без поважних причин (більше ніж два рази підряд);</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0" w:name="n459"/>
      <w:bookmarkEnd w:id="120"/>
      <w:r w:rsidRPr="006C6676">
        <w:rPr>
          <w:sz w:val="28"/>
          <w:szCs w:val="28"/>
          <w:lang w:val="ru-RU"/>
        </w:rPr>
        <w:t>неможливості члена громадської ради брати участь у роботі громадської ради за станом здоров’я.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1" w:name="n460"/>
      <w:bookmarkEnd w:id="121"/>
      <w:r w:rsidRPr="006C6676">
        <w:rPr>
          <w:sz w:val="28"/>
          <w:szCs w:val="28"/>
          <w:lang w:val="ru-RU"/>
        </w:rPr>
        <w:t>Пропозицію щодо припинення членства у громадській раді вносить голова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2" w:name="n461"/>
      <w:bookmarkEnd w:id="122"/>
      <w:r w:rsidRPr="006C6676">
        <w:rPr>
          <w:sz w:val="28"/>
          <w:szCs w:val="28"/>
          <w:lang w:val="ru-RU"/>
        </w:rPr>
        <w:t>Членство в громадській раді припиняється без прийняття рішення громадської ради у разі: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3" w:name="n462"/>
      <w:bookmarkEnd w:id="123"/>
      <w:r w:rsidRPr="006C6676">
        <w:rPr>
          <w:sz w:val="28"/>
          <w:szCs w:val="28"/>
          <w:lang w:val="ru-RU"/>
        </w:rPr>
        <w:t>подання членом громадської ради відповідн</w:t>
      </w:r>
      <w:r w:rsidR="00BF4BF1">
        <w:rPr>
          <w:sz w:val="28"/>
          <w:szCs w:val="28"/>
          <w:lang w:val="ru-RU"/>
        </w:rPr>
        <w:t>ої заяви –</w:t>
      </w:r>
      <w:r w:rsidRPr="006C6676">
        <w:rPr>
          <w:sz w:val="28"/>
          <w:szCs w:val="28"/>
          <w:lang w:val="ru-RU"/>
        </w:rPr>
        <w:t xml:space="preserve"> з дня надходження відповідної заяви;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4" w:name="n463"/>
      <w:bookmarkEnd w:id="124"/>
      <w:r w:rsidRPr="006C6676">
        <w:rPr>
          <w:sz w:val="28"/>
          <w:szCs w:val="28"/>
          <w:lang w:val="ru-RU"/>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w:t>
      </w:r>
      <w:r w:rsidR="00BF4BF1">
        <w:rPr>
          <w:sz w:val="28"/>
          <w:szCs w:val="28"/>
          <w:lang w:val="ru-RU"/>
        </w:rPr>
        <w:t xml:space="preserve"> громадській раді –</w:t>
      </w:r>
      <w:r w:rsidRPr="006C6676">
        <w:rPr>
          <w:sz w:val="28"/>
          <w:szCs w:val="28"/>
          <w:lang w:val="ru-RU"/>
        </w:rPr>
        <w:t xml:space="preserve"> з дня надходження відповідного повідомлення;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5" w:name="n464"/>
      <w:bookmarkEnd w:id="125"/>
      <w:r w:rsidRPr="006C6676">
        <w:rPr>
          <w:sz w:val="28"/>
          <w:szCs w:val="28"/>
          <w:lang w:val="ru-RU"/>
        </w:rPr>
        <w:t>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w:t>
      </w:r>
      <w:r w:rsidR="003C12B9">
        <w:rPr>
          <w:sz w:val="28"/>
          <w:szCs w:val="28"/>
          <w:lang w:val="ru-RU"/>
        </w:rPr>
        <w:t>ргані місцевого самоврядування –</w:t>
      </w:r>
      <w:r w:rsidRPr="006C6676">
        <w:rPr>
          <w:sz w:val="28"/>
          <w:szCs w:val="28"/>
          <w:lang w:val="ru-RU"/>
        </w:rPr>
        <w:t xml:space="preserve"> з дня набуття ним повноважень на виборній посаді або з дня призначення на відповідну посаду;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6" w:name="n465"/>
      <w:bookmarkEnd w:id="126"/>
      <w:r w:rsidRPr="006C6676">
        <w:rPr>
          <w:sz w:val="28"/>
          <w:szCs w:val="28"/>
          <w:lang w:val="ru-RU"/>
        </w:rPr>
        <w:t>державної реєстрації рішення про припинення інституту громадянського суспільства, представника якого обра</w:t>
      </w:r>
      <w:r w:rsidR="003C12B9">
        <w:rPr>
          <w:sz w:val="28"/>
          <w:szCs w:val="28"/>
          <w:lang w:val="ru-RU"/>
        </w:rPr>
        <w:t>но до складу громадської ради, –</w:t>
      </w:r>
      <w:r w:rsidRPr="006C6676">
        <w:rPr>
          <w:sz w:val="28"/>
          <w:szCs w:val="28"/>
          <w:lang w:val="ru-RU"/>
        </w:rPr>
        <w:t xml:space="preserve"> з дня </w:t>
      </w:r>
      <w:r w:rsidRPr="006C6676">
        <w:rPr>
          <w:sz w:val="28"/>
          <w:szCs w:val="28"/>
          <w:lang w:val="ru-RU"/>
        </w:rPr>
        <w:lastRenderedPageBreak/>
        <w:t>внесення до Єдиного державного реєстру юридичних осіб, фізичних осіб-підприємців та громадських формувань відповідного запису;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7" w:name="n466"/>
      <w:bookmarkEnd w:id="127"/>
      <w:r w:rsidRPr="006C6676">
        <w:rPr>
          <w:sz w:val="28"/>
          <w:szCs w:val="28"/>
          <w:lang w:val="ru-RU"/>
        </w:rPr>
        <w:t>набрання законної сили обвинувальним вироком щодо члена громадської ради, а також у разі визнання його у судовому порядку недієз</w:t>
      </w:r>
      <w:r w:rsidR="00BF4BF1">
        <w:rPr>
          <w:sz w:val="28"/>
          <w:szCs w:val="28"/>
          <w:lang w:val="ru-RU"/>
        </w:rPr>
        <w:t>датним або обмежено дієздатним –</w:t>
      </w:r>
      <w:r w:rsidRPr="006C6676">
        <w:rPr>
          <w:sz w:val="28"/>
          <w:szCs w:val="28"/>
          <w:lang w:val="ru-RU"/>
        </w:rPr>
        <w:t xml:space="preserve"> з дня набрання законної сили рішенням суду;</w:t>
      </w:r>
    </w:p>
    <w:p w:rsidR="006C6676" w:rsidRPr="006C6676" w:rsidRDefault="00BF4BF1" w:rsidP="006C6676">
      <w:pPr>
        <w:pStyle w:val="rvps2"/>
        <w:shd w:val="clear" w:color="auto" w:fill="FFFFFF"/>
        <w:spacing w:before="0" w:beforeAutospacing="0" w:after="0" w:afterAutospacing="0"/>
        <w:ind w:firstLine="567"/>
        <w:jc w:val="both"/>
        <w:rPr>
          <w:sz w:val="28"/>
          <w:szCs w:val="28"/>
          <w:lang w:val="ru-RU"/>
        </w:rPr>
      </w:pPr>
      <w:bookmarkStart w:id="128" w:name="n467"/>
      <w:bookmarkEnd w:id="128"/>
      <w:r>
        <w:rPr>
          <w:sz w:val="28"/>
          <w:szCs w:val="28"/>
          <w:lang w:val="ru-RU"/>
        </w:rPr>
        <w:t>смерті члена громадської ради –</w:t>
      </w:r>
      <w:r w:rsidR="006C6676" w:rsidRPr="006C6676">
        <w:rPr>
          <w:sz w:val="28"/>
          <w:szCs w:val="28"/>
          <w:lang w:val="ru-RU"/>
        </w:rPr>
        <w:t xml:space="preserve"> з дня смерті, засвідченої свідоцтвом про смерть.</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29" w:name="n468"/>
      <w:bookmarkEnd w:id="129"/>
      <w:r w:rsidRPr="006C6676">
        <w:rPr>
          <w:sz w:val="28"/>
          <w:szCs w:val="28"/>
          <w:lang w:val="ru-RU"/>
        </w:rPr>
        <w:t>За підста</w:t>
      </w:r>
      <w:r w:rsidR="003C12B9">
        <w:rPr>
          <w:sz w:val="28"/>
          <w:szCs w:val="28"/>
          <w:lang w:val="ru-RU"/>
        </w:rPr>
        <w:t>в, визначених абзацами восьмим –</w:t>
      </w:r>
      <w:r w:rsidRPr="006C6676">
        <w:rPr>
          <w:sz w:val="28"/>
          <w:szCs w:val="28"/>
          <w:lang w:val="ru-RU"/>
        </w:rPr>
        <w:t xml:space="preserve"> одинадцятим цього пункту, членство в громадській раді припиняється у разі отримання </w:t>
      </w:r>
      <w:r w:rsidR="003C12B9">
        <w:rPr>
          <w:sz w:val="28"/>
          <w:szCs w:val="28"/>
          <w:lang w:val="ru-RU"/>
        </w:rPr>
        <w:t>облдержадміністрацією</w:t>
      </w:r>
      <w:r w:rsidRPr="006C6676">
        <w:rPr>
          <w:sz w:val="28"/>
          <w:szCs w:val="28"/>
          <w:lang w:val="ru-RU"/>
        </w:rPr>
        <w:t xml:space="preserve"> відповідної інформації.</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0" w:name="n469"/>
      <w:bookmarkEnd w:id="130"/>
      <w:r w:rsidRPr="006C6676">
        <w:rPr>
          <w:sz w:val="28"/>
          <w:szCs w:val="28"/>
          <w:lang w:val="ru-RU"/>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1" w:name="n470"/>
      <w:bookmarkEnd w:id="131"/>
      <w:r w:rsidRPr="006C6676">
        <w:rPr>
          <w:sz w:val="28"/>
          <w:szCs w:val="28"/>
          <w:lang w:val="ru-RU"/>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2" w:name="n471"/>
      <w:bookmarkEnd w:id="132"/>
      <w:r w:rsidRPr="006C6676">
        <w:rPr>
          <w:sz w:val="28"/>
          <w:szCs w:val="28"/>
          <w:lang w:val="ru-RU"/>
        </w:rPr>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w:t>
      </w:r>
      <w:r w:rsidR="003C12B9">
        <w:rPr>
          <w:sz w:val="28"/>
          <w:szCs w:val="28"/>
          <w:lang w:val="ru-RU"/>
        </w:rPr>
        <w:t xml:space="preserve">облдержадміністрації </w:t>
      </w:r>
      <w:r w:rsidRPr="006C6676">
        <w:rPr>
          <w:sz w:val="28"/>
          <w:szCs w:val="28"/>
          <w:lang w:val="ru-RU"/>
        </w:rPr>
        <w:t>на підставі протоколу засідання громадської ради, а також у разі настання обстав</w:t>
      </w:r>
      <w:r w:rsidR="003C12B9">
        <w:rPr>
          <w:sz w:val="28"/>
          <w:szCs w:val="28"/>
          <w:lang w:val="ru-RU"/>
        </w:rPr>
        <w:t>ин, визначених абзацами шостим –</w:t>
      </w:r>
      <w:r w:rsidRPr="006C6676">
        <w:rPr>
          <w:sz w:val="28"/>
          <w:szCs w:val="28"/>
          <w:lang w:val="ru-RU"/>
        </w:rPr>
        <w:t xml:space="preserve"> одинадцятим цього пункту. </w:t>
      </w:r>
      <w:r w:rsidR="003C12B9">
        <w:rPr>
          <w:sz w:val="28"/>
          <w:szCs w:val="28"/>
          <w:lang w:val="ru-RU"/>
        </w:rPr>
        <w:t xml:space="preserve">Облдержадміністрація </w:t>
      </w:r>
      <w:r w:rsidRPr="006C6676">
        <w:rPr>
          <w:sz w:val="28"/>
          <w:szCs w:val="28"/>
          <w:lang w:val="ru-RU"/>
        </w:rPr>
        <w:t>оприлюднює відомості про такі зміни на своєму офіційному веб-сайті протягом трьох робочих днів з дати їх затвердження.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3" w:name="n472"/>
      <w:bookmarkEnd w:id="133"/>
      <w:r w:rsidRPr="006C6676">
        <w:rPr>
          <w:sz w:val="28"/>
          <w:szCs w:val="28"/>
          <w:lang w:val="ru-RU"/>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w:t>
      </w:r>
      <w:r w:rsidR="00F00AF3">
        <w:rPr>
          <w:sz w:val="28"/>
          <w:szCs w:val="28"/>
          <w:lang w:val="ru-RU"/>
        </w:rPr>
        <w:t xml:space="preserve">облдержадміністрація </w:t>
      </w:r>
      <w:r w:rsidRPr="006C6676">
        <w:rPr>
          <w:sz w:val="28"/>
          <w:szCs w:val="28"/>
          <w:lang w:val="ru-RU"/>
        </w:rPr>
        <w:t xml:space="preserve">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w:t>
      </w:r>
      <w:r w:rsidR="00F00AF3">
        <w:rPr>
          <w:sz w:val="28"/>
          <w:szCs w:val="28"/>
          <w:lang w:val="ru-RU"/>
        </w:rPr>
        <w:t>П</w:t>
      </w:r>
      <w:r w:rsidRPr="006C6676">
        <w:rPr>
          <w:sz w:val="28"/>
          <w:szCs w:val="28"/>
          <w:lang w:val="ru-RU"/>
        </w:rPr>
        <w:t>оложенням.</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4" w:name="n473"/>
      <w:bookmarkEnd w:id="134"/>
      <w:r w:rsidRPr="006C6676">
        <w:rPr>
          <w:sz w:val="28"/>
          <w:szCs w:val="28"/>
          <w:lang w:val="ru-RU"/>
        </w:rPr>
        <w:t>18. Дострокове припинення діяльності громадської ради здійснюється у разі: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5" w:name="n474"/>
      <w:bookmarkEnd w:id="135"/>
      <w:r w:rsidRPr="006C6676">
        <w:rPr>
          <w:sz w:val="28"/>
          <w:szCs w:val="28"/>
          <w:lang w:val="ru-RU"/>
        </w:rPr>
        <w:t>коли засідання громадської ради не проводилися протягом шести місяців;</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6" w:name="n475"/>
      <w:bookmarkEnd w:id="136"/>
      <w:r w:rsidRPr="006C6676">
        <w:rPr>
          <w:sz w:val="28"/>
          <w:szCs w:val="28"/>
          <w:lang w:val="ru-RU"/>
        </w:rPr>
        <w:t>відсутності затвердженого річного плану роботи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7" w:name="n476"/>
      <w:bookmarkEnd w:id="137"/>
      <w:r w:rsidRPr="006C6676">
        <w:rPr>
          <w:sz w:val="28"/>
          <w:szCs w:val="28"/>
          <w:lang w:val="ru-RU"/>
        </w:rPr>
        <w:t>відсутності звіту громадської ради щодо виконання річного плану роботи, передбаченого</w:t>
      </w:r>
      <w:r w:rsidRPr="006C6676">
        <w:rPr>
          <w:sz w:val="28"/>
          <w:szCs w:val="28"/>
        </w:rPr>
        <w:t> </w:t>
      </w:r>
      <w:hyperlink r:id="rId13" w:anchor="n503" w:history="1">
        <w:r w:rsidRPr="006C6676">
          <w:rPr>
            <w:rStyle w:val="a3"/>
            <w:color w:val="auto"/>
            <w:sz w:val="28"/>
            <w:szCs w:val="28"/>
            <w:u w:val="none"/>
            <w:lang w:val="ru-RU"/>
          </w:rPr>
          <w:t>пунктом 24</w:t>
        </w:r>
      </w:hyperlink>
      <w:r w:rsidRPr="006C6676">
        <w:rPr>
          <w:sz w:val="28"/>
          <w:szCs w:val="28"/>
        </w:rPr>
        <w:t> </w:t>
      </w:r>
      <w:r w:rsidR="00F00AF3">
        <w:rPr>
          <w:sz w:val="28"/>
          <w:szCs w:val="28"/>
          <w:lang w:val="ru-RU"/>
        </w:rPr>
        <w:t>цього П</w:t>
      </w:r>
      <w:r w:rsidRPr="006C6676">
        <w:rPr>
          <w:sz w:val="28"/>
          <w:szCs w:val="28"/>
          <w:lang w:val="ru-RU"/>
        </w:rPr>
        <w:t>оложення;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8" w:name="n477"/>
      <w:bookmarkEnd w:id="138"/>
      <w:r w:rsidRPr="006C6676">
        <w:rPr>
          <w:sz w:val="28"/>
          <w:szCs w:val="28"/>
          <w:lang w:val="ru-RU"/>
        </w:rPr>
        <w:t>прийняття відповідного рішення на її засіданні;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39" w:name="n478"/>
      <w:bookmarkEnd w:id="139"/>
      <w:r w:rsidRPr="006C6676">
        <w:rPr>
          <w:sz w:val="28"/>
          <w:szCs w:val="28"/>
          <w:lang w:val="ru-RU"/>
        </w:rPr>
        <w:t xml:space="preserve">реорганізації або ліквідації </w:t>
      </w:r>
      <w:r w:rsidR="00F00AF3">
        <w:rPr>
          <w:sz w:val="28"/>
          <w:szCs w:val="28"/>
          <w:lang w:val="ru-RU"/>
        </w:rPr>
        <w:t>облдержадміністрації</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0" w:name="n479"/>
      <w:bookmarkEnd w:id="140"/>
      <w:r w:rsidRPr="006C6676">
        <w:rPr>
          <w:sz w:val="28"/>
          <w:szCs w:val="28"/>
          <w:lang w:val="ru-RU"/>
        </w:rPr>
        <w:t xml:space="preserve">Рішення про припинення діяльності громадської ради оформляється відповідним актом </w:t>
      </w:r>
      <w:r w:rsidR="00F00AF3">
        <w:rPr>
          <w:sz w:val="28"/>
          <w:szCs w:val="28"/>
          <w:lang w:val="ru-RU"/>
        </w:rPr>
        <w:t>облдержадміністрації</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1" w:name="n480"/>
      <w:bookmarkEnd w:id="141"/>
      <w:r w:rsidRPr="006C6676">
        <w:rPr>
          <w:sz w:val="28"/>
          <w:szCs w:val="28"/>
          <w:lang w:val="ru-RU"/>
        </w:rPr>
        <w:lastRenderedPageBreak/>
        <w:t>У разі припинення діяльності громадської ради з підстав</w:t>
      </w:r>
      <w:r w:rsidR="00F00AF3">
        <w:rPr>
          <w:sz w:val="28"/>
          <w:szCs w:val="28"/>
          <w:lang w:val="ru-RU"/>
        </w:rPr>
        <w:t>, передбачених абзацами другим –</w:t>
      </w:r>
      <w:r w:rsidRPr="006C6676">
        <w:rPr>
          <w:sz w:val="28"/>
          <w:szCs w:val="28"/>
          <w:lang w:val="ru-RU"/>
        </w:rPr>
        <w:t xml:space="preserve"> п’ятим цього пункту, </w:t>
      </w:r>
      <w:r w:rsidR="00F00AF3">
        <w:rPr>
          <w:sz w:val="28"/>
          <w:szCs w:val="28"/>
          <w:lang w:val="ru-RU"/>
        </w:rPr>
        <w:t xml:space="preserve">облдержадміністрація </w:t>
      </w:r>
      <w:r w:rsidRPr="006C6676">
        <w:rPr>
          <w:sz w:val="28"/>
          <w:szCs w:val="28"/>
          <w:lang w:val="ru-RU"/>
        </w:rPr>
        <w:t>утворює протягом 15 календарних днів відповідно до вимог</w:t>
      </w:r>
      <w:r w:rsidRPr="006C6676">
        <w:rPr>
          <w:sz w:val="28"/>
          <w:szCs w:val="28"/>
        </w:rPr>
        <w:t> </w:t>
      </w:r>
      <w:hyperlink r:id="rId14" w:anchor="n377" w:history="1">
        <w:r w:rsidRPr="006C6676">
          <w:rPr>
            <w:rStyle w:val="a3"/>
            <w:color w:val="auto"/>
            <w:sz w:val="28"/>
            <w:szCs w:val="28"/>
            <w:u w:val="none"/>
            <w:lang w:val="ru-RU"/>
          </w:rPr>
          <w:t>пункту 8</w:t>
        </w:r>
      </w:hyperlink>
      <w:r w:rsidRPr="006C6676">
        <w:rPr>
          <w:sz w:val="28"/>
          <w:szCs w:val="28"/>
        </w:rPr>
        <w:t> </w:t>
      </w:r>
      <w:r w:rsidRPr="006C6676">
        <w:rPr>
          <w:sz w:val="28"/>
          <w:szCs w:val="28"/>
          <w:lang w:val="ru-RU"/>
        </w:rPr>
        <w:t xml:space="preserve">цього </w:t>
      </w:r>
      <w:r w:rsidR="00F00AF3">
        <w:rPr>
          <w:sz w:val="28"/>
          <w:szCs w:val="28"/>
          <w:lang w:val="ru-RU"/>
        </w:rPr>
        <w:t>П</w:t>
      </w:r>
      <w:r w:rsidRPr="006C6676">
        <w:rPr>
          <w:sz w:val="28"/>
          <w:szCs w:val="28"/>
          <w:lang w:val="ru-RU"/>
        </w:rPr>
        <w:t>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2" w:name="n481"/>
      <w:bookmarkEnd w:id="142"/>
      <w:r w:rsidRPr="006C6676">
        <w:rPr>
          <w:sz w:val="28"/>
          <w:szCs w:val="28"/>
          <w:lang w:val="ru-RU"/>
        </w:rPr>
        <w:t>19. Громадську раду очолює голова, який обирається з числа членів ради на її першому засіданні шляхом рейтингового голосування.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3" w:name="n482"/>
      <w:bookmarkEnd w:id="143"/>
      <w:r w:rsidRPr="006C6676">
        <w:rPr>
          <w:sz w:val="28"/>
          <w:szCs w:val="28"/>
          <w:lang w:val="ru-RU"/>
        </w:rPr>
        <w:t>Голова громадської ради має заступника, який обирається з числа членів ради шляхом рейтингового голосування на засіданні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4" w:name="n483"/>
      <w:bookmarkEnd w:id="144"/>
      <w:r w:rsidRPr="006C6676">
        <w:rPr>
          <w:sz w:val="28"/>
          <w:szCs w:val="28"/>
          <w:lang w:val="ru-RU"/>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висловлення йому недовіри громадською радою, а також у випадках, передбач</w:t>
      </w:r>
      <w:r w:rsidR="00F00AF3">
        <w:rPr>
          <w:sz w:val="28"/>
          <w:szCs w:val="28"/>
          <w:lang w:val="ru-RU"/>
        </w:rPr>
        <w:t>ених П</w:t>
      </w:r>
      <w:r w:rsidRPr="006C6676">
        <w:rPr>
          <w:sz w:val="28"/>
          <w:szCs w:val="28"/>
          <w:lang w:val="ru-RU"/>
        </w:rPr>
        <w:t>оложенням про громадську раду.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5" w:name="n484"/>
      <w:bookmarkEnd w:id="145"/>
      <w:r w:rsidRPr="006C6676">
        <w:rPr>
          <w:sz w:val="28"/>
          <w:szCs w:val="28"/>
          <w:lang w:val="ru-RU"/>
        </w:rPr>
        <w:t>У разі припинення повноважень голови громадської ради його обов’язки до обрання нового голови виконує заступник голови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6" w:name="n485"/>
      <w:bookmarkEnd w:id="146"/>
      <w:r w:rsidRPr="006C6676">
        <w:rPr>
          <w:sz w:val="28"/>
          <w:szCs w:val="28"/>
          <w:lang w:val="ru-RU"/>
        </w:rPr>
        <w:t>20. Голова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7" w:name="n486"/>
      <w:bookmarkEnd w:id="147"/>
      <w:r w:rsidRPr="006C6676">
        <w:rPr>
          <w:sz w:val="28"/>
          <w:szCs w:val="28"/>
          <w:lang w:val="ru-RU"/>
        </w:rPr>
        <w:t>організовує діяльність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8" w:name="n487"/>
      <w:bookmarkEnd w:id="148"/>
      <w:r w:rsidRPr="006C6676">
        <w:rPr>
          <w:sz w:val="28"/>
          <w:szCs w:val="28"/>
          <w:lang w:val="ru-RU"/>
        </w:rPr>
        <w:t>організовує підготовку і проведення її засідань, головує під час їх проведення;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49" w:name="n488"/>
      <w:bookmarkEnd w:id="149"/>
      <w:r w:rsidRPr="006C6676">
        <w:rPr>
          <w:sz w:val="28"/>
          <w:szCs w:val="28"/>
          <w:lang w:val="ru-RU"/>
        </w:rPr>
        <w:t>підписує документи від імені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0" w:name="n489"/>
      <w:bookmarkEnd w:id="150"/>
      <w:r w:rsidRPr="006C6676">
        <w:rPr>
          <w:sz w:val="28"/>
          <w:szCs w:val="28"/>
          <w:lang w:val="ru-RU"/>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1" w:name="n490"/>
      <w:bookmarkEnd w:id="151"/>
      <w:r w:rsidRPr="006C6676">
        <w:rPr>
          <w:sz w:val="28"/>
          <w:szCs w:val="28"/>
          <w:lang w:val="ru-RU"/>
        </w:rPr>
        <w:t xml:space="preserve">може брати участь у засіданнях колегії </w:t>
      </w:r>
      <w:r w:rsidR="00F00AF3">
        <w:rPr>
          <w:sz w:val="28"/>
          <w:szCs w:val="28"/>
          <w:lang w:val="ru-RU"/>
        </w:rPr>
        <w:t xml:space="preserve">облдержадміністрації </w:t>
      </w:r>
      <w:r w:rsidRPr="006C6676">
        <w:rPr>
          <w:sz w:val="28"/>
          <w:szCs w:val="28"/>
          <w:lang w:val="ru-RU"/>
        </w:rPr>
        <w:t>з правом дорадчого голосу.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2" w:name="n491"/>
      <w:bookmarkEnd w:id="152"/>
      <w:r w:rsidRPr="006C6676">
        <w:rPr>
          <w:sz w:val="28"/>
          <w:szCs w:val="28"/>
          <w:lang w:val="ru-RU"/>
        </w:rPr>
        <w:t xml:space="preserve">21. За заявою громадської ради </w:t>
      </w:r>
      <w:r w:rsidR="00F00AF3">
        <w:rPr>
          <w:sz w:val="28"/>
          <w:szCs w:val="28"/>
          <w:lang w:val="ru-RU"/>
        </w:rPr>
        <w:t>голова</w:t>
      </w:r>
      <w:r w:rsidRPr="006C6676">
        <w:rPr>
          <w:sz w:val="28"/>
          <w:szCs w:val="28"/>
          <w:lang w:val="ru-RU"/>
        </w:rPr>
        <w:t xml:space="preserve"> </w:t>
      </w:r>
      <w:r w:rsidR="00F00AF3">
        <w:rPr>
          <w:sz w:val="28"/>
          <w:szCs w:val="28"/>
          <w:lang w:val="ru-RU"/>
        </w:rPr>
        <w:t xml:space="preserve">облдержадміністрації </w:t>
      </w:r>
      <w:r w:rsidRPr="006C6676">
        <w:rPr>
          <w:sz w:val="28"/>
          <w:szCs w:val="28"/>
          <w:lang w:val="ru-RU"/>
        </w:rPr>
        <w:t>може покласти функції секретаря громадської ради на представника</w:t>
      </w:r>
      <w:r w:rsidR="00F00AF3">
        <w:rPr>
          <w:sz w:val="28"/>
          <w:szCs w:val="28"/>
          <w:lang w:val="ru-RU"/>
        </w:rPr>
        <w:t xml:space="preserve"> Департаменту масових комунікацій облдержадміністрації</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3" w:name="n492"/>
      <w:bookmarkEnd w:id="153"/>
      <w:r w:rsidRPr="006C6676">
        <w:rPr>
          <w:sz w:val="28"/>
          <w:szCs w:val="28"/>
          <w:lang w:val="ru-RU"/>
        </w:rPr>
        <w:t xml:space="preserve">22.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w:t>
      </w:r>
      <w:r w:rsidR="00F00AF3">
        <w:rPr>
          <w:sz w:val="28"/>
          <w:szCs w:val="28"/>
          <w:lang w:val="ru-RU"/>
        </w:rPr>
        <w:t>голови</w:t>
      </w:r>
      <w:r w:rsidRPr="006C6676">
        <w:rPr>
          <w:sz w:val="28"/>
          <w:szCs w:val="28"/>
          <w:lang w:val="ru-RU"/>
        </w:rPr>
        <w:t xml:space="preserve"> </w:t>
      </w:r>
      <w:r w:rsidR="00F00AF3">
        <w:rPr>
          <w:sz w:val="28"/>
          <w:szCs w:val="28"/>
          <w:lang w:val="ru-RU"/>
        </w:rPr>
        <w:t xml:space="preserve">облдержадміністрації </w:t>
      </w:r>
      <w:r w:rsidRPr="006C6676">
        <w:rPr>
          <w:sz w:val="28"/>
          <w:szCs w:val="28"/>
          <w:lang w:val="ru-RU"/>
        </w:rPr>
        <w:t>або однієї третини загального складу її членів.</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4" w:name="n493"/>
      <w:bookmarkEnd w:id="154"/>
      <w:r w:rsidRPr="006C6676">
        <w:rPr>
          <w:sz w:val="28"/>
          <w:szCs w:val="28"/>
          <w:lang w:val="ru-RU"/>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w:t>
      </w:r>
      <w:r w:rsidR="00F00AF3">
        <w:rPr>
          <w:sz w:val="28"/>
          <w:szCs w:val="28"/>
          <w:lang w:val="ru-RU"/>
        </w:rPr>
        <w:t>облдержадміністрації</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5" w:name="n494"/>
      <w:bookmarkEnd w:id="155"/>
      <w:r w:rsidRPr="006C6676">
        <w:rPr>
          <w:sz w:val="28"/>
          <w:szCs w:val="28"/>
          <w:lang w:val="ru-RU"/>
        </w:rPr>
        <w:t xml:space="preserve">Засідання громадської ради є правоможним, якщо на ньому присутні </w:t>
      </w:r>
      <w:r w:rsidR="0092472B">
        <w:rPr>
          <w:sz w:val="28"/>
          <w:szCs w:val="28"/>
          <w:lang w:val="ru-RU"/>
        </w:rPr>
        <w:br/>
      </w:r>
      <w:r w:rsidRPr="006C6676">
        <w:rPr>
          <w:sz w:val="28"/>
          <w:szCs w:val="28"/>
          <w:lang w:val="ru-RU"/>
        </w:rPr>
        <w:t>(у тому числі дистанційно) не менш як половина її членів від загального складу.</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6" w:name="n495"/>
      <w:bookmarkEnd w:id="156"/>
      <w:r w:rsidRPr="006C6676">
        <w:rPr>
          <w:sz w:val="28"/>
          <w:szCs w:val="28"/>
          <w:lang w:val="ru-RU"/>
        </w:rPr>
        <w:t>Засідання громадської ради проводяться відкрито.</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7" w:name="n496"/>
      <w:bookmarkEnd w:id="157"/>
      <w:r w:rsidRPr="006C6676">
        <w:rPr>
          <w:sz w:val="28"/>
          <w:szCs w:val="28"/>
          <w:lang w:val="ru-RU"/>
        </w:rPr>
        <w:t xml:space="preserve">У засіданнях громадської ради може брати участь з правом дорадчого голосу </w:t>
      </w:r>
      <w:r w:rsidR="0092472B">
        <w:rPr>
          <w:sz w:val="28"/>
          <w:szCs w:val="28"/>
          <w:lang w:val="ru-RU"/>
        </w:rPr>
        <w:t>голова облдержадміністрації</w:t>
      </w:r>
      <w:r w:rsidRPr="006C6676">
        <w:rPr>
          <w:sz w:val="28"/>
          <w:szCs w:val="28"/>
          <w:lang w:val="ru-RU"/>
        </w:rPr>
        <w:t xml:space="preserve">, його заступник або інший уповноважений представник </w:t>
      </w:r>
      <w:r w:rsidR="0092472B">
        <w:rPr>
          <w:sz w:val="28"/>
          <w:szCs w:val="28"/>
          <w:lang w:val="ru-RU"/>
        </w:rPr>
        <w:t>облдержадміністрації</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8" w:name="n497"/>
      <w:bookmarkEnd w:id="158"/>
      <w:r w:rsidRPr="006C6676">
        <w:rPr>
          <w:sz w:val="28"/>
          <w:szCs w:val="28"/>
          <w:lang w:val="ru-RU"/>
        </w:rPr>
        <w:lastRenderedPageBreak/>
        <w:t>За запрошенням голови громадської ради у її засіданнях можуть брати участь інші особи.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59" w:name="n498"/>
      <w:bookmarkEnd w:id="159"/>
      <w:r w:rsidRPr="006C6676">
        <w:rPr>
          <w:sz w:val="28"/>
          <w:szCs w:val="28"/>
          <w:lang w:val="ru-RU"/>
        </w:rPr>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0" w:name="n499"/>
      <w:bookmarkEnd w:id="160"/>
      <w:r w:rsidRPr="006C6676">
        <w:rPr>
          <w:sz w:val="28"/>
          <w:szCs w:val="28"/>
          <w:lang w:val="ru-RU"/>
        </w:rPr>
        <w:t>Інформація про дистанційну участь у засіданні громадської ради фіксується у протоколі засідання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1" w:name="n500"/>
      <w:bookmarkEnd w:id="161"/>
      <w:r w:rsidRPr="006C6676">
        <w:rPr>
          <w:sz w:val="28"/>
          <w:szCs w:val="28"/>
          <w:lang w:val="ru-RU"/>
        </w:rPr>
        <w:t>23.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2" w:name="n501"/>
      <w:bookmarkEnd w:id="162"/>
      <w:r w:rsidRPr="006C6676">
        <w:rPr>
          <w:sz w:val="28"/>
          <w:szCs w:val="28"/>
          <w:lang w:val="ru-RU"/>
        </w:rPr>
        <w:t xml:space="preserve">Рішення громадської ради мають рекомендаційний характер і є обов’язковими для розгляду </w:t>
      </w:r>
      <w:r w:rsidR="0092472B">
        <w:rPr>
          <w:sz w:val="28"/>
          <w:szCs w:val="28"/>
          <w:lang w:val="ru-RU"/>
        </w:rPr>
        <w:t>облдержадміністрацією</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3" w:name="n502"/>
      <w:bookmarkEnd w:id="163"/>
      <w:r w:rsidRPr="006C6676">
        <w:rPr>
          <w:sz w:val="28"/>
          <w:szCs w:val="28"/>
          <w:lang w:val="ru-RU"/>
        </w:rPr>
        <w:t xml:space="preserve">Рішення </w:t>
      </w:r>
      <w:r w:rsidR="0092472B">
        <w:rPr>
          <w:sz w:val="28"/>
          <w:szCs w:val="28"/>
          <w:lang w:val="ru-RU"/>
        </w:rPr>
        <w:t>облдержадміністрації</w:t>
      </w:r>
      <w:r w:rsidRPr="006C6676">
        <w:rPr>
          <w:sz w:val="28"/>
          <w:szCs w:val="28"/>
          <w:lang w:val="ru-RU"/>
        </w:rPr>
        <w:t xml:space="preserve">,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w:t>
      </w:r>
      <w:r w:rsidR="0092472B">
        <w:rPr>
          <w:sz w:val="28"/>
          <w:szCs w:val="28"/>
          <w:lang w:val="ru-RU"/>
        </w:rPr>
        <w:t xml:space="preserve">облдержадміністрації </w:t>
      </w:r>
      <w:r w:rsidRPr="006C6676">
        <w:rPr>
          <w:sz w:val="28"/>
          <w:szCs w:val="28"/>
          <w:lang w:val="ru-RU"/>
        </w:rPr>
        <w:t>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4" w:name="n503"/>
      <w:bookmarkEnd w:id="164"/>
      <w:r w:rsidRPr="006C6676">
        <w:rPr>
          <w:sz w:val="28"/>
          <w:szCs w:val="28"/>
          <w:lang w:val="ru-RU"/>
        </w:rPr>
        <w:t>24.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5" w:name="n504"/>
      <w:bookmarkEnd w:id="165"/>
      <w:r w:rsidRPr="006C6676">
        <w:rPr>
          <w:sz w:val="28"/>
          <w:szCs w:val="28"/>
          <w:lang w:val="ru-RU"/>
        </w:rPr>
        <w:t xml:space="preserve">На засіданні громадської ради, яке проводиться за участю представників </w:t>
      </w:r>
      <w:r w:rsidR="0092472B">
        <w:rPr>
          <w:sz w:val="28"/>
          <w:szCs w:val="28"/>
          <w:lang w:val="ru-RU"/>
        </w:rPr>
        <w:t xml:space="preserve">облдержадміністрації </w:t>
      </w:r>
      <w:r w:rsidRPr="006C6676">
        <w:rPr>
          <w:sz w:val="28"/>
          <w:szCs w:val="28"/>
          <w:lang w:val="ru-RU"/>
        </w:rPr>
        <w:t xml:space="preserve">в </w:t>
      </w:r>
      <w:r w:rsidRPr="006C6676">
        <w:rPr>
          <w:sz w:val="28"/>
          <w:szCs w:val="28"/>
        </w:rPr>
        <w:t>I</w:t>
      </w:r>
      <w:r w:rsidRPr="006C6676">
        <w:rPr>
          <w:sz w:val="28"/>
          <w:szCs w:val="28"/>
          <w:lang w:val="ru-RU"/>
        </w:rPr>
        <w:t xml:space="preserve">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6" w:name="n505"/>
      <w:bookmarkEnd w:id="166"/>
      <w:r w:rsidRPr="006C6676">
        <w:rPr>
          <w:sz w:val="28"/>
          <w:szCs w:val="28"/>
          <w:lang w:val="ru-RU"/>
        </w:rPr>
        <w:t xml:space="preserve">Річний план роботи громадської ради та звіт про його виконання оприлюднюються на офіційному веб-сайті </w:t>
      </w:r>
      <w:r w:rsidR="0092472B">
        <w:rPr>
          <w:sz w:val="28"/>
          <w:szCs w:val="28"/>
          <w:lang w:val="ru-RU"/>
        </w:rPr>
        <w:t xml:space="preserve">облдержадміністрації </w:t>
      </w:r>
      <w:r w:rsidRPr="006C6676">
        <w:rPr>
          <w:sz w:val="28"/>
          <w:szCs w:val="28"/>
          <w:lang w:val="ru-RU"/>
        </w:rPr>
        <w:t>протягом п’яти робочих днів з дня їх надходження від громадської ради.</w:t>
      </w:r>
    </w:p>
    <w:p w:rsidR="006C6676" w:rsidRPr="0092472B" w:rsidRDefault="006C6676" w:rsidP="006C6676">
      <w:pPr>
        <w:pStyle w:val="rvps2"/>
        <w:shd w:val="clear" w:color="auto" w:fill="FFFFFF"/>
        <w:spacing w:before="0" w:beforeAutospacing="0" w:after="0" w:afterAutospacing="0"/>
        <w:ind w:firstLine="567"/>
        <w:jc w:val="both"/>
        <w:rPr>
          <w:sz w:val="28"/>
          <w:szCs w:val="28"/>
          <w:lang w:val="ru-RU"/>
        </w:rPr>
      </w:pPr>
      <w:bookmarkStart w:id="167" w:name="n506"/>
      <w:bookmarkEnd w:id="167"/>
      <w:r w:rsidRPr="0092472B">
        <w:rPr>
          <w:sz w:val="28"/>
          <w:szCs w:val="28"/>
          <w:lang w:val="ru-RU"/>
        </w:rPr>
        <w:t xml:space="preserve">25.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w:t>
      </w:r>
      <w:r w:rsidR="0092472B">
        <w:rPr>
          <w:sz w:val="28"/>
          <w:szCs w:val="28"/>
          <w:lang w:val="ru-RU"/>
        </w:rPr>
        <w:t>облдержадміністрацією</w:t>
      </w:r>
      <w:r w:rsidR="0092472B" w:rsidRPr="0092472B">
        <w:rPr>
          <w:sz w:val="28"/>
          <w:szCs w:val="28"/>
          <w:lang w:val="ru-RU"/>
        </w:rPr>
        <w:t xml:space="preserve"> </w:t>
      </w:r>
      <w:r w:rsidRPr="0092472B">
        <w:rPr>
          <w:sz w:val="28"/>
          <w:szCs w:val="28"/>
          <w:lang w:val="ru-RU"/>
        </w:rPr>
        <w:t xml:space="preserve">на </w:t>
      </w:r>
      <w:r w:rsidR="0092472B">
        <w:rPr>
          <w:sz w:val="28"/>
          <w:szCs w:val="28"/>
          <w:lang w:val="ru-RU"/>
        </w:rPr>
        <w:t>офіційному веб-сайті в рубриці «</w:t>
      </w:r>
      <w:r w:rsidRPr="0092472B">
        <w:rPr>
          <w:sz w:val="28"/>
          <w:szCs w:val="28"/>
          <w:lang w:val="ru-RU"/>
        </w:rPr>
        <w:t>Громадська рада</w:t>
      </w:r>
      <w:r w:rsidR="0092472B">
        <w:rPr>
          <w:sz w:val="28"/>
          <w:szCs w:val="28"/>
          <w:lang w:val="uk-UA"/>
        </w:rPr>
        <w:t xml:space="preserve"> при ОДА»</w:t>
      </w:r>
      <w:r w:rsidRPr="0092472B">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8" w:name="n507"/>
      <w:bookmarkEnd w:id="168"/>
      <w:r w:rsidRPr="006C6676">
        <w:rPr>
          <w:sz w:val="28"/>
          <w:szCs w:val="28"/>
          <w:lang w:val="ru-RU"/>
        </w:rPr>
        <w:t xml:space="preserve">Відповідальність за достовірність відомостей несуть </w:t>
      </w:r>
      <w:r w:rsidR="0092472B">
        <w:rPr>
          <w:sz w:val="28"/>
          <w:szCs w:val="28"/>
          <w:lang w:val="ru-RU"/>
        </w:rPr>
        <w:t xml:space="preserve">облдержадміністрація </w:t>
      </w:r>
      <w:r w:rsidRPr="006C6676">
        <w:rPr>
          <w:sz w:val="28"/>
          <w:szCs w:val="28"/>
          <w:lang w:val="ru-RU"/>
        </w:rPr>
        <w:t>та громадська рада.</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69" w:name="n508"/>
      <w:bookmarkEnd w:id="169"/>
      <w:r w:rsidRPr="006C6676">
        <w:rPr>
          <w:sz w:val="28"/>
          <w:szCs w:val="28"/>
          <w:lang w:val="ru-RU"/>
        </w:rPr>
        <w:t xml:space="preserve">26.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 </w:t>
      </w:r>
      <w:r w:rsidR="0092472B">
        <w:rPr>
          <w:sz w:val="28"/>
          <w:szCs w:val="28"/>
          <w:lang w:val="ru-RU"/>
        </w:rPr>
        <w:t>облдержадміністрацією</w:t>
      </w:r>
      <w:r w:rsidRPr="006C6676">
        <w:rPr>
          <w:sz w:val="28"/>
          <w:szCs w:val="28"/>
          <w:lang w:val="ru-RU"/>
        </w:rPr>
        <w:t>.</w:t>
      </w:r>
    </w:p>
    <w:p w:rsidR="006C6676" w:rsidRPr="006C6676" w:rsidRDefault="006C6676" w:rsidP="006C6676">
      <w:pPr>
        <w:pStyle w:val="rvps2"/>
        <w:shd w:val="clear" w:color="auto" w:fill="FFFFFF"/>
        <w:spacing w:before="0" w:beforeAutospacing="0" w:after="0" w:afterAutospacing="0"/>
        <w:ind w:firstLine="567"/>
        <w:jc w:val="both"/>
        <w:rPr>
          <w:sz w:val="28"/>
          <w:szCs w:val="28"/>
          <w:lang w:val="ru-RU"/>
        </w:rPr>
      </w:pPr>
      <w:bookmarkStart w:id="170" w:name="n509"/>
      <w:bookmarkEnd w:id="170"/>
      <w:r w:rsidRPr="006C6676">
        <w:rPr>
          <w:sz w:val="28"/>
          <w:szCs w:val="28"/>
          <w:lang w:val="ru-RU"/>
        </w:rPr>
        <w:t>Відповідальність за збереження наданих органом виконавчої влади в тимчасове користування секретаріату громадської ради приміщень, майна тощо несе голова громадської ради.</w:t>
      </w:r>
    </w:p>
    <w:p w:rsidR="00ED21D0" w:rsidRPr="001D09B9" w:rsidRDefault="006C6676" w:rsidP="001D09B9">
      <w:pPr>
        <w:pStyle w:val="rvps2"/>
        <w:shd w:val="clear" w:color="auto" w:fill="FFFFFF"/>
        <w:spacing w:before="0" w:beforeAutospacing="0" w:after="0" w:afterAutospacing="0"/>
        <w:ind w:firstLine="567"/>
        <w:jc w:val="both"/>
        <w:rPr>
          <w:sz w:val="28"/>
          <w:szCs w:val="28"/>
          <w:lang w:val="ru-RU"/>
        </w:rPr>
      </w:pPr>
      <w:bookmarkStart w:id="171" w:name="n510"/>
      <w:bookmarkEnd w:id="171"/>
      <w:r w:rsidRPr="006C6676">
        <w:rPr>
          <w:sz w:val="28"/>
          <w:szCs w:val="28"/>
          <w:lang w:val="ru-RU"/>
        </w:rPr>
        <w:t>27. Громадська рада має бланк із своїм найменуванням.</w:t>
      </w:r>
      <w:bookmarkStart w:id="172" w:name="o275"/>
      <w:bookmarkStart w:id="173" w:name="_GoBack"/>
      <w:bookmarkEnd w:id="172"/>
      <w:bookmarkEnd w:id="173"/>
    </w:p>
    <w:p w:rsidR="006C6676" w:rsidRPr="006C6676" w:rsidRDefault="006C6676" w:rsidP="006C6676">
      <w:pPr>
        <w:spacing w:after="0" w:line="240" w:lineRule="auto"/>
        <w:jc w:val="both"/>
        <w:rPr>
          <w:rFonts w:ascii="Times New Roman" w:hAnsi="Times New Roman" w:cs="Times New Roman"/>
          <w:sz w:val="28"/>
          <w:szCs w:val="28"/>
        </w:rPr>
      </w:pPr>
    </w:p>
    <w:sectPr w:rsidR="006C6676" w:rsidRPr="006C6676" w:rsidSect="00F01E61">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AC" w:rsidRDefault="004462AC" w:rsidP="007D42CA">
      <w:pPr>
        <w:spacing w:after="0" w:line="240" w:lineRule="auto"/>
      </w:pPr>
      <w:r>
        <w:separator/>
      </w:r>
    </w:p>
  </w:endnote>
  <w:endnote w:type="continuationSeparator" w:id="0">
    <w:p w:rsidR="004462AC" w:rsidRDefault="004462AC" w:rsidP="007D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AC" w:rsidRDefault="004462AC" w:rsidP="007D42CA">
      <w:pPr>
        <w:spacing w:after="0" w:line="240" w:lineRule="auto"/>
      </w:pPr>
      <w:r>
        <w:separator/>
      </w:r>
    </w:p>
  </w:footnote>
  <w:footnote w:type="continuationSeparator" w:id="0">
    <w:p w:rsidR="004462AC" w:rsidRDefault="004462AC" w:rsidP="007D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005"/>
      <w:docPartObj>
        <w:docPartGallery w:val="Page Numbers (Top of Page)"/>
        <w:docPartUnique/>
      </w:docPartObj>
    </w:sdtPr>
    <w:sdtEndPr/>
    <w:sdtContent>
      <w:p w:rsidR="00A403E0" w:rsidRDefault="00B66F85">
        <w:pPr>
          <w:pStyle w:val="a6"/>
          <w:jc w:val="center"/>
        </w:pPr>
        <w:r w:rsidRPr="007D42CA">
          <w:rPr>
            <w:rFonts w:ascii="Times New Roman" w:hAnsi="Times New Roman" w:cs="Times New Roman"/>
            <w:sz w:val="28"/>
            <w:szCs w:val="28"/>
          </w:rPr>
          <w:fldChar w:fldCharType="begin"/>
        </w:r>
        <w:r w:rsidR="00A403E0" w:rsidRPr="007D42CA">
          <w:rPr>
            <w:rFonts w:ascii="Times New Roman" w:hAnsi="Times New Roman" w:cs="Times New Roman"/>
            <w:sz w:val="28"/>
            <w:szCs w:val="28"/>
          </w:rPr>
          <w:instrText xml:space="preserve"> PAGE   \* MERGEFORMAT </w:instrText>
        </w:r>
        <w:r w:rsidRPr="007D42CA">
          <w:rPr>
            <w:rFonts w:ascii="Times New Roman" w:hAnsi="Times New Roman" w:cs="Times New Roman"/>
            <w:sz w:val="28"/>
            <w:szCs w:val="28"/>
          </w:rPr>
          <w:fldChar w:fldCharType="separate"/>
        </w:r>
        <w:r w:rsidR="001D09B9">
          <w:rPr>
            <w:rFonts w:ascii="Times New Roman" w:hAnsi="Times New Roman" w:cs="Times New Roman"/>
            <w:noProof/>
            <w:sz w:val="28"/>
            <w:szCs w:val="28"/>
          </w:rPr>
          <w:t>12</w:t>
        </w:r>
        <w:r w:rsidRPr="007D42CA">
          <w:rPr>
            <w:rFonts w:ascii="Times New Roman" w:hAnsi="Times New Roman" w:cs="Times New Roman"/>
            <w:sz w:val="28"/>
            <w:szCs w:val="28"/>
          </w:rPr>
          <w:fldChar w:fldCharType="end"/>
        </w:r>
      </w:p>
    </w:sdtContent>
  </w:sdt>
  <w:p w:rsidR="00A403E0" w:rsidRDefault="00A403E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B0760"/>
    <w:multiLevelType w:val="hybridMultilevel"/>
    <w:tmpl w:val="80C224BE"/>
    <w:lvl w:ilvl="0" w:tplc="BC4A1204">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1B76"/>
    <w:rsid w:val="00023543"/>
    <w:rsid w:val="00027884"/>
    <w:rsid w:val="00042E02"/>
    <w:rsid w:val="00056DE5"/>
    <w:rsid w:val="0006595C"/>
    <w:rsid w:val="000B2821"/>
    <w:rsid w:val="000E502E"/>
    <w:rsid w:val="000F3093"/>
    <w:rsid w:val="0010605B"/>
    <w:rsid w:val="001352EB"/>
    <w:rsid w:val="00151B5F"/>
    <w:rsid w:val="00167F03"/>
    <w:rsid w:val="001D09B9"/>
    <w:rsid w:val="001E1EFC"/>
    <w:rsid w:val="001F7A08"/>
    <w:rsid w:val="002000D6"/>
    <w:rsid w:val="00244F7A"/>
    <w:rsid w:val="00251AAC"/>
    <w:rsid w:val="0025284E"/>
    <w:rsid w:val="00272B2E"/>
    <w:rsid w:val="00296D09"/>
    <w:rsid w:val="002A4ECF"/>
    <w:rsid w:val="002C1171"/>
    <w:rsid w:val="002D3BAE"/>
    <w:rsid w:val="003024EF"/>
    <w:rsid w:val="00320B82"/>
    <w:rsid w:val="003869DB"/>
    <w:rsid w:val="003B0B4B"/>
    <w:rsid w:val="003B643B"/>
    <w:rsid w:val="003B6BD9"/>
    <w:rsid w:val="003C12B9"/>
    <w:rsid w:val="003C1602"/>
    <w:rsid w:val="003C2C26"/>
    <w:rsid w:val="003E7AF5"/>
    <w:rsid w:val="003F3E76"/>
    <w:rsid w:val="0040160D"/>
    <w:rsid w:val="004462AC"/>
    <w:rsid w:val="0046308E"/>
    <w:rsid w:val="00467DCC"/>
    <w:rsid w:val="00493FD8"/>
    <w:rsid w:val="004A3B3F"/>
    <w:rsid w:val="004A42BC"/>
    <w:rsid w:val="004C1430"/>
    <w:rsid w:val="004D1506"/>
    <w:rsid w:val="004E5377"/>
    <w:rsid w:val="004F06C4"/>
    <w:rsid w:val="00524DE3"/>
    <w:rsid w:val="005318E9"/>
    <w:rsid w:val="0053454C"/>
    <w:rsid w:val="00572A46"/>
    <w:rsid w:val="005733BC"/>
    <w:rsid w:val="005C3A70"/>
    <w:rsid w:val="005D228A"/>
    <w:rsid w:val="005E0885"/>
    <w:rsid w:val="005E3AF6"/>
    <w:rsid w:val="006068DE"/>
    <w:rsid w:val="006369A8"/>
    <w:rsid w:val="00646666"/>
    <w:rsid w:val="006527FE"/>
    <w:rsid w:val="006649DC"/>
    <w:rsid w:val="00664D5C"/>
    <w:rsid w:val="00690A2A"/>
    <w:rsid w:val="006A17FE"/>
    <w:rsid w:val="006A363F"/>
    <w:rsid w:val="006A435B"/>
    <w:rsid w:val="006A4506"/>
    <w:rsid w:val="006C6676"/>
    <w:rsid w:val="006E255E"/>
    <w:rsid w:val="006F0C62"/>
    <w:rsid w:val="00700C59"/>
    <w:rsid w:val="00710E73"/>
    <w:rsid w:val="00713EC6"/>
    <w:rsid w:val="007247C8"/>
    <w:rsid w:val="007321C0"/>
    <w:rsid w:val="00751B76"/>
    <w:rsid w:val="00751F89"/>
    <w:rsid w:val="0077164D"/>
    <w:rsid w:val="00792940"/>
    <w:rsid w:val="007D42CA"/>
    <w:rsid w:val="007D5B72"/>
    <w:rsid w:val="007E05A5"/>
    <w:rsid w:val="007E7A5A"/>
    <w:rsid w:val="007F61CA"/>
    <w:rsid w:val="00824C2C"/>
    <w:rsid w:val="00864C0A"/>
    <w:rsid w:val="00872B6D"/>
    <w:rsid w:val="008920D0"/>
    <w:rsid w:val="008A3596"/>
    <w:rsid w:val="008D0CA8"/>
    <w:rsid w:val="008D37FC"/>
    <w:rsid w:val="008E2EC6"/>
    <w:rsid w:val="00913575"/>
    <w:rsid w:val="0092472B"/>
    <w:rsid w:val="00930399"/>
    <w:rsid w:val="009315C4"/>
    <w:rsid w:val="0095345A"/>
    <w:rsid w:val="0096476A"/>
    <w:rsid w:val="00966D21"/>
    <w:rsid w:val="00983CCB"/>
    <w:rsid w:val="009D226A"/>
    <w:rsid w:val="009E6436"/>
    <w:rsid w:val="009F635E"/>
    <w:rsid w:val="00A011F3"/>
    <w:rsid w:val="00A14889"/>
    <w:rsid w:val="00A403E0"/>
    <w:rsid w:val="00A768AA"/>
    <w:rsid w:val="00AD6416"/>
    <w:rsid w:val="00AD791F"/>
    <w:rsid w:val="00AE1D2A"/>
    <w:rsid w:val="00B04786"/>
    <w:rsid w:val="00B41E21"/>
    <w:rsid w:val="00B45BF2"/>
    <w:rsid w:val="00B479EA"/>
    <w:rsid w:val="00B500BD"/>
    <w:rsid w:val="00B51BDC"/>
    <w:rsid w:val="00B66F85"/>
    <w:rsid w:val="00B758B8"/>
    <w:rsid w:val="00BD311B"/>
    <w:rsid w:val="00BE3CDD"/>
    <w:rsid w:val="00BE5C77"/>
    <w:rsid w:val="00BF39E3"/>
    <w:rsid w:val="00BF4BF1"/>
    <w:rsid w:val="00C3363A"/>
    <w:rsid w:val="00C64724"/>
    <w:rsid w:val="00C84C65"/>
    <w:rsid w:val="00CB3783"/>
    <w:rsid w:val="00CD7966"/>
    <w:rsid w:val="00CF42CD"/>
    <w:rsid w:val="00CF5D14"/>
    <w:rsid w:val="00D36FD2"/>
    <w:rsid w:val="00D55738"/>
    <w:rsid w:val="00D86750"/>
    <w:rsid w:val="00DC5F47"/>
    <w:rsid w:val="00E13160"/>
    <w:rsid w:val="00E23D91"/>
    <w:rsid w:val="00E31302"/>
    <w:rsid w:val="00E355F9"/>
    <w:rsid w:val="00E85761"/>
    <w:rsid w:val="00E906C1"/>
    <w:rsid w:val="00E949C9"/>
    <w:rsid w:val="00ED21D0"/>
    <w:rsid w:val="00F00AF3"/>
    <w:rsid w:val="00F01E61"/>
    <w:rsid w:val="00F07E1A"/>
    <w:rsid w:val="00F50878"/>
    <w:rsid w:val="00F625A5"/>
    <w:rsid w:val="00F62D5A"/>
    <w:rsid w:val="00F72A59"/>
    <w:rsid w:val="00FC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486C"/>
  <w15:docId w15:val="{E62BD629-8266-453C-9AF4-036260C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5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51B76"/>
    <w:rPr>
      <w:rFonts w:ascii="Courier New" w:eastAsia="Times New Roman" w:hAnsi="Courier New" w:cs="Courier New"/>
      <w:sz w:val="20"/>
      <w:szCs w:val="20"/>
    </w:rPr>
  </w:style>
  <w:style w:type="character" w:styleId="a3">
    <w:name w:val="Hyperlink"/>
    <w:basedOn w:val="a0"/>
    <w:uiPriority w:val="99"/>
    <w:semiHidden/>
    <w:unhideWhenUsed/>
    <w:rsid w:val="00751B76"/>
    <w:rPr>
      <w:color w:val="0000FF"/>
      <w:u w:val="single"/>
    </w:rPr>
  </w:style>
  <w:style w:type="paragraph" w:styleId="a4">
    <w:name w:val="Normal (Web)"/>
    <w:basedOn w:val="a"/>
    <w:uiPriority w:val="99"/>
    <w:unhideWhenUsed/>
    <w:rsid w:val="003C160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C1602"/>
    <w:rPr>
      <w:b/>
      <w:bCs/>
    </w:rPr>
  </w:style>
  <w:style w:type="paragraph" w:styleId="a6">
    <w:name w:val="header"/>
    <w:basedOn w:val="a"/>
    <w:link w:val="a7"/>
    <w:uiPriority w:val="99"/>
    <w:unhideWhenUsed/>
    <w:rsid w:val="007D42C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42CA"/>
  </w:style>
  <w:style w:type="paragraph" w:styleId="a8">
    <w:name w:val="footer"/>
    <w:basedOn w:val="a"/>
    <w:link w:val="a9"/>
    <w:uiPriority w:val="99"/>
    <w:semiHidden/>
    <w:unhideWhenUsed/>
    <w:rsid w:val="007D42CA"/>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7D42CA"/>
  </w:style>
  <w:style w:type="paragraph" w:styleId="aa">
    <w:name w:val="List Paragraph"/>
    <w:basedOn w:val="a"/>
    <w:uiPriority w:val="34"/>
    <w:qFormat/>
    <w:rsid w:val="002A4ECF"/>
    <w:pPr>
      <w:ind w:left="720"/>
      <w:contextualSpacing/>
    </w:pPr>
  </w:style>
  <w:style w:type="paragraph" w:customStyle="1" w:styleId="rvps2">
    <w:name w:val="rvps2"/>
    <w:basedOn w:val="a"/>
    <w:rsid w:val="006C667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707">
      <w:bodyDiv w:val="1"/>
      <w:marLeft w:val="0"/>
      <w:marRight w:val="0"/>
      <w:marTop w:val="0"/>
      <w:marBottom w:val="0"/>
      <w:divBdr>
        <w:top w:val="none" w:sz="0" w:space="0" w:color="auto"/>
        <w:left w:val="none" w:sz="0" w:space="0" w:color="auto"/>
        <w:bottom w:val="none" w:sz="0" w:space="0" w:color="auto"/>
        <w:right w:val="none" w:sz="0" w:space="0" w:color="auto"/>
      </w:divBdr>
    </w:div>
    <w:div w:id="133455481">
      <w:bodyDiv w:val="1"/>
      <w:marLeft w:val="0"/>
      <w:marRight w:val="0"/>
      <w:marTop w:val="0"/>
      <w:marBottom w:val="0"/>
      <w:divBdr>
        <w:top w:val="none" w:sz="0" w:space="0" w:color="auto"/>
        <w:left w:val="none" w:sz="0" w:space="0" w:color="auto"/>
        <w:bottom w:val="none" w:sz="0" w:space="0" w:color="auto"/>
        <w:right w:val="none" w:sz="0" w:space="0" w:color="auto"/>
      </w:divBdr>
    </w:div>
    <w:div w:id="531265625">
      <w:bodyDiv w:val="1"/>
      <w:marLeft w:val="0"/>
      <w:marRight w:val="0"/>
      <w:marTop w:val="0"/>
      <w:marBottom w:val="0"/>
      <w:divBdr>
        <w:top w:val="none" w:sz="0" w:space="0" w:color="auto"/>
        <w:left w:val="none" w:sz="0" w:space="0" w:color="auto"/>
        <w:bottom w:val="none" w:sz="0" w:space="0" w:color="auto"/>
        <w:right w:val="none" w:sz="0" w:space="0" w:color="auto"/>
      </w:divBdr>
    </w:div>
    <w:div w:id="759640153">
      <w:bodyDiv w:val="1"/>
      <w:marLeft w:val="0"/>
      <w:marRight w:val="0"/>
      <w:marTop w:val="0"/>
      <w:marBottom w:val="0"/>
      <w:divBdr>
        <w:top w:val="none" w:sz="0" w:space="0" w:color="auto"/>
        <w:left w:val="none" w:sz="0" w:space="0" w:color="auto"/>
        <w:bottom w:val="none" w:sz="0" w:space="0" w:color="auto"/>
        <w:right w:val="none" w:sz="0" w:space="0" w:color="auto"/>
      </w:divBdr>
    </w:div>
    <w:div w:id="812019771">
      <w:bodyDiv w:val="1"/>
      <w:marLeft w:val="0"/>
      <w:marRight w:val="0"/>
      <w:marTop w:val="0"/>
      <w:marBottom w:val="0"/>
      <w:divBdr>
        <w:top w:val="none" w:sz="0" w:space="0" w:color="auto"/>
        <w:left w:val="none" w:sz="0" w:space="0" w:color="auto"/>
        <w:bottom w:val="none" w:sz="0" w:space="0" w:color="auto"/>
        <w:right w:val="none" w:sz="0" w:space="0" w:color="auto"/>
      </w:divBdr>
    </w:div>
    <w:div w:id="966818264">
      <w:bodyDiv w:val="1"/>
      <w:marLeft w:val="0"/>
      <w:marRight w:val="0"/>
      <w:marTop w:val="0"/>
      <w:marBottom w:val="0"/>
      <w:divBdr>
        <w:top w:val="none" w:sz="0" w:space="0" w:color="auto"/>
        <w:left w:val="none" w:sz="0" w:space="0" w:color="auto"/>
        <w:bottom w:val="none" w:sz="0" w:space="0" w:color="auto"/>
        <w:right w:val="none" w:sz="0" w:space="0" w:color="auto"/>
      </w:divBdr>
    </w:div>
    <w:div w:id="1099720101">
      <w:bodyDiv w:val="1"/>
      <w:marLeft w:val="0"/>
      <w:marRight w:val="0"/>
      <w:marTop w:val="0"/>
      <w:marBottom w:val="0"/>
      <w:divBdr>
        <w:top w:val="none" w:sz="0" w:space="0" w:color="auto"/>
        <w:left w:val="none" w:sz="0" w:space="0" w:color="auto"/>
        <w:bottom w:val="none" w:sz="0" w:space="0" w:color="auto"/>
        <w:right w:val="none" w:sz="0" w:space="0" w:color="auto"/>
      </w:divBdr>
    </w:div>
    <w:div w:id="1298530930">
      <w:bodyDiv w:val="1"/>
      <w:marLeft w:val="0"/>
      <w:marRight w:val="0"/>
      <w:marTop w:val="0"/>
      <w:marBottom w:val="0"/>
      <w:divBdr>
        <w:top w:val="none" w:sz="0" w:space="0" w:color="auto"/>
        <w:left w:val="none" w:sz="0" w:space="0" w:color="auto"/>
        <w:bottom w:val="none" w:sz="0" w:space="0" w:color="auto"/>
        <w:right w:val="none" w:sz="0" w:space="0" w:color="auto"/>
      </w:divBdr>
    </w:div>
    <w:div w:id="1359044160">
      <w:bodyDiv w:val="1"/>
      <w:marLeft w:val="0"/>
      <w:marRight w:val="0"/>
      <w:marTop w:val="0"/>
      <w:marBottom w:val="0"/>
      <w:divBdr>
        <w:top w:val="none" w:sz="0" w:space="0" w:color="auto"/>
        <w:left w:val="none" w:sz="0" w:space="0" w:color="auto"/>
        <w:bottom w:val="none" w:sz="0" w:space="0" w:color="auto"/>
        <w:right w:val="none" w:sz="0" w:space="0" w:color="auto"/>
      </w:divBdr>
    </w:div>
    <w:div w:id="1901355901">
      <w:bodyDiv w:val="1"/>
      <w:marLeft w:val="0"/>
      <w:marRight w:val="0"/>
      <w:marTop w:val="0"/>
      <w:marBottom w:val="0"/>
      <w:divBdr>
        <w:top w:val="none" w:sz="0" w:space="0" w:color="auto"/>
        <w:left w:val="none" w:sz="0" w:space="0" w:color="auto"/>
        <w:bottom w:val="none" w:sz="0" w:space="0" w:color="auto"/>
        <w:right w:val="none" w:sz="0" w:space="0" w:color="auto"/>
      </w:divBdr>
    </w:div>
    <w:div w:id="1917787956">
      <w:bodyDiv w:val="1"/>
      <w:marLeft w:val="0"/>
      <w:marRight w:val="0"/>
      <w:marTop w:val="0"/>
      <w:marBottom w:val="0"/>
      <w:divBdr>
        <w:top w:val="none" w:sz="0" w:space="0" w:color="auto"/>
        <w:left w:val="none" w:sz="0" w:space="0" w:color="auto"/>
        <w:bottom w:val="none" w:sz="0" w:space="0" w:color="auto"/>
        <w:right w:val="none" w:sz="0" w:space="0" w:color="auto"/>
      </w:divBdr>
    </w:div>
    <w:div w:id="2033607781">
      <w:bodyDiv w:val="1"/>
      <w:marLeft w:val="0"/>
      <w:marRight w:val="0"/>
      <w:marTop w:val="0"/>
      <w:marBottom w:val="0"/>
      <w:divBdr>
        <w:top w:val="none" w:sz="0" w:space="0" w:color="auto"/>
        <w:left w:val="none" w:sz="0" w:space="0" w:color="auto"/>
        <w:bottom w:val="none" w:sz="0" w:space="0" w:color="auto"/>
        <w:right w:val="none" w:sz="0" w:space="0" w:color="auto"/>
      </w:divBdr>
    </w:div>
    <w:div w:id="20491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6-2010-%D0%BF" TargetMode="External"/><Relationship Id="rId13" Type="http://schemas.openxmlformats.org/officeDocument/2006/relationships/hyperlink" Target="https://zakon.rada.gov.ua/laws/show/996-2010-%D0%BF"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996-2010-%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6-2010-%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996-2010-%D0%BF"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996-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12</Pages>
  <Words>4776</Words>
  <Characters>27228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57</cp:revision>
  <cp:lastPrinted>2018-04-05T06:11:00Z</cp:lastPrinted>
  <dcterms:created xsi:type="dcterms:W3CDTF">2016-01-26T08:20:00Z</dcterms:created>
  <dcterms:modified xsi:type="dcterms:W3CDTF">2020-07-16T06:18:00Z</dcterms:modified>
</cp:coreProperties>
</file>