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D093" w14:textId="77777777" w:rsidR="0025797A" w:rsidRDefault="0025797A" w:rsidP="0025797A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Tahoma" w:hAnsi="Tahoma" w:cs="Tahoma"/>
          <w:color w:val="2A2B2A"/>
          <w:sz w:val="21"/>
          <w:szCs w:val="21"/>
        </w:rPr>
      </w:pPr>
      <w:r>
        <w:rPr>
          <w:rFonts w:ascii="Tahoma" w:hAnsi="Tahoma" w:cs="Tahoma"/>
          <w:color w:val="2A2B2A"/>
          <w:sz w:val="21"/>
          <w:szCs w:val="21"/>
        </w:rPr>
        <w:t xml:space="preserve">В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Україні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посилюються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вимоги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власників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будівель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споруд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щодо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забезпечення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всеосяжного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доступу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Це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стосується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житлових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приміщень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під’їздів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громадських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приміщень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об’єктів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комунальної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власності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>.</w:t>
      </w:r>
    </w:p>
    <w:p w14:paraId="786747E1" w14:textId="77777777" w:rsidR="0025797A" w:rsidRDefault="0025797A" w:rsidP="0025797A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Tahoma" w:hAnsi="Tahoma" w:cs="Tahoma"/>
          <w:color w:val="2A2B2A"/>
          <w:sz w:val="21"/>
          <w:szCs w:val="21"/>
        </w:rPr>
      </w:pPr>
      <w:r>
        <w:rPr>
          <w:rFonts w:ascii="Tahoma" w:hAnsi="Tahoma" w:cs="Tahoma"/>
          <w:color w:val="2A2B2A"/>
          <w:sz w:val="21"/>
          <w:szCs w:val="21"/>
        </w:rPr>
        <w:t xml:space="preserve">Так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прокоментував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прийнятий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парламентом у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першому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читанні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законопроект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щодо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посилення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вимог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законів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України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спрямованих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створення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безперешкодного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доступу для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будівель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споруд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Віце-прем’єр-міністр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–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Міністр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регіонального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розвитку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будівництва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ЖКГ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України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Геннадій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Зубко. За законопроект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проголосувало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241 депутат.</w:t>
      </w:r>
    </w:p>
    <w:p w14:paraId="2D3D7096" w14:textId="77777777" w:rsidR="0025797A" w:rsidRDefault="0025797A" w:rsidP="0025797A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Tahoma" w:hAnsi="Tahoma" w:cs="Tahoma"/>
          <w:color w:val="2A2B2A"/>
          <w:sz w:val="21"/>
          <w:szCs w:val="21"/>
        </w:rPr>
      </w:pPr>
      <w:r>
        <w:rPr>
          <w:rFonts w:ascii="Tahoma" w:hAnsi="Tahoma" w:cs="Tahoma"/>
          <w:color w:val="2A2B2A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Забезпечення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споруд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досягається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через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дотримання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будівельних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норм.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Проте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на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сьогодні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значна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частина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будівель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споруд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об’єктів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залишаються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пристосованими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потреб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Прийняті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нововведення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інші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положення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значно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посилять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захист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прав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безперешкодне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пересування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українськими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містами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за стандартами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цивілізованих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країн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», —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наголосив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Геннадій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Зубко.</w:t>
      </w:r>
    </w:p>
    <w:p w14:paraId="2914FFFD" w14:textId="77777777" w:rsidR="0025797A" w:rsidRDefault="0025797A" w:rsidP="0025797A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Tahoma" w:hAnsi="Tahoma" w:cs="Tahoma"/>
          <w:color w:val="2A2B2A"/>
          <w:sz w:val="21"/>
          <w:szCs w:val="21"/>
        </w:rPr>
      </w:pPr>
      <w:proofErr w:type="spellStart"/>
      <w:r>
        <w:rPr>
          <w:rFonts w:ascii="Tahoma" w:hAnsi="Tahoma" w:cs="Tahoma"/>
          <w:color w:val="2A2B2A"/>
          <w:sz w:val="21"/>
          <w:szCs w:val="21"/>
        </w:rPr>
        <w:t>Урядовець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розповів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Мінрегіон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вже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напрацював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чіткий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План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заходів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виконання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рекомендацій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Комітету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ООН з прав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який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Уряд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прийняв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грудні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2016 року. «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Це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розробка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законодавчих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змін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перегляд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відповідних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ДБН. В тому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числі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й для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проектування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дитячих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будинків-інтернатів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також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звичайних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шкіл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огляду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розвиток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Україні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інклюзивної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освіти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Створення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в ДАБІ посади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Громадського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консультанта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питань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безбар’єрності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Моніторинг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експертиза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участю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громадськості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умов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будівель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органів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влади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об’єктів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соціальної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інженерно-транспортної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інфраструктури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об’єктів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цивільного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A2B2A"/>
          <w:sz w:val="21"/>
          <w:szCs w:val="21"/>
        </w:rPr>
        <w:t>захисту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 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тощо</w:t>
      </w:r>
      <w:proofErr w:type="spellEnd"/>
      <w:proofErr w:type="gramEnd"/>
      <w:r>
        <w:rPr>
          <w:rFonts w:ascii="Tahoma" w:hAnsi="Tahoma" w:cs="Tahoma"/>
          <w:color w:val="2A2B2A"/>
          <w:sz w:val="21"/>
          <w:szCs w:val="21"/>
        </w:rPr>
        <w:t xml:space="preserve">. А </w:t>
      </w:r>
      <w:proofErr w:type="spellStart"/>
      <w:proofErr w:type="gramStart"/>
      <w:r>
        <w:rPr>
          <w:rFonts w:ascii="Tahoma" w:hAnsi="Tahoma" w:cs="Tahoma"/>
          <w:color w:val="2A2B2A"/>
          <w:sz w:val="21"/>
          <w:szCs w:val="21"/>
        </w:rPr>
        <w:t>також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 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навчання</w:t>
      </w:r>
      <w:proofErr w:type="spellEnd"/>
      <w:proofErr w:type="gramEnd"/>
      <w:r>
        <w:rPr>
          <w:rFonts w:ascii="Tahoma" w:hAnsi="Tahoma" w:cs="Tahoma"/>
          <w:color w:val="2A2B2A"/>
          <w:sz w:val="21"/>
          <w:szCs w:val="21"/>
        </w:rPr>
        <w:t xml:space="preserve"> людей,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які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працюють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місцевому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самоврядуванні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 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питань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безбар’єрності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», —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зазначив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Зубко.</w:t>
      </w:r>
    </w:p>
    <w:p w14:paraId="25AD4A0E" w14:textId="77777777" w:rsidR="0025797A" w:rsidRDefault="0025797A" w:rsidP="0025797A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Tahoma" w:hAnsi="Tahoma" w:cs="Tahoma"/>
          <w:color w:val="2A2B2A"/>
          <w:sz w:val="21"/>
          <w:szCs w:val="21"/>
        </w:rPr>
      </w:pPr>
      <w:r>
        <w:rPr>
          <w:rFonts w:ascii="Tahoma" w:hAnsi="Tahoma" w:cs="Tahoma"/>
          <w:color w:val="2A2B2A"/>
          <w:sz w:val="21"/>
          <w:szCs w:val="21"/>
        </w:rPr>
        <w:t xml:space="preserve">До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речі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Міністерство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регіонального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розвитку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будівництва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ЖКГ одним з перших почало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створювати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перші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можливості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щодо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безперешкодного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доступу для людей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Біля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Міністерства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встановлені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тактильні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наземні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покажчики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приміщення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адаптуються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потреб людей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>.</w:t>
      </w:r>
    </w:p>
    <w:p w14:paraId="03FEB6F5" w14:textId="77777777" w:rsidR="0025797A" w:rsidRDefault="0025797A" w:rsidP="0025797A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A2B2A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2A2B2A"/>
          <w:sz w:val="21"/>
          <w:szCs w:val="21"/>
          <w:bdr w:val="none" w:sz="0" w:space="0" w:color="auto" w:frame="1"/>
        </w:rPr>
        <w:t>Довідково</w:t>
      </w:r>
      <w:proofErr w:type="spellEnd"/>
      <w:r>
        <w:rPr>
          <w:rStyle w:val="a4"/>
          <w:rFonts w:ascii="Tahoma" w:hAnsi="Tahoma" w:cs="Tahoma"/>
          <w:color w:val="2A2B2A"/>
          <w:sz w:val="21"/>
          <w:szCs w:val="21"/>
          <w:bdr w:val="none" w:sz="0" w:space="0" w:color="auto" w:frame="1"/>
        </w:rPr>
        <w:t>:</w:t>
      </w:r>
    </w:p>
    <w:p w14:paraId="5DBD8D80" w14:textId="77777777" w:rsidR="0025797A" w:rsidRDefault="0025797A" w:rsidP="0025797A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Tahoma" w:hAnsi="Tahoma" w:cs="Tahoma"/>
          <w:color w:val="2A2B2A"/>
          <w:sz w:val="21"/>
          <w:szCs w:val="21"/>
        </w:rPr>
      </w:pPr>
      <w:r>
        <w:rPr>
          <w:rFonts w:ascii="Tahoma" w:hAnsi="Tahoma" w:cs="Tahoma"/>
          <w:color w:val="2A2B2A"/>
          <w:sz w:val="21"/>
          <w:szCs w:val="21"/>
        </w:rPr>
        <w:t xml:space="preserve">Проектом Закону № 6536 про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внесення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змін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деяких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законодавчих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актів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України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щодо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посилення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вимог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законів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України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спрямованих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створення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безперешкодного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доступу для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будівель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споруд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пропонується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посилити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вимоги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щодо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забезпечення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для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територій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населених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пунктів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житлових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громадських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будинків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споруд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виконання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відповідних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норм у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будівельній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містобудівній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архітектурній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діяльності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Власники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повинні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проводити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паспортизацію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щодо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інакше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вводяться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штрафи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порушення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даних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вимог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– до 700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неоподаткованих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мінімумів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порушення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законодавства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під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час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планування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забудови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території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огляду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доступність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для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маломобільної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категорії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громадян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Важливо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що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представників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lastRenderedPageBreak/>
        <w:t>осіб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інвалідністю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планують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залучати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розробки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документації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містобудування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задля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забезпечення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зручних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комфортних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 xml:space="preserve"> умов </w:t>
      </w:r>
      <w:proofErr w:type="spellStart"/>
      <w:r>
        <w:rPr>
          <w:rFonts w:ascii="Tahoma" w:hAnsi="Tahoma" w:cs="Tahoma"/>
          <w:color w:val="2A2B2A"/>
          <w:sz w:val="21"/>
          <w:szCs w:val="21"/>
        </w:rPr>
        <w:t>доступності</w:t>
      </w:r>
      <w:proofErr w:type="spellEnd"/>
      <w:r>
        <w:rPr>
          <w:rFonts w:ascii="Tahoma" w:hAnsi="Tahoma" w:cs="Tahoma"/>
          <w:color w:val="2A2B2A"/>
          <w:sz w:val="21"/>
          <w:szCs w:val="21"/>
        </w:rPr>
        <w:t>.</w:t>
      </w:r>
    </w:p>
    <w:p w14:paraId="503843F7" w14:textId="77777777" w:rsidR="008C2516" w:rsidRPr="0025797A" w:rsidRDefault="008C2516">
      <w:pPr>
        <w:rPr>
          <w:lang w:val="ru-UA"/>
        </w:rPr>
      </w:pPr>
      <w:bookmarkStart w:id="0" w:name="_GoBack"/>
      <w:bookmarkEnd w:id="0"/>
    </w:p>
    <w:sectPr w:rsidR="008C2516" w:rsidRPr="002579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06"/>
    <w:rsid w:val="00024472"/>
    <w:rsid w:val="0025797A"/>
    <w:rsid w:val="008C2516"/>
    <w:rsid w:val="009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9008-F3B8-4145-BFA3-0FE5686A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97A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25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257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lugoblarx@loga.gov.ua</dc:creator>
  <cp:keywords/>
  <dc:description/>
  <cp:lastModifiedBy>lugoblarx@loga.gov.ua</cp:lastModifiedBy>
  <cp:revision>2</cp:revision>
  <dcterms:created xsi:type="dcterms:W3CDTF">2018-02-08T11:52:00Z</dcterms:created>
  <dcterms:modified xsi:type="dcterms:W3CDTF">2018-02-08T11:53:00Z</dcterms:modified>
</cp:coreProperties>
</file>