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23" w:rsidRPr="0013663C" w:rsidRDefault="002E7B05" w:rsidP="002516D6">
      <w:pPr>
        <w:jc w:val="center"/>
        <w:rPr>
          <w:rFonts w:cstheme="minorHAnsi"/>
          <w:b/>
          <w:color w:val="1D1D1B"/>
          <w:sz w:val="24"/>
          <w:szCs w:val="24"/>
          <w:shd w:val="clear" w:color="auto" w:fill="FFFFFF"/>
          <w:lang w:val="uk-UA"/>
        </w:rPr>
      </w:pPr>
      <w:r w:rsidRPr="0013663C">
        <w:rPr>
          <w:rFonts w:cstheme="minorHAnsi"/>
          <w:b/>
          <w:color w:val="1D1D1B"/>
          <w:sz w:val="24"/>
          <w:szCs w:val="24"/>
          <w:shd w:val="clear" w:color="auto" w:fill="FFFFFF"/>
          <w:lang w:val="uk-UA"/>
        </w:rPr>
        <w:t>Розпочато бета-тестування послуги з реєстрації ТОВ онлайн</w:t>
      </w:r>
    </w:p>
    <w:p w:rsidR="002E7B05" w:rsidRDefault="0013663C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lang w:val="uk-UA"/>
        </w:rPr>
      </w:pPr>
      <w:r>
        <w:rPr>
          <w:rFonts w:eastAsia="Times New Roman" w:cstheme="minorHAnsi"/>
          <w:color w:val="1D1D1B"/>
          <w:sz w:val="24"/>
          <w:szCs w:val="24"/>
          <w:lang w:val="uk-UA"/>
        </w:rPr>
        <w:t>В</w:t>
      </w:r>
      <w:r w:rsidR="002E7B05" w:rsidRPr="002E7B05">
        <w:rPr>
          <w:rFonts w:eastAsia="Times New Roman" w:cstheme="minorHAnsi"/>
          <w:color w:val="1D1D1B"/>
          <w:sz w:val="24"/>
          <w:szCs w:val="24"/>
          <w:lang w:val="uk-UA"/>
        </w:rPr>
        <w:t>же більше року українським підприємцям доступна послуга автоматичної реєстрації ФОП, яка користується неабиякою популярністю. Це й не дивно, адже автоматичні послуги не тільки зручні для людей, але і допомагають зекономити час. Тому наступний логічний крок – автоматизація реєстрації ТОВ для фізичних осіб.</w:t>
      </w:r>
    </w:p>
    <w:p w:rsidR="00CB20DF" w:rsidRDefault="00CB20DF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>Міністерство</w:t>
      </w:r>
      <w:r w:rsidR="008B5D5B">
        <w:rPr>
          <w:rFonts w:eastAsia="Times New Roman" w:cstheme="minorHAnsi"/>
          <w:color w:val="1D1D1B"/>
          <w:sz w:val="24"/>
          <w:szCs w:val="24"/>
          <w:lang w:val="uk-UA"/>
        </w:rPr>
        <w:t>м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цифрової трансформації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 xml:space="preserve"> України спільно з Міністерством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юстиції України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 xml:space="preserve"> та 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>ДП «Національні інформаційні системи»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 xml:space="preserve"> </w:t>
      </w:r>
      <w:r w:rsidR="008B5D5B" w:rsidRPr="002E7B05">
        <w:rPr>
          <w:rFonts w:eastAsia="Times New Roman" w:cstheme="minorHAnsi"/>
          <w:color w:val="1D1D1B"/>
          <w:sz w:val="24"/>
          <w:szCs w:val="24"/>
          <w:lang w:val="uk-UA"/>
        </w:rPr>
        <w:t>розроблено процедуру реєстрації товариства з обмеженою відповідальністю у автоматичному режимі без участі держ</w:t>
      </w:r>
      <w:r w:rsidR="008B5D5B">
        <w:rPr>
          <w:rFonts w:eastAsia="Times New Roman" w:cstheme="minorHAnsi"/>
          <w:color w:val="1D1D1B"/>
          <w:sz w:val="24"/>
          <w:szCs w:val="24"/>
          <w:lang w:val="uk-UA"/>
        </w:rPr>
        <w:t xml:space="preserve">авного </w:t>
      </w:r>
      <w:r w:rsidR="008B5D5B" w:rsidRPr="002E7B05">
        <w:rPr>
          <w:rFonts w:eastAsia="Times New Roman" w:cstheme="minorHAnsi"/>
          <w:color w:val="1D1D1B"/>
          <w:sz w:val="24"/>
          <w:szCs w:val="24"/>
          <w:lang w:val="uk-UA"/>
        </w:rPr>
        <w:t>реєстратора</w:t>
      </w:r>
      <w:r w:rsidR="008B5D5B">
        <w:rPr>
          <w:rFonts w:eastAsia="Times New Roman" w:cstheme="minorHAnsi"/>
          <w:color w:val="1D1D1B"/>
          <w:sz w:val="24"/>
          <w:szCs w:val="24"/>
          <w:lang w:val="uk-UA"/>
        </w:rPr>
        <w:t>.</w:t>
      </w:r>
    </w:p>
    <w:p w:rsidR="008B5D5B" w:rsidRPr="002E7B05" w:rsidRDefault="008B5D5B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lang w:val="uk-UA"/>
        </w:rPr>
      </w:pPr>
      <w:r>
        <w:rPr>
          <w:rFonts w:eastAsia="Times New Roman" w:cstheme="minorHAnsi"/>
          <w:color w:val="1D1D1B"/>
          <w:sz w:val="24"/>
          <w:szCs w:val="24"/>
          <w:lang w:val="uk-UA"/>
        </w:rPr>
        <w:t xml:space="preserve">Для цього людині необхідно буде 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>авторизу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>ватися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та пода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>ти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заявку про відкриття ТОВ </w:t>
      </w:r>
      <w:r>
        <w:rPr>
          <w:rFonts w:eastAsia="Times New Roman" w:cstheme="minorHAnsi"/>
          <w:color w:val="1D1D1B"/>
          <w:sz w:val="24"/>
          <w:szCs w:val="24"/>
          <w:lang w:val="uk-UA"/>
        </w:rPr>
        <w:t>на Порталі  «Дія»</w:t>
      </w:r>
      <w:r w:rsidR="005D051D">
        <w:rPr>
          <w:rFonts w:eastAsia="Times New Roman" w:cstheme="minorHAnsi"/>
          <w:color w:val="1D1D1B"/>
          <w:sz w:val="24"/>
          <w:szCs w:val="24"/>
          <w:lang w:val="uk-UA"/>
        </w:rPr>
        <w:t>, яка в автоматичному режимі передаватиметься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для проведення держ</w:t>
      </w:r>
      <w:r w:rsidR="005D051D">
        <w:rPr>
          <w:rFonts w:eastAsia="Times New Roman" w:cstheme="minorHAnsi"/>
          <w:color w:val="1D1D1B"/>
          <w:sz w:val="24"/>
          <w:szCs w:val="24"/>
          <w:lang w:val="uk-UA"/>
        </w:rPr>
        <w:t xml:space="preserve">авної 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реєстрації ТОВ. </w:t>
      </w:r>
      <w:r w:rsidR="005D051D">
        <w:rPr>
          <w:rFonts w:eastAsia="Times New Roman" w:cstheme="minorHAnsi"/>
          <w:color w:val="1D1D1B"/>
          <w:sz w:val="24"/>
          <w:szCs w:val="24"/>
          <w:lang w:val="uk-UA"/>
        </w:rPr>
        <w:t>П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>еревірка даних проходитиме у</w:t>
      </w:r>
      <w:r w:rsidR="005D051D">
        <w:rPr>
          <w:rFonts w:eastAsia="Times New Roman" w:cstheme="minorHAnsi"/>
          <w:color w:val="1D1D1B"/>
          <w:sz w:val="24"/>
          <w:szCs w:val="24"/>
          <w:lang w:val="uk-UA"/>
        </w:rPr>
        <w:t xml:space="preserve"> державних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 xml:space="preserve"> реєстрах без участі людей</w:t>
      </w:r>
      <w:r w:rsidR="005D051D">
        <w:rPr>
          <w:rFonts w:eastAsia="Times New Roman" w:cstheme="minorHAnsi"/>
          <w:color w:val="1D1D1B"/>
          <w:sz w:val="24"/>
          <w:szCs w:val="24"/>
          <w:lang w:val="uk-UA"/>
        </w:rPr>
        <w:t>.</w:t>
      </w:r>
    </w:p>
    <w:p w:rsidR="002E7B05" w:rsidRPr="0013663C" w:rsidRDefault="002E7B05" w:rsidP="002E7B05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2D5CA6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t>Наразі розпочато бета-тестування цієї послуги. Якщо ви готові взяти участь у бета-тестуванні — переходьте за посиланням: </w: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fldChar w:fldCharType="begin"/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instrText xml:space="preserve"> HYPERLINK "https://l.facebook.com/l.php?u=https%3A%2F%2Ft.me%2FbetatestTOV%3Ffbclid%3DIwAR0VZmLEt-VySWc5n3TDCVGR4-OuKgYupbDCpqFqV87MPaiLtAciKTObycw&amp;h=AT0S2bU9TXBAPuOxAQk0AYsVfiW8wU64oVBk1HFf2ff7L-TupSZZWQGORyKTNbNkb-7NIVno04OYngh3BgtZrGm3_9dLKHiYA9GTsovlmFlt_LSc_ILIVxmZJYmEql7Wc4Z-&amp;__tn__=-UK-R&amp;c%5b0%5d=AT1guwM-CywupGWwdODaD2dUJdVNSZlU2vVqB3mD3BOzrcJV8gvjWLFmAVWAnMzOdczSDVgWLLQOm7yTg3_H_LFh68PNanVP3K12qLMW3wp8qkH_e7fS3P2IIgwBeSBRU7wKYQMdRopET2-abjRVS3ACOWaeLPQJegl6ROxuPjtxEXGxFwfh7HEM8WBW6mVCA0Dp2LUwVONj1WI" \t "_blank" </w:instrText>
      </w: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fldChar w:fldCharType="separate"/>
      </w:r>
      <w:r w:rsidRPr="0013663C">
        <w:rPr>
          <w:rFonts w:eastAsia="Times New Roman" w:cstheme="minorHAnsi"/>
          <w:b/>
          <w:color w:val="2D5CA6"/>
          <w:sz w:val="24"/>
          <w:szCs w:val="24"/>
          <w:bdr w:val="none" w:sz="0" w:space="0" w:color="auto" w:frame="1"/>
          <w:lang w:val="uk-UA"/>
        </w:rPr>
        <w:t>https://t.me/betatestTOV</w:t>
      </w:r>
    </w:p>
    <w:p w:rsidR="002E7B05" w:rsidRPr="002E7B05" w:rsidRDefault="002E7B05" w:rsidP="002E7B05">
      <w:pPr>
        <w:spacing w:after="0" w:line="240" w:lineRule="auto"/>
        <w:rPr>
          <w:rFonts w:eastAsia="Times New Roman" w:cstheme="minorHAnsi"/>
          <w:sz w:val="24"/>
          <w:szCs w:val="24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lang w:val="uk-UA"/>
        </w:rPr>
        <w:fldChar w:fldCharType="end"/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Скористатися послугою зможуть громадяни України від 18 років, які мають податковий номер та УНЗР.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Механізм автоматизованої реєстрації ТОВ спрямований на зменшення адміністративного навантаження, що, у свою чергу, </w:t>
      </w:r>
      <w:proofErr w:type="spellStart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надасть</w:t>
      </w:r>
      <w:proofErr w:type="spellEnd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 низку позитивних переваг. А саме: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● </w:t>
      </w:r>
      <w:r w:rsidR="00023D2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скоротиться</w:t>
      </w:r>
      <w:bookmarkStart w:id="0" w:name="_GoBack"/>
      <w:bookmarkEnd w:id="0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 час на отримання такої послуги, оскільки не буде потреби зайвий раз звертатися до державних органів;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● буде </w:t>
      </w:r>
      <w:proofErr w:type="spellStart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усунено</w:t>
      </w:r>
      <w:proofErr w:type="spellEnd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 суб’єктивний фактор під час державної реєстрації і, як наслідок, зменшиться кількість необґрунтованих відмов у державній реєстрації;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● скоротиться тривалість реєстраційної процедури;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● буде </w:t>
      </w:r>
      <w:proofErr w:type="spellStart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усунено</w:t>
      </w:r>
      <w:proofErr w:type="spellEnd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 корупційні складові, які можуть виникати при зверненні до державних органів для надання такої послуги у звичайному режимі;</w:t>
      </w:r>
    </w:p>
    <w:p w:rsidR="002E7B05" w:rsidRPr="002E7B05" w:rsidRDefault="002E7B05" w:rsidP="002E7B05">
      <w:pPr>
        <w:shd w:val="clear" w:color="auto" w:fill="FFFFFF"/>
        <w:spacing w:after="225" w:line="405" w:lineRule="atLeast"/>
        <w:textAlignment w:val="baseline"/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</w:pPr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● </w:t>
      </w:r>
      <w:proofErr w:type="spellStart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зменшаться</w:t>
      </w:r>
      <w:proofErr w:type="spellEnd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 xml:space="preserve"> черги та кількість осіб, які фізично відвідують суб’єктів надання </w:t>
      </w:r>
      <w:proofErr w:type="spellStart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адмінпослуг</w:t>
      </w:r>
      <w:proofErr w:type="spellEnd"/>
      <w:r w:rsidRPr="002E7B05">
        <w:rPr>
          <w:rFonts w:eastAsia="Times New Roman" w:cstheme="minorHAnsi"/>
          <w:color w:val="1D1D1B"/>
          <w:sz w:val="24"/>
          <w:szCs w:val="24"/>
          <w:bdr w:val="none" w:sz="0" w:space="0" w:color="auto" w:frame="1"/>
          <w:lang w:val="uk-UA"/>
        </w:rPr>
        <w:t>.</w:t>
      </w:r>
    </w:p>
    <w:p w:rsidR="002E7B05" w:rsidRPr="0013663C" w:rsidRDefault="002E7B05">
      <w:pPr>
        <w:rPr>
          <w:rFonts w:cstheme="minorHAnsi"/>
          <w:sz w:val="24"/>
          <w:szCs w:val="24"/>
          <w:lang w:val="uk-UA"/>
        </w:rPr>
      </w:pPr>
    </w:p>
    <w:sectPr w:rsidR="002E7B05" w:rsidRPr="001366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1"/>
    <w:rsid w:val="00023D25"/>
    <w:rsid w:val="0013663C"/>
    <w:rsid w:val="002241C2"/>
    <w:rsid w:val="002516D6"/>
    <w:rsid w:val="002E7B05"/>
    <w:rsid w:val="00317323"/>
    <w:rsid w:val="005D051D"/>
    <w:rsid w:val="008B5D5B"/>
    <w:rsid w:val="008F30B1"/>
    <w:rsid w:val="00C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0191-C080-42BD-B5E3-26C2474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2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7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2022-07-28T09:37:00Z</dcterms:created>
  <dcterms:modified xsi:type="dcterms:W3CDTF">2022-07-28T09:52:00Z</dcterms:modified>
</cp:coreProperties>
</file>