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D" w:rsidRPr="006610EF" w:rsidRDefault="00EC2509" w:rsidP="000745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</w:t>
      </w: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253D90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індустріального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парку 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(ІП) 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2693"/>
        <w:gridCol w:w="1985"/>
        <w:gridCol w:w="1701"/>
        <w:gridCol w:w="2551"/>
      </w:tblGrid>
      <w:tr w:rsidR="008F258B" w:rsidRPr="00593C8B" w:rsidTr="006610EF">
        <w:tc>
          <w:tcPr>
            <w:tcW w:w="566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3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Шляхи створення індустріального парку</w:t>
            </w:r>
          </w:p>
        </w:tc>
        <w:tc>
          <w:tcPr>
            <w:tcW w:w="2693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 д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 реалізації заходів, критерії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17727" w:rsidRPr="00593C8B" w:rsidRDefault="00A20FFE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Строки, встановлені законодавством</w:t>
            </w:r>
          </w:p>
        </w:tc>
        <w:tc>
          <w:tcPr>
            <w:tcW w:w="1701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Правові підстави</w:t>
            </w:r>
          </w:p>
        </w:tc>
        <w:tc>
          <w:tcPr>
            <w:tcW w:w="2551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Органи, відповідальні за здійснення заходів </w:t>
            </w:r>
          </w:p>
        </w:tc>
      </w:tr>
      <w:tr w:rsidR="00155FF6" w:rsidRPr="00593C8B" w:rsidTr="006610EF">
        <w:trPr>
          <w:trHeight w:val="1325"/>
        </w:trPr>
        <w:tc>
          <w:tcPr>
            <w:tcW w:w="566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ініціатором ідеї щодо створення індустріального парку </w:t>
            </w:r>
          </w:p>
        </w:tc>
        <w:tc>
          <w:tcPr>
            <w:tcW w:w="2693" w:type="dxa"/>
          </w:tcPr>
          <w:p w:rsidR="008F73B6" w:rsidRPr="00593C8B" w:rsidRDefault="00641BF8" w:rsidP="009B5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лопотання перед  органами  місцевої влади, облдержадміністрацією 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F73B6" w:rsidRPr="00593C8B" w:rsidRDefault="00641BF8" w:rsidP="001243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.4.ст.1 </w:t>
            </w:r>
            <w:r w:rsidR="008F73B6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  <w:r w:rsidR="00124364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243A5C" w:rsidRPr="00593C8B" w:rsidRDefault="008F73B6" w:rsidP="00593C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183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43A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</w:t>
            </w:r>
            <w:r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 державної влади, </w:t>
            </w:r>
          </w:p>
          <w:p w:rsidR="00243A5C" w:rsidRPr="00593C8B" w:rsidRDefault="008F73B6" w:rsidP="00593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 місцевого самоврядування, юридична або фізична особа - власник чи орендар земельної ділянки </w:t>
            </w:r>
            <w:r w:rsidR="00124364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(далі - ініціатор створення)</w:t>
            </w:r>
            <w:r w:rsidR="00124364"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593C8B" w:rsidTr="006610EF">
        <w:trPr>
          <w:trHeight w:val="11435"/>
        </w:trPr>
        <w:tc>
          <w:tcPr>
            <w:tcW w:w="566" w:type="dxa"/>
          </w:tcPr>
          <w:p w:rsidR="00A17727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3" w:type="dxa"/>
          </w:tcPr>
          <w:p w:rsidR="00A17727" w:rsidRPr="00593C8B" w:rsidRDefault="00A20FFE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Вибір території для індустріального парку</w:t>
            </w:r>
          </w:p>
        </w:tc>
        <w:tc>
          <w:tcPr>
            <w:tcW w:w="2693" w:type="dxa"/>
          </w:tcPr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Земельна ділянка, повинна відповідати таким вимогам: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належати до земель промисловості;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бути придатною для промислового використання з урахуванням умов та обмежень, встановлених відповідною містобудівною документацією;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3) площа земельної ділянки або сукупна площа суміжних земельних ділянок повинна становити не менше 15 гектарів та не більше 700 гектарів.</w:t>
            </w:r>
          </w:p>
          <w:p w:rsidR="00A20FFE" w:rsidRPr="006610EF" w:rsidRDefault="00A20FFE" w:rsidP="00593C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Умови використання земельної ділянки у межах індустріального парку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використання земельних ділянок у межах індустріальних парків повинно відповідати санітарно-епідеміологічним та екологічним вимогам.</w:t>
            </w:r>
          </w:p>
          <w:p w:rsidR="00A17727" w:rsidRPr="00593C8B" w:rsidRDefault="00A17727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7727" w:rsidRPr="00593C8B" w:rsidRDefault="0068183E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т.8,9</w:t>
            </w:r>
            <w:r w:rsidR="008F258B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п.4.ст.1 </w:t>
            </w:r>
            <w:r w:rsidR="00A20FFE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</w:p>
          <w:p w:rsidR="008F258B" w:rsidRPr="00593C8B" w:rsidRDefault="008F258B" w:rsidP="00A20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17727" w:rsidRPr="00593C8B" w:rsidRDefault="0068183E" w:rsidP="00A20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="00D6212A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ргани державної влади та орган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 місцевого самоврядування</w:t>
            </w:r>
          </w:p>
        </w:tc>
      </w:tr>
      <w:tr w:rsidR="00155FF6" w:rsidRPr="00593C8B" w:rsidTr="006610EF">
        <w:tc>
          <w:tcPr>
            <w:tcW w:w="566" w:type="dxa"/>
          </w:tcPr>
          <w:p w:rsidR="00A17727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3" w:type="dxa"/>
          </w:tcPr>
          <w:p w:rsidR="00A17727" w:rsidRPr="00593C8B" w:rsidRDefault="001C734E" w:rsidP="001C73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Розроблення концепції індустріального парку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17727" w:rsidRPr="00593C8B" w:rsidRDefault="00A20FFE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алучення фахівців для розробки  концепції</w:t>
            </w:r>
          </w:p>
        </w:tc>
        <w:tc>
          <w:tcPr>
            <w:tcW w:w="1985" w:type="dxa"/>
          </w:tcPr>
          <w:p w:rsidR="00A17727" w:rsidRPr="00593C8B" w:rsidRDefault="00A17727" w:rsidP="007D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7727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ст.17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Про індустріальні парки»</w:t>
            </w:r>
          </w:p>
        </w:tc>
        <w:tc>
          <w:tcPr>
            <w:tcW w:w="2551" w:type="dxa"/>
          </w:tcPr>
          <w:p w:rsidR="00A17727" w:rsidRPr="00593C8B" w:rsidRDefault="00A17727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8183E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593C8B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03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створення індустріального парку</w:t>
            </w:r>
          </w:p>
        </w:tc>
        <w:tc>
          <w:tcPr>
            <w:tcW w:w="2693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основі затвердженої концепції індустріального парку. Індустріальний парк створюється на строк не менше 30 років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0421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593C8B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03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Подання до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копії рішення про створення індустріального парку та концепції індустріального парку</w:t>
            </w:r>
          </w:p>
        </w:tc>
        <w:tc>
          <w:tcPr>
            <w:tcW w:w="2693" w:type="dxa"/>
          </w:tcPr>
          <w:p w:rsidR="00A72B5C" w:rsidRPr="00593C8B" w:rsidRDefault="00A72B5C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ст.14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593C8B" w:rsidTr="006610EF">
        <w:trPr>
          <w:trHeight w:val="608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03" w:type="dxa"/>
          </w:tcPr>
          <w:p w:rsidR="00A72B5C" w:rsidRPr="00593C8B" w:rsidRDefault="00A72B5C" w:rsidP="00FE4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документів 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Мінекономрозвитку України для прийняття рішення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включення індустріального парку до Реєстру індустріальних парків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91057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1) заява про включення індустріального парку до Реєстру індустріальних парків;</w:t>
            </w:r>
            <w:bookmarkStart w:id="0" w:name="n75"/>
            <w:bookmarkEnd w:id="0"/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2) рішення ініціатора про створення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1" w:name="n76"/>
            <w:bookmarkEnd w:id="1"/>
            <w:r w:rsidRPr="00593C8B">
              <w:t>3) концепція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2" w:name="n77"/>
            <w:bookmarkEnd w:id="2"/>
            <w:r w:rsidRPr="00593C8B">
              <w:t>4) витяг з Державного земельного кадастру щодо земельної ділянки та правовстановлюючі документи на розташовані на ній об’єкти нерухомого майна;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3" w:name="n78"/>
            <w:bookmarkEnd w:id="3"/>
            <w:r w:rsidRPr="00593C8B">
              <w:t>5) найменування керуючої компанії та учасників (за наявності).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755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593C8B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03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аяви та доданих до неї документів</w:t>
            </w:r>
          </w:p>
        </w:tc>
        <w:tc>
          <w:tcPr>
            <w:tcW w:w="2693" w:type="dxa"/>
          </w:tcPr>
          <w:p w:rsidR="00A72B5C" w:rsidRPr="00593C8B" w:rsidRDefault="00A72B5C" w:rsidP="00D91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включення або вмотивован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відмов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включенні індустріального парку до Реєстру індустріальних парків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Мінекономрозвитку України </w:t>
            </w:r>
          </w:p>
        </w:tc>
      </w:tr>
      <w:tr w:rsidR="00155FF6" w:rsidRPr="00593C8B" w:rsidTr="006610EF">
        <w:trPr>
          <w:trHeight w:val="7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03" w:type="dxa"/>
          </w:tcPr>
          <w:p w:rsidR="006610EF" w:rsidRPr="006610EF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включення індустріального парку до Реєстру </w:t>
            </w:r>
            <w:bookmarkStart w:id="4" w:name="_GoBack"/>
            <w:bookmarkEnd w:id="4"/>
          </w:p>
        </w:tc>
        <w:tc>
          <w:tcPr>
            <w:tcW w:w="2693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публічності</w:t>
            </w:r>
          </w:p>
        </w:tc>
        <w:tc>
          <w:tcPr>
            <w:tcW w:w="1985" w:type="dxa"/>
          </w:tcPr>
          <w:p w:rsidR="00A72B5C" w:rsidRPr="00593C8B" w:rsidRDefault="00A72B5C" w:rsidP="002C3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робочі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Мінекономрозвитку України </w:t>
            </w: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03" w:type="dxa"/>
            <w:vMerge w:val="restart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керуючої компанії індустріального парку</w:t>
            </w: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Прийняття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аявок на участь у конкурсі </w:t>
            </w:r>
          </w:p>
        </w:tc>
        <w:tc>
          <w:tcPr>
            <w:tcW w:w="1985" w:type="dxa"/>
          </w:tcPr>
          <w:p w:rsidR="00641BF8" w:rsidRPr="00593C8B" w:rsidRDefault="00641BF8" w:rsidP="00A2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дня оголошення конкурсу</w:t>
            </w:r>
          </w:p>
        </w:tc>
        <w:tc>
          <w:tcPr>
            <w:tcW w:w="1701" w:type="dxa"/>
            <w:vMerge w:val="restart"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18,19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  <w:vMerge w:val="restart"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Ініціатор створення         </w:t>
            </w: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заявок, документів та матеріалів, поданих претендентами 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останнього дня, встановленого для подачі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переможця конкурсу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десяти днів з останнього дня, встановленого для розгляду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610EF">
        <w:trPr>
          <w:trHeight w:val="1222"/>
        </w:trPr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Надіслання повідомлення про визначення переможця конкурсу 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п’яти днів з дня прийняття рішення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593C8B" w:rsidTr="006610EF">
        <w:trPr>
          <w:trHeight w:val="2672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03" w:type="dxa"/>
          </w:tcPr>
          <w:p w:rsidR="00A72B5C" w:rsidRPr="00593C8B" w:rsidRDefault="00A20FFE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кладання договору з переможцем конкурсу про створення та функціонування індустріального парку </w:t>
            </w:r>
          </w:p>
        </w:tc>
        <w:tc>
          <w:tcPr>
            <w:tcW w:w="2693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Після погодження всіх умов договору</w:t>
            </w: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десяти робочих днів з дня визначення переможця конкурсу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ніціатор створення         </w:t>
            </w:r>
          </w:p>
        </w:tc>
      </w:tr>
      <w:tr w:rsidR="00155FF6" w:rsidRPr="00593C8B" w:rsidTr="006610EF">
        <w:trPr>
          <w:trHeight w:val="1561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0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статусу керуючої компанії</w:t>
            </w:r>
          </w:p>
        </w:tc>
        <w:tc>
          <w:tcPr>
            <w:tcW w:w="269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укладання договору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A72B5C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593C8B" w:rsidTr="006610EF">
        <w:trPr>
          <w:trHeight w:val="96"/>
        </w:trPr>
        <w:tc>
          <w:tcPr>
            <w:tcW w:w="566" w:type="dxa"/>
          </w:tcPr>
          <w:p w:rsidR="00A72B5C" w:rsidRPr="00593C8B" w:rsidRDefault="00A72B5C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03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Повідомлення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набуття юридичною о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собою статусу керуючої компанії</w:t>
            </w:r>
          </w:p>
        </w:tc>
        <w:tc>
          <w:tcPr>
            <w:tcW w:w="269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трьох робочих днів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ніціатор створення         </w:t>
            </w:r>
          </w:p>
        </w:tc>
      </w:tr>
    </w:tbl>
    <w:p w:rsidR="00155FF6" w:rsidRPr="00593C8B" w:rsidRDefault="00155FF6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5FF6" w:rsidRPr="00593C8B" w:rsidSect="006610E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ACC"/>
    <w:multiLevelType w:val="hybridMultilevel"/>
    <w:tmpl w:val="51A0C874"/>
    <w:lvl w:ilvl="0" w:tplc="A23694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848"/>
    <w:multiLevelType w:val="hybridMultilevel"/>
    <w:tmpl w:val="15D28290"/>
    <w:lvl w:ilvl="0" w:tplc="EE98C6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5BF"/>
    <w:rsid w:val="00040A77"/>
    <w:rsid w:val="000455AC"/>
    <w:rsid w:val="00061D39"/>
    <w:rsid w:val="000745BF"/>
    <w:rsid w:val="00087451"/>
    <w:rsid w:val="000A700D"/>
    <w:rsid w:val="000B0C26"/>
    <w:rsid w:val="000C7108"/>
    <w:rsid w:val="000D4A36"/>
    <w:rsid w:val="000D6140"/>
    <w:rsid w:val="00103347"/>
    <w:rsid w:val="00112772"/>
    <w:rsid w:val="001230C4"/>
    <w:rsid w:val="00124364"/>
    <w:rsid w:val="001507BE"/>
    <w:rsid w:val="00155FF6"/>
    <w:rsid w:val="0016167F"/>
    <w:rsid w:val="00173AB0"/>
    <w:rsid w:val="001B63D4"/>
    <w:rsid w:val="001C613A"/>
    <w:rsid w:val="001C734E"/>
    <w:rsid w:val="001E0BDF"/>
    <w:rsid w:val="001E1AC2"/>
    <w:rsid w:val="001E6FB9"/>
    <w:rsid w:val="00216F2D"/>
    <w:rsid w:val="00243A5C"/>
    <w:rsid w:val="00245E49"/>
    <w:rsid w:val="00253D90"/>
    <w:rsid w:val="00265344"/>
    <w:rsid w:val="00276B1D"/>
    <w:rsid w:val="00276C1A"/>
    <w:rsid w:val="00281CAE"/>
    <w:rsid w:val="00285E67"/>
    <w:rsid w:val="002920A3"/>
    <w:rsid w:val="002C3516"/>
    <w:rsid w:val="002C42E2"/>
    <w:rsid w:val="002D1747"/>
    <w:rsid w:val="002D6ACD"/>
    <w:rsid w:val="002E16F0"/>
    <w:rsid w:val="002E5936"/>
    <w:rsid w:val="002F0602"/>
    <w:rsid w:val="002F2BC7"/>
    <w:rsid w:val="00304214"/>
    <w:rsid w:val="00313B56"/>
    <w:rsid w:val="0031451B"/>
    <w:rsid w:val="003231FA"/>
    <w:rsid w:val="0036580E"/>
    <w:rsid w:val="00376E4E"/>
    <w:rsid w:val="003A432A"/>
    <w:rsid w:val="003C3BFC"/>
    <w:rsid w:val="003E4A21"/>
    <w:rsid w:val="003F4B85"/>
    <w:rsid w:val="00407D3D"/>
    <w:rsid w:val="00407E2C"/>
    <w:rsid w:val="004523C7"/>
    <w:rsid w:val="004658D8"/>
    <w:rsid w:val="004755BF"/>
    <w:rsid w:val="00484E11"/>
    <w:rsid w:val="004A2518"/>
    <w:rsid w:val="004B79EF"/>
    <w:rsid w:val="004C650D"/>
    <w:rsid w:val="004E0B53"/>
    <w:rsid w:val="004F77FF"/>
    <w:rsid w:val="004F7F29"/>
    <w:rsid w:val="00522060"/>
    <w:rsid w:val="005300AD"/>
    <w:rsid w:val="005457AF"/>
    <w:rsid w:val="005500AD"/>
    <w:rsid w:val="005518B2"/>
    <w:rsid w:val="005813F0"/>
    <w:rsid w:val="00593C8B"/>
    <w:rsid w:val="005B13C2"/>
    <w:rsid w:val="005D4000"/>
    <w:rsid w:val="006105BF"/>
    <w:rsid w:val="00641BF8"/>
    <w:rsid w:val="00650E12"/>
    <w:rsid w:val="00654054"/>
    <w:rsid w:val="00655557"/>
    <w:rsid w:val="0065595A"/>
    <w:rsid w:val="006610EF"/>
    <w:rsid w:val="00673781"/>
    <w:rsid w:val="0068183E"/>
    <w:rsid w:val="00685CB9"/>
    <w:rsid w:val="0069498B"/>
    <w:rsid w:val="006965E7"/>
    <w:rsid w:val="006A107A"/>
    <w:rsid w:val="006D234C"/>
    <w:rsid w:val="007277EC"/>
    <w:rsid w:val="00727FA4"/>
    <w:rsid w:val="00740738"/>
    <w:rsid w:val="00755B6F"/>
    <w:rsid w:val="0076407A"/>
    <w:rsid w:val="00775F67"/>
    <w:rsid w:val="00797567"/>
    <w:rsid w:val="007B55C3"/>
    <w:rsid w:val="007B70DD"/>
    <w:rsid w:val="007C3DE1"/>
    <w:rsid w:val="007D2331"/>
    <w:rsid w:val="007D3851"/>
    <w:rsid w:val="007E1A35"/>
    <w:rsid w:val="007E674C"/>
    <w:rsid w:val="007E7A74"/>
    <w:rsid w:val="00801E9B"/>
    <w:rsid w:val="00803DE6"/>
    <w:rsid w:val="00834542"/>
    <w:rsid w:val="00855C3E"/>
    <w:rsid w:val="00881471"/>
    <w:rsid w:val="00881B9D"/>
    <w:rsid w:val="00890EC1"/>
    <w:rsid w:val="008A3C9D"/>
    <w:rsid w:val="008A5311"/>
    <w:rsid w:val="008F258B"/>
    <w:rsid w:val="008F5F64"/>
    <w:rsid w:val="008F73B6"/>
    <w:rsid w:val="00914936"/>
    <w:rsid w:val="00922BC0"/>
    <w:rsid w:val="00934E85"/>
    <w:rsid w:val="00940420"/>
    <w:rsid w:val="00942662"/>
    <w:rsid w:val="009924E3"/>
    <w:rsid w:val="009A2A00"/>
    <w:rsid w:val="009A446A"/>
    <w:rsid w:val="009B5AFA"/>
    <w:rsid w:val="009C20C0"/>
    <w:rsid w:val="009D4D25"/>
    <w:rsid w:val="00A17727"/>
    <w:rsid w:val="00A20FFE"/>
    <w:rsid w:val="00A2655C"/>
    <w:rsid w:val="00A45040"/>
    <w:rsid w:val="00A6054F"/>
    <w:rsid w:val="00A72B5C"/>
    <w:rsid w:val="00A877D8"/>
    <w:rsid w:val="00AB6E60"/>
    <w:rsid w:val="00AC443D"/>
    <w:rsid w:val="00AD7DBF"/>
    <w:rsid w:val="00AE3925"/>
    <w:rsid w:val="00AE6910"/>
    <w:rsid w:val="00B43A74"/>
    <w:rsid w:val="00B604FF"/>
    <w:rsid w:val="00B65755"/>
    <w:rsid w:val="00B8416B"/>
    <w:rsid w:val="00B96FD4"/>
    <w:rsid w:val="00BA029B"/>
    <w:rsid w:val="00BA0BF9"/>
    <w:rsid w:val="00BA7D0E"/>
    <w:rsid w:val="00BD1257"/>
    <w:rsid w:val="00BD3386"/>
    <w:rsid w:val="00BD4036"/>
    <w:rsid w:val="00BE548B"/>
    <w:rsid w:val="00BE5EF1"/>
    <w:rsid w:val="00BF418B"/>
    <w:rsid w:val="00C05F8D"/>
    <w:rsid w:val="00C14C03"/>
    <w:rsid w:val="00C23A14"/>
    <w:rsid w:val="00C24130"/>
    <w:rsid w:val="00C346F7"/>
    <w:rsid w:val="00C74561"/>
    <w:rsid w:val="00CA14F2"/>
    <w:rsid w:val="00CA7DF3"/>
    <w:rsid w:val="00CB0272"/>
    <w:rsid w:val="00CC31C9"/>
    <w:rsid w:val="00CC640B"/>
    <w:rsid w:val="00D03108"/>
    <w:rsid w:val="00D14620"/>
    <w:rsid w:val="00D55711"/>
    <w:rsid w:val="00D6212A"/>
    <w:rsid w:val="00D657DB"/>
    <w:rsid w:val="00D800B5"/>
    <w:rsid w:val="00D81EE7"/>
    <w:rsid w:val="00D84914"/>
    <w:rsid w:val="00D84A39"/>
    <w:rsid w:val="00D8539B"/>
    <w:rsid w:val="00D91057"/>
    <w:rsid w:val="00DC01F5"/>
    <w:rsid w:val="00DD6E14"/>
    <w:rsid w:val="00E06AB5"/>
    <w:rsid w:val="00E10F8F"/>
    <w:rsid w:val="00E12CA0"/>
    <w:rsid w:val="00E23245"/>
    <w:rsid w:val="00E2517C"/>
    <w:rsid w:val="00E3047A"/>
    <w:rsid w:val="00E37065"/>
    <w:rsid w:val="00E373BB"/>
    <w:rsid w:val="00E417B7"/>
    <w:rsid w:val="00E5773B"/>
    <w:rsid w:val="00E65314"/>
    <w:rsid w:val="00E91A2C"/>
    <w:rsid w:val="00E93291"/>
    <w:rsid w:val="00EA1FAB"/>
    <w:rsid w:val="00EA4959"/>
    <w:rsid w:val="00EC2509"/>
    <w:rsid w:val="00EC4C6C"/>
    <w:rsid w:val="00ED1580"/>
    <w:rsid w:val="00F000F4"/>
    <w:rsid w:val="00F019AC"/>
    <w:rsid w:val="00F22CF8"/>
    <w:rsid w:val="00F31B2C"/>
    <w:rsid w:val="00FA0ACC"/>
    <w:rsid w:val="00FA25B1"/>
    <w:rsid w:val="00FA6BA8"/>
    <w:rsid w:val="00FC33A6"/>
    <w:rsid w:val="00FE36B6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C58"/>
  <w15:docId w15:val="{4474F3D3-2BF9-45AD-8442-4FCC0CD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B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E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C859-7860-4D95-8454-2E4AE59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Юля</cp:lastModifiedBy>
  <cp:revision>21</cp:revision>
  <cp:lastPrinted>2016-06-21T13:05:00Z</cp:lastPrinted>
  <dcterms:created xsi:type="dcterms:W3CDTF">2016-06-06T08:15:00Z</dcterms:created>
  <dcterms:modified xsi:type="dcterms:W3CDTF">2017-11-10T10:18:00Z</dcterms:modified>
</cp:coreProperties>
</file>